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A127F" w14:textId="77777777" w:rsidR="00A800E3" w:rsidRDefault="00A800E3" w:rsidP="00EE48EE">
      <w:pPr>
        <w:spacing w:line="520" w:lineRule="exact"/>
        <w:jc w:val="center"/>
        <w:rPr>
          <w:rFonts w:ascii="黑体" w:eastAsia="黑体" w:hAnsi="黑体" w:cs="Times New Roman"/>
          <w:b/>
          <w:color w:val="000000" w:themeColor="text1"/>
          <w:sz w:val="32"/>
          <w:szCs w:val="32"/>
        </w:rPr>
      </w:pPr>
    </w:p>
    <w:p w14:paraId="1116DD14" w14:textId="77777777" w:rsidR="00A800E3" w:rsidRDefault="00A800E3" w:rsidP="00EE48EE">
      <w:pPr>
        <w:spacing w:line="520" w:lineRule="exact"/>
        <w:jc w:val="center"/>
        <w:rPr>
          <w:rFonts w:ascii="黑体" w:eastAsia="黑体" w:hAnsi="黑体" w:cs="Times New Roman"/>
          <w:b/>
          <w:color w:val="000000" w:themeColor="text1"/>
          <w:sz w:val="32"/>
          <w:szCs w:val="32"/>
        </w:rPr>
      </w:pPr>
    </w:p>
    <w:p w14:paraId="17A08778" w14:textId="1EB49723" w:rsidR="00CD0AD5" w:rsidRPr="000E78CD" w:rsidRDefault="003C5FCE" w:rsidP="00EE48EE">
      <w:pPr>
        <w:spacing w:line="520" w:lineRule="exact"/>
        <w:jc w:val="center"/>
        <w:rPr>
          <w:rFonts w:ascii="黑体" w:eastAsia="黑体" w:hAnsi="黑体" w:cs="Times New Roman"/>
          <w:b/>
          <w:color w:val="000000" w:themeColor="text1"/>
          <w:sz w:val="32"/>
          <w:szCs w:val="32"/>
        </w:rPr>
      </w:pPr>
      <w:r w:rsidRPr="000E78CD">
        <w:rPr>
          <w:rFonts w:ascii="黑体" w:eastAsia="黑体" w:hAnsi="黑体" w:cs="Times New Roman" w:hint="eastAsia"/>
          <w:b/>
          <w:color w:val="000000" w:themeColor="text1"/>
          <w:sz w:val="32"/>
          <w:szCs w:val="32"/>
        </w:rPr>
        <w:t>第一届</w:t>
      </w:r>
      <w:bookmarkStart w:id="0" w:name="_Hlk211790937"/>
      <w:r w:rsidR="004A191D" w:rsidRPr="000E78CD">
        <w:rPr>
          <w:rFonts w:ascii="黑体" w:eastAsia="黑体" w:hAnsi="黑体" w:cs="Times New Roman" w:hint="eastAsia"/>
          <w:b/>
          <w:color w:val="000000" w:themeColor="text1"/>
          <w:sz w:val="32"/>
          <w:szCs w:val="32"/>
        </w:rPr>
        <w:t>AAPG圈层相互作用与</w:t>
      </w:r>
      <w:r w:rsidR="00CD0AD5" w:rsidRPr="000E78CD">
        <w:rPr>
          <w:rFonts w:ascii="黑体" w:eastAsia="黑体" w:hAnsi="黑体" w:cs="Times New Roman" w:hint="eastAsia"/>
          <w:b/>
          <w:color w:val="000000" w:themeColor="text1"/>
          <w:sz w:val="32"/>
          <w:szCs w:val="32"/>
        </w:rPr>
        <w:t>深</w:t>
      </w:r>
      <w:r w:rsidR="004A191D" w:rsidRPr="000E78CD">
        <w:rPr>
          <w:rFonts w:ascii="黑体" w:eastAsia="黑体" w:hAnsi="黑体" w:cs="Times New Roman" w:hint="eastAsia"/>
          <w:b/>
          <w:color w:val="000000" w:themeColor="text1"/>
          <w:sz w:val="32"/>
          <w:szCs w:val="32"/>
        </w:rPr>
        <w:t>层油气</w:t>
      </w:r>
      <w:r w:rsidR="00CD0AD5" w:rsidRPr="000E78CD">
        <w:rPr>
          <w:rFonts w:ascii="黑体" w:eastAsia="黑体" w:hAnsi="黑体" w:cs="Times New Roman" w:hint="eastAsia"/>
          <w:b/>
          <w:color w:val="000000" w:themeColor="text1"/>
          <w:sz w:val="32"/>
          <w:szCs w:val="32"/>
        </w:rPr>
        <w:t>国际学术会议</w:t>
      </w:r>
      <w:bookmarkEnd w:id="0"/>
    </w:p>
    <w:p w14:paraId="4EEC0726" w14:textId="6C169B99" w:rsidR="00E11DDC" w:rsidRPr="000E78CD" w:rsidRDefault="00E11DDC" w:rsidP="00EE48EE">
      <w:pPr>
        <w:spacing w:line="520" w:lineRule="exact"/>
        <w:jc w:val="center"/>
        <w:rPr>
          <w:rFonts w:ascii="Times New Roman" w:eastAsia="黑体" w:hAnsi="Times New Roman" w:cs="Times New Roman"/>
          <w:b/>
          <w:color w:val="000000" w:themeColor="text1"/>
          <w:sz w:val="32"/>
          <w:szCs w:val="32"/>
        </w:rPr>
      </w:pPr>
      <w:r w:rsidRPr="000E78CD">
        <w:rPr>
          <w:rFonts w:ascii="Times New Roman" w:eastAsia="黑体" w:hAnsi="Times New Roman" w:cs="Times New Roman"/>
          <w:b/>
          <w:color w:val="000000" w:themeColor="text1"/>
          <w:sz w:val="32"/>
          <w:szCs w:val="32"/>
        </w:rPr>
        <w:t>AAPG International Research Symposium on Interaction between Earth’s Spheres and Deep Oil and Gas</w:t>
      </w:r>
    </w:p>
    <w:p w14:paraId="46EA4DFD" w14:textId="3D144CC3" w:rsidR="00EE1C09" w:rsidRPr="000E78CD" w:rsidRDefault="003C1485" w:rsidP="00EE48EE">
      <w:pPr>
        <w:spacing w:line="520" w:lineRule="exact"/>
        <w:jc w:val="center"/>
        <w:rPr>
          <w:rFonts w:ascii="黑体" w:eastAsia="黑体" w:hAnsi="黑体" w:cs="Times New Roman"/>
          <w:b/>
          <w:color w:val="000000" w:themeColor="text1"/>
          <w:sz w:val="32"/>
          <w:szCs w:val="32"/>
        </w:rPr>
      </w:pPr>
      <w:r w:rsidRPr="000E78CD">
        <w:rPr>
          <w:rFonts w:ascii="黑体" w:eastAsia="黑体" w:hAnsi="黑体" w:cs="Times New Roman" w:hint="eastAsia"/>
          <w:b/>
          <w:color w:val="000000" w:themeColor="text1"/>
          <w:sz w:val="32"/>
          <w:szCs w:val="32"/>
        </w:rPr>
        <w:t>（</w:t>
      </w:r>
      <w:r w:rsidR="001F39F4" w:rsidRPr="000E78CD">
        <w:rPr>
          <w:rFonts w:ascii="黑体" w:eastAsia="黑体" w:hAnsi="黑体" w:cs="Times New Roman" w:hint="eastAsia"/>
          <w:b/>
          <w:color w:val="000000" w:themeColor="text1"/>
          <w:sz w:val="32"/>
          <w:szCs w:val="32"/>
        </w:rPr>
        <w:t>三</w:t>
      </w:r>
      <w:r w:rsidRPr="000E78CD">
        <w:rPr>
          <w:rFonts w:ascii="黑体" w:eastAsia="黑体" w:hAnsi="黑体" w:cs="Times New Roman" w:hint="eastAsia"/>
          <w:b/>
          <w:color w:val="000000" w:themeColor="text1"/>
          <w:sz w:val="32"/>
          <w:szCs w:val="32"/>
        </w:rPr>
        <w:t>号通知）</w:t>
      </w:r>
    </w:p>
    <w:p w14:paraId="1A25ACC6" w14:textId="77777777" w:rsidR="00A800E3" w:rsidRDefault="00A800E3" w:rsidP="00A800E3">
      <w:pPr>
        <w:spacing w:line="560" w:lineRule="exact"/>
        <w:ind w:firstLineChars="200" w:firstLine="560"/>
        <w:rPr>
          <w:rFonts w:ascii="仿宋_GB2312" w:eastAsia="仿宋_GB2312" w:hAnsi="黑体" w:cs="Times New Roman"/>
          <w:bCs/>
          <w:sz w:val="28"/>
          <w:szCs w:val="28"/>
        </w:rPr>
      </w:pPr>
    </w:p>
    <w:p w14:paraId="2C06EFFD" w14:textId="425D8E37" w:rsidR="005E1E4F" w:rsidRDefault="005E1E4F" w:rsidP="00A800E3">
      <w:pPr>
        <w:spacing w:line="560" w:lineRule="exact"/>
        <w:ind w:firstLineChars="200" w:firstLine="560"/>
        <w:rPr>
          <w:rFonts w:ascii="仿宋_GB2312" w:eastAsia="仿宋_GB2312" w:hAnsi="黑体" w:cs="Times New Roman"/>
          <w:bCs/>
          <w:sz w:val="28"/>
          <w:szCs w:val="28"/>
        </w:rPr>
      </w:pPr>
      <w:r w:rsidRPr="006F571E">
        <w:rPr>
          <w:rFonts w:ascii="仿宋_GB2312" w:eastAsia="仿宋_GB2312" w:hAnsi="黑体" w:cs="Times New Roman" w:hint="eastAsia"/>
          <w:bCs/>
          <w:sz w:val="28"/>
          <w:szCs w:val="28"/>
        </w:rPr>
        <w:t>向地球深部进军是我们必须解决的战略科技问题</w:t>
      </w:r>
      <w:r>
        <w:rPr>
          <w:rFonts w:ascii="仿宋_GB2312" w:eastAsia="仿宋_GB2312" w:hAnsi="黑体" w:cs="Times New Roman" w:hint="eastAsia"/>
          <w:bCs/>
          <w:sz w:val="28"/>
          <w:szCs w:val="28"/>
        </w:rPr>
        <w:t>。</w:t>
      </w:r>
      <w:r w:rsidRPr="00BE532D">
        <w:rPr>
          <w:rFonts w:ascii="仿宋_GB2312" w:eastAsia="仿宋_GB2312" w:hAnsi="黑体" w:cs="Times New Roman" w:hint="eastAsia"/>
          <w:bCs/>
          <w:sz w:val="28"/>
          <w:szCs w:val="28"/>
        </w:rPr>
        <w:t>深层</w:t>
      </w:r>
      <w:r>
        <w:rPr>
          <w:rFonts w:ascii="仿宋_GB2312" w:eastAsia="仿宋_GB2312" w:hAnsi="黑体" w:cs="Times New Roman" w:hint="eastAsia"/>
          <w:bCs/>
          <w:sz w:val="28"/>
          <w:szCs w:val="28"/>
        </w:rPr>
        <w:t>油气</w:t>
      </w:r>
      <w:r w:rsidRPr="00BE532D">
        <w:rPr>
          <w:rFonts w:ascii="仿宋_GB2312" w:eastAsia="仿宋_GB2312" w:hAnsi="黑体" w:cs="Times New Roman" w:hint="eastAsia"/>
          <w:bCs/>
          <w:sz w:val="28"/>
          <w:szCs w:val="28"/>
        </w:rPr>
        <w:t>是</w:t>
      </w:r>
      <w:r>
        <w:rPr>
          <w:rFonts w:ascii="仿宋_GB2312" w:eastAsia="仿宋_GB2312" w:hAnsi="黑体" w:cs="Times New Roman" w:hint="eastAsia"/>
          <w:bCs/>
          <w:sz w:val="28"/>
          <w:szCs w:val="28"/>
        </w:rPr>
        <w:t>保障国家</w:t>
      </w:r>
      <w:r w:rsidRPr="00BE532D">
        <w:rPr>
          <w:rFonts w:ascii="仿宋_GB2312" w:eastAsia="仿宋_GB2312" w:hAnsi="黑体" w:cs="Times New Roman" w:hint="eastAsia"/>
          <w:bCs/>
          <w:sz w:val="28"/>
          <w:szCs w:val="28"/>
        </w:rPr>
        <w:t>油气</w:t>
      </w:r>
      <w:r>
        <w:rPr>
          <w:rFonts w:ascii="仿宋_GB2312" w:eastAsia="仿宋_GB2312" w:hAnsi="黑体" w:cs="Times New Roman" w:hint="eastAsia"/>
          <w:bCs/>
          <w:sz w:val="28"/>
          <w:szCs w:val="28"/>
        </w:rPr>
        <w:t>安全最重要的</w:t>
      </w:r>
      <w:r w:rsidRPr="00BE532D">
        <w:rPr>
          <w:rFonts w:ascii="仿宋_GB2312" w:eastAsia="仿宋_GB2312" w:hAnsi="黑体" w:cs="Times New Roman" w:hint="eastAsia"/>
          <w:bCs/>
          <w:sz w:val="28"/>
          <w:szCs w:val="28"/>
        </w:rPr>
        <w:t>领域</w:t>
      </w:r>
      <w:r>
        <w:rPr>
          <w:rFonts w:ascii="仿宋_GB2312" w:eastAsia="仿宋_GB2312" w:hAnsi="黑体" w:cs="Times New Roman" w:hint="eastAsia"/>
          <w:bCs/>
          <w:sz w:val="28"/>
          <w:szCs w:val="28"/>
        </w:rPr>
        <w:t>之一</w:t>
      </w:r>
      <w:r w:rsidRPr="00BE532D">
        <w:rPr>
          <w:rFonts w:ascii="仿宋_GB2312" w:eastAsia="仿宋_GB2312" w:hAnsi="黑体" w:cs="Times New Roman" w:hint="eastAsia"/>
          <w:bCs/>
          <w:sz w:val="28"/>
          <w:szCs w:val="28"/>
        </w:rPr>
        <w:t>，</w:t>
      </w:r>
      <w:r>
        <w:rPr>
          <w:rFonts w:ascii="仿宋_GB2312" w:eastAsia="仿宋_GB2312" w:hAnsi="黑体" w:cs="Times New Roman" w:hint="eastAsia"/>
          <w:bCs/>
          <w:sz w:val="28"/>
          <w:szCs w:val="28"/>
        </w:rPr>
        <w:t>深层油气富集理论与高效勘探开发技术创新</w:t>
      </w:r>
      <w:r w:rsidRPr="005F11F1">
        <w:rPr>
          <w:rFonts w:ascii="仿宋_GB2312" w:eastAsia="仿宋_GB2312" w:hAnsi="黑体" w:cs="Times New Roman" w:hint="eastAsia"/>
          <w:bCs/>
          <w:sz w:val="28"/>
          <w:szCs w:val="28"/>
        </w:rPr>
        <w:t>既是油气资源可持续开发利用的</w:t>
      </w:r>
      <w:r>
        <w:rPr>
          <w:rFonts w:ascii="仿宋_GB2312" w:eastAsia="仿宋_GB2312" w:hAnsi="黑体" w:cs="Times New Roman" w:hint="eastAsia"/>
          <w:bCs/>
          <w:sz w:val="28"/>
          <w:szCs w:val="28"/>
        </w:rPr>
        <w:t>基础</w:t>
      </w:r>
      <w:r w:rsidRPr="005F11F1">
        <w:rPr>
          <w:rFonts w:ascii="仿宋_GB2312" w:eastAsia="仿宋_GB2312" w:hAnsi="黑体" w:cs="Times New Roman" w:hint="eastAsia"/>
          <w:bCs/>
          <w:sz w:val="28"/>
          <w:szCs w:val="28"/>
        </w:rPr>
        <w:t>，也是全球科技竞争的</w:t>
      </w:r>
      <w:r>
        <w:rPr>
          <w:rFonts w:ascii="仿宋_GB2312" w:eastAsia="仿宋_GB2312" w:hAnsi="黑体" w:cs="Times New Roman" w:hint="eastAsia"/>
          <w:bCs/>
          <w:sz w:val="28"/>
          <w:szCs w:val="28"/>
        </w:rPr>
        <w:t>前沿</w:t>
      </w:r>
      <w:r w:rsidRPr="00BE532D">
        <w:rPr>
          <w:rFonts w:ascii="仿宋_GB2312" w:eastAsia="仿宋_GB2312" w:hAnsi="黑体" w:cs="Times New Roman" w:hint="eastAsia"/>
          <w:bCs/>
          <w:sz w:val="28"/>
          <w:szCs w:val="28"/>
        </w:rPr>
        <w:t>。立足地球系统科学和圈层相互作用思想，</w:t>
      </w:r>
      <w:r w:rsidRPr="006F571E">
        <w:rPr>
          <w:rFonts w:ascii="仿宋_GB2312" w:eastAsia="仿宋_GB2312" w:hAnsi="黑体" w:cs="Times New Roman" w:hint="eastAsia"/>
          <w:bCs/>
          <w:sz w:val="28"/>
          <w:szCs w:val="28"/>
        </w:rPr>
        <w:t>多单位协同、多学科交叉是</w:t>
      </w:r>
      <w:r>
        <w:rPr>
          <w:rFonts w:ascii="仿宋_GB2312" w:eastAsia="仿宋_GB2312" w:hAnsi="黑体" w:cs="Times New Roman" w:hint="eastAsia"/>
          <w:bCs/>
          <w:sz w:val="28"/>
          <w:szCs w:val="28"/>
        </w:rPr>
        <w:t>实现科技创新的</w:t>
      </w:r>
      <w:r w:rsidRPr="00C36288">
        <w:rPr>
          <w:rFonts w:ascii="仿宋_GB2312" w:eastAsia="仿宋_GB2312" w:hAnsi="黑体" w:cs="Times New Roman" w:hint="eastAsia"/>
          <w:bCs/>
          <w:sz w:val="28"/>
          <w:szCs w:val="28"/>
        </w:rPr>
        <w:t>必要途径</w:t>
      </w:r>
      <w:r>
        <w:rPr>
          <w:rFonts w:ascii="仿宋_GB2312" w:eastAsia="仿宋_GB2312" w:hAnsi="黑体" w:cs="Times New Roman" w:hint="eastAsia"/>
          <w:bCs/>
          <w:sz w:val="28"/>
          <w:szCs w:val="28"/>
        </w:rPr>
        <w:t>。</w:t>
      </w:r>
      <w:r w:rsidRPr="00BE532D">
        <w:rPr>
          <w:rFonts w:ascii="Times New Roman" w:eastAsia="仿宋_GB2312" w:hAnsi="Times New Roman" w:cs="Times New Roman"/>
          <w:bCs/>
          <w:sz w:val="28"/>
          <w:szCs w:val="28"/>
        </w:rPr>
        <w:t>2023</w:t>
      </w:r>
      <w:r w:rsidRPr="00BE532D">
        <w:rPr>
          <w:rFonts w:ascii="Times New Roman" w:eastAsia="仿宋_GB2312" w:hAnsi="Times New Roman" w:cs="Times New Roman"/>
          <w:bCs/>
          <w:sz w:val="28"/>
          <w:szCs w:val="28"/>
        </w:rPr>
        <w:t>年</w:t>
      </w:r>
      <w:r w:rsidRPr="00BE532D">
        <w:rPr>
          <w:rFonts w:ascii="仿宋_GB2312" w:eastAsia="仿宋_GB2312" w:hAnsi="黑体" w:cs="Times New Roman" w:hint="eastAsia"/>
          <w:bCs/>
          <w:sz w:val="28"/>
          <w:szCs w:val="28"/>
        </w:rPr>
        <w:t>中国石油大学（华东）</w:t>
      </w:r>
      <w:r w:rsidRPr="00BE532D">
        <w:rPr>
          <w:rFonts w:ascii="Times New Roman" w:eastAsia="仿宋_GB2312" w:hAnsi="Times New Roman" w:cs="Times New Roman"/>
          <w:bCs/>
          <w:sz w:val="28"/>
          <w:szCs w:val="28"/>
        </w:rPr>
        <w:t>依托深层油气全国重点实验室牵头成立了深层油气创新联盟</w:t>
      </w:r>
      <w:r>
        <w:rPr>
          <w:rFonts w:ascii="Times New Roman" w:eastAsia="仿宋_GB2312" w:hAnsi="Times New Roman" w:cs="Times New Roman" w:hint="eastAsia"/>
          <w:bCs/>
          <w:sz w:val="28"/>
          <w:szCs w:val="28"/>
        </w:rPr>
        <w:t>，引领了深层油气勘探开发理论与技术创新，得到了</w:t>
      </w:r>
      <w:r w:rsidRPr="0090658E">
        <w:rPr>
          <w:rFonts w:ascii="仿宋_GB2312" w:eastAsia="仿宋_GB2312" w:hAnsi="黑体" w:cs="Times New Roman" w:hint="eastAsia"/>
          <w:bCs/>
          <w:sz w:val="28"/>
          <w:szCs w:val="28"/>
        </w:rPr>
        <w:t>美国石油地质家协会</w:t>
      </w:r>
      <w:r w:rsidRPr="00617800">
        <w:rPr>
          <w:rFonts w:ascii="Times New Roman" w:eastAsia="仿宋_GB2312" w:hAnsi="Times New Roman" w:cs="Times New Roman"/>
          <w:bCs/>
          <w:sz w:val="28"/>
          <w:szCs w:val="28"/>
        </w:rPr>
        <w:t>（</w:t>
      </w:r>
      <w:r w:rsidRPr="00617800">
        <w:rPr>
          <w:rFonts w:ascii="Times New Roman" w:eastAsia="仿宋_GB2312" w:hAnsi="Times New Roman" w:cs="Times New Roman"/>
          <w:bCs/>
          <w:sz w:val="28"/>
          <w:szCs w:val="28"/>
        </w:rPr>
        <w:t>AAPG</w:t>
      </w:r>
      <w:r w:rsidRPr="00617800">
        <w:rPr>
          <w:rFonts w:ascii="Times New Roman" w:eastAsia="仿宋_GB2312" w:hAnsi="Times New Roman" w:cs="Times New Roman"/>
          <w:bCs/>
          <w:sz w:val="28"/>
          <w:szCs w:val="28"/>
        </w:rPr>
        <w:t>）</w:t>
      </w:r>
      <w:r>
        <w:rPr>
          <w:rFonts w:ascii="Times New Roman" w:eastAsia="仿宋_GB2312" w:hAnsi="Times New Roman" w:cs="Times New Roman" w:hint="eastAsia"/>
          <w:bCs/>
          <w:sz w:val="28"/>
          <w:szCs w:val="28"/>
        </w:rPr>
        <w:t>的高度关注。为进一步推动深层油气领域的学术交流、科技合作和文化创新</w:t>
      </w:r>
      <w:r w:rsidRPr="00BE532D">
        <w:rPr>
          <w:rFonts w:ascii="Times New Roman" w:eastAsia="仿宋_GB2312" w:hAnsi="Times New Roman" w:cs="Times New Roman"/>
          <w:bCs/>
          <w:sz w:val="28"/>
          <w:szCs w:val="28"/>
        </w:rPr>
        <w:t>，</w:t>
      </w:r>
      <w:r w:rsidRPr="00BE532D">
        <w:rPr>
          <w:rFonts w:ascii="仿宋_GB2312" w:eastAsia="仿宋_GB2312" w:hAnsi="黑体" w:cs="Times New Roman" w:hint="eastAsia"/>
          <w:bCs/>
          <w:sz w:val="28"/>
          <w:szCs w:val="28"/>
        </w:rPr>
        <w:t>中国石油大学（华东）</w:t>
      </w:r>
      <w:r>
        <w:rPr>
          <w:rFonts w:ascii="仿宋_GB2312" w:eastAsia="仿宋_GB2312" w:hAnsi="黑体" w:cs="Times New Roman" w:hint="eastAsia"/>
          <w:bCs/>
          <w:sz w:val="28"/>
          <w:szCs w:val="28"/>
        </w:rPr>
        <w:t>和</w:t>
      </w:r>
      <w:r w:rsidRPr="00BE532D">
        <w:rPr>
          <w:rFonts w:ascii="Times New Roman" w:eastAsia="仿宋_GB2312" w:hAnsi="Times New Roman" w:cs="Times New Roman"/>
          <w:bCs/>
          <w:sz w:val="28"/>
          <w:szCs w:val="28"/>
        </w:rPr>
        <w:t>AAPG</w:t>
      </w:r>
      <w:r>
        <w:rPr>
          <w:rFonts w:ascii="Times New Roman" w:eastAsia="仿宋_GB2312" w:hAnsi="Times New Roman" w:cs="Times New Roman" w:hint="eastAsia"/>
          <w:bCs/>
          <w:sz w:val="28"/>
          <w:szCs w:val="28"/>
        </w:rPr>
        <w:t>共同</w:t>
      </w:r>
      <w:r w:rsidRPr="00BE532D">
        <w:rPr>
          <w:rFonts w:ascii="Times New Roman" w:eastAsia="仿宋_GB2312" w:hAnsi="Times New Roman" w:cs="Times New Roman"/>
          <w:bCs/>
          <w:sz w:val="28"/>
          <w:szCs w:val="28"/>
        </w:rPr>
        <w:t>打造</w:t>
      </w:r>
      <w:r>
        <w:rPr>
          <w:rFonts w:ascii="Times New Roman" w:eastAsia="仿宋_GB2312" w:hAnsi="Times New Roman" w:cs="Times New Roman" w:hint="eastAsia"/>
          <w:bCs/>
          <w:sz w:val="28"/>
          <w:szCs w:val="28"/>
        </w:rPr>
        <w:t>深层油气领域高端国际交流平台</w:t>
      </w:r>
      <w:r>
        <w:rPr>
          <w:rFonts w:ascii="Times New Roman" w:eastAsia="仿宋_GB2312" w:hAnsi="Times New Roman" w:cs="Times New Roman"/>
          <w:bCs/>
          <w:sz w:val="28"/>
          <w:szCs w:val="28"/>
        </w:rPr>
        <w:t>——</w:t>
      </w:r>
      <w:r w:rsidRPr="00E4226A">
        <w:rPr>
          <w:rFonts w:ascii="仿宋" w:eastAsia="仿宋" w:hAnsi="仿宋" w:cs="Times New Roman"/>
          <w:bCs/>
          <w:sz w:val="28"/>
          <w:szCs w:val="28"/>
        </w:rPr>
        <w:t>“</w:t>
      </w:r>
      <w:r w:rsidRPr="00BE532D">
        <w:rPr>
          <w:rFonts w:ascii="Times New Roman" w:eastAsia="仿宋_GB2312" w:hAnsi="Times New Roman" w:cs="Times New Roman"/>
          <w:bCs/>
          <w:sz w:val="28"/>
          <w:szCs w:val="28"/>
        </w:rPr>
        <w:t>圈层相互作用与深层油气（</w:t>
      </w:r>
      <w:r w:rsidRPr="00BE532D">
        <w:rPr>
          <w:rFonts w:ascii="Times New Roman" w:eastAsia="仿宋_GB2312" w:hAnsi="Times New Roman" w:cs="Times New Roman"/>
          <w:bCs/>
          <w:sz w:val="28"/>
          <w:szCs w:val="28"/>
        </w:rPr>
        <w:t>IES-DOG</w:t>
      </w:r>
      <w:r w:rsidRPr="00BE532D">
        <w:rPr>
          <w:rFonts w:ascii="Times New Roman" w:eastAsia="仿宋_GB2312" w:hAnsi="Times New Roman" w:cs="Times New Roman"/>
          <w:bCs/>
          <w:sz w:val="28"/>
          <w:szCs w:val="28"/>
        </w:rPr>
        <w:t>）</w:t>
      </w:r>
      <w:r w:rsidRPr="00E4226A">
        <w:rPr>
          <w:rFonts w:ascii="仿宋" w:eastAsia="仿宋" w:hAnsi="仿宋" w:cs="Times New Roman" w:hint="eastAsia"/>
          <w:bCs/>
          <w:sz w:val="28"/>
          <w:szCs w:val="28"/>
        </w:rPr>
        <w:t>”</w:t>
      </w:r>
      <w:r>
        <w:rPr>
          <w:rFonts w:ascii="Times New Roman" w:eastAsia="仿宋_GB2312" w:hAnsi="Times New Roman" w:cs="Times New Roman" w:hint="eastAsia"/>
          <w:bCs/>
          <w:sz w:val="28"/>
          <w:szCs w:val="28"/>
        </w:rPr>
        <w:t>国际学术会议</w:t>
      </w:r>
      <w:r w:rsidRPr="00BE532D">
        <w:rPr>
          <w:rFonts w:ascii="仿宋_GB2312" w:eastAsia="仿宋_GB2312" w:hAnsi="黑体" w:cs="Times New Roman"/>
          <w:bCs/>
          <w:sz w:val="28"/>
          <w:szCs w:val="28"/>
        </w:rPr>
        <w:t>。</w:t>
      </w:r>
      <w:r>
        <w:rPr>
          <w:rFonts w:ascii="仿宋_GB2312" w:eastAsia="仿宋_GB2312" w:hAnsi="黑体" w:cs="Times New Roman" w:hint="eastAsia"/>
          <w:bCs/>
          <w:sz w:val="28"/>
          <w:szCs w:val="28"/>
        </w:rPr>
        <w:t>会议</w:t>
      </w:r>
      <w:r w:rsidRPr="00BE532D">
        <w:rPr>
          <w:rFonts w:ascii="仿宋_GB2312" w:eastAsia="仿宋_GB2312" w:hAnsi="黑体" w:cs="Times New Roman"/>
          <w:bCs/>
          <w:sz w:val="28"/>
          <w:szCs w:val="28"/>
        </w:rPr>
        <w:t>主题</w:t>
      </w:r>
      <w:r w:rsidRPr="00BE532D">
        <w:rPr>
          <w:rFonts w:ascii="仿宋_GB2312" w:eastAsia="仿宋_GB2312" w:hAnsi="黑体" w:cs="Times New Roman" w:hint="eastAsia"/>
          <w:bCs/>
          <w:sz w:val="28"/>
          <w:szCs w:val="28"/>
        </w:rPr>
        <w:t>聚焦“深层油气富集机</w:t>
      </w:r>
      <w:r>
        <w:rPr>
          <w:rFonts w:ascii="仿宋_GB2312" w:eastAsia="仿宋_GB2312" w:hAnsi="黑体" w:cs="Times New Roman" w:hint="eastAsia"/>
          <w:bCs/>
          <w:sz w:val="28"/>
          <w:szCs w:val="28"/>
        </w:rPr>
        <w:t>理</w:t>
      </w:r>
      <w:r w:rsidRPr="00BE532D">
        <w:rPr>
          <w:rFonts w:ascii="仿宋_GB2312" w:eastAsia="仿宋_GB2312" w:hAnsi="黑体" w:cs="Times New Roman" w:hint="eastAsia"/>
          <w:bCs/>
          <w:sz w:val="28"/>
          <w:szCs w:val="28"/>
        </w:rPr>
        <w:t>与高效勘探开发”，旨在汇聚全球地质学家智慧，交流基于圈层相互作用理论认识深部油气资源分布的最新成果，探讨深层油气勘探开发新理论、新技术，推动油气工业的可持续发展。</w:t>
      </w:r>
    </w:p>
    <w:p w14:paraId="0D7EEE8A" w14:textId="495883DB" w:rsidR="007D7ADA" w:rsidRPr="000E78CD" w:rsidRDefault="006010C7" w:rsidP="00A800E3">
      <w:pPr>
        <w:spacing w:line="56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第一届</w:t>
      </w:r>
      <w:r w:rsidRPr="000E78CD">
        <w:rPr>
          <w:rFonts w:ascii="仿宋_GB2312" w:eastAsia="仿宋_GB2312" w:hAnsi="黑体" w:cs="Times New Roman"/>
          <w:bCs/>
          <w:color w:val="000000" w:themeColor="text1"/>
          <w:sz w:val="28"/>
          <w:szCs w:val="28"/>
        </w:rPr>
        <w:t>AAPG圈层相互作用与深层油气国际学术会议</w:t>
      </w:r>
      <w:r w:rsidRPr="000E78CD">
        <w:rPr>
          <w:rFonts w:ascii="仿宋_GB2312" w:eastAsia="仿宋_GB2312" w:hAnsi="黑体" w:cs="Times New Roman" w:hint="eastAsia"/>
          <w:bCs/>
          <w:color w:val="000000" w:themeColor="text1"/>
          <w:sz w:val="28"/>
          <w:szCs w:val="28"/>
        </w:rPr>
        <w:t>将于2</w:t>
      </w:r>
      <w:r w:rsidRPr="000E78CD">
        <w:rPr>
          <w:rFonts w:ascii="仿宋_GB2312" w:eastAsia="仿宋_GB2312" w:hAnsi="黑体" w:cs="Times New Roman"/>
          <w:bCs/>
          <w:color w:val="000000" w:themeColor="text1"/>
          <w:sz w:val="28"/>
          <w:szCs w:val="28"/>
        </w:rPr>
        <w:t>025</w:t>
      </w:r>
      <w:r w:rsidRPr="000E78CD">
        <w:rPr>
          <w:rFonts w:ascii="仿宋_GB2312" w:eastAsia="仿宋_GB2312" w:hAnsi="黑体" w:cs="Times New Roman" w:hint="eastAsia"/>
          <w:bCs/>
          <w:color w:val="000000" w:themeColor="text1"/>
          <w:sz w:val="28"/>
          <w:szCs w:val="28"/>
        </w:rPr>
        <w:t>年1</w:t>
      </w:r>
      <w:r w:rsidRPr="000E78CD">
        <w:rPr>
          <w:rFonts w:ascii="仿宋_GB2312" w:eastAsia="仿宋_GB2312" w:hAnsi="黑体" w:cs="Times New Roman"/>
          <w:bCs/>
          <w:color w:val="000000" w:themeColor="text1"/>
          <w:sz w:val="28"/>
          <w:szCs w:val="28"/>
        </w:rPr>
        <w:t>0</w:t>
      </w:r>
      <w:r w:rsidRPr="000E78CD">
        <w:rPr>
          <w:rFonts w:ascii="仿宋_GB2312" w:eastAsia="仿宋_GB2312" w:hAnsi="黑体" w:cs="Times New Roman" w:hint="eastAsia"/>
          <w:bCs/>
          <w:color w:val="000000" w:themeColor="text1"/>
          <w:sz w:val="28"/>
          <w:szCs w:val="28"/>
        </w:rPr>
        <w:t>月2</w:t>
      </w:r>
      <w:r w:rsidRPr="000E78CD">
        <w:rPr>
          <w:rFonts w:ascii="仿宋_GB2312" w:eastAsia="仿宋_GB2312" w:hAnsi="黑体" w:cs="Times New Roman"/>
          <w:bCs/>
          <w:color w:val="000000" w:themeColor="text1"/>
          <w:sz w:val="28"/>
          <w:szCs w:val="28"/>
        </w:rPr>
        <w:t>4</w:t>
      </w:r>
      <w:r w:rsidRPr="000E78CD">
        <w:rPr>
          <w:rFonts w:ascii="仿宋_GB2312" w:eastAsia="仿宋_GB2312" w:hAnsi="黑体" w:cs="Times New Roman" w:hint="eastAsia"/>
          <w:bCs/>
          <w:color w:val="000000" w:themeColor="text1"/>
          <w:sz w:val="28"/>
          <w:szCs w:val="28"/>
        </w:rPr>
        <w:t>日至2</w:t>
      </w:r>
      <w:r w:rsidRPr="000E78CD">
        <w:rPr>
          <w:rFonts w:ascii="仿宋_GB2312" w:eastAsia="仿宋_GB2312" w:hAnsi="黑体" w:cs="Times New Roman"/>
          <w:bCs/>
          <w:color w:val="000000" w:themeColor="text1"/>
          <w:sz w:val="28"/>
          <w:szCs w:val="28"/>
        </w:rPr>
        <w:t>7</w:t>
      </w:r>
      <w:r w:rsidRPr="000E78CD">
        <w:rPr>
          <w:rFonts w:ascii="仿宋_GB2312" w:eastAsia="仿宋_GB2312" w:hAnsi="黑体" w:cs="Times New Roman" w:hint="eastAsia"/>
          <w:bCs/>
          <w:color w:val="000000" w:themeColor="text1"/>
          <w:sz w:val="28"/>
          <w:szCs w:val="28"/>
        </w:rPr>
        <w:t>日在山东省青岛市中国石油大学（华东）召开。自</w:t>
      </w:r>
      <w:r w:rsidR="00F50B20" w:rsidRPr="000E78CD">
        <w:rPr>
          <w:rFonts w:ascii="仿宋_GB2312" w:eastAsia="仿宋_GB2312" w:hAnsi="黑体" w:cs="Times New Roman" w:hint="eastAsia"/>
          <w:bCs/>
          <w:color w:val="000000" w:themeColor="text1"/>
          <w:sz w:val="28"/>
          <w:szCs w:val="28"/>
        </w:rPr>
        <w:t>通知发出后，得到了高校、科研院所和油田生产单位等社会各界的广泛关注和积极响应</w:t>
      </w:r>
      <w:r w:rsidRPr="000E78CD">
        <w:rPr>
          <w:rFonts w:ascii="仿宋_GB2312" w:eastAsia="仿宋_GB2312" w:hAnsi="黑体" w:cs="Times New Roman" w:hint="eastAsia"/>
          <w:bCs/>
          <w:color w:val="000000" w:themeColor="text1"/>
          <w:sz w:val="28"/>
          <w:szCs w:val="28"/>
        </w:rPr>
        <w:t>。</w:t>
      </w:r>
    </w:p>
    <w:p w14:paraId="0A65EA00" w14:textId="7B32A4FA" w:rsidR="006010C7" w:rsidRPr="000E78CD" w:rsidRDefault="006010C7" w:rsidP="00A800E3">
      <w:pPr>
        <w:spacing w:line="56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大会组织委员会按专题分组审阅了全部论文摘要，已经遴选出会议大会报告、分会场报告和展板报告，讨论决定了大会各项议程等相关事宜</w:t>
      </w:r>
      <w:r w:rsidR="00AC073D">
        <w:rPr>
          <w:rFonts w:ascii="仿宋_GB2312" w:eastAsia="仿宋_GB2312" w:hAnsi="黑体" w:cs="Times New Roman" w:hint="eastAsia"/>
          <w:bCs/>
          <w:color w:val="000000" w:themeColor="text1"/>
          <w:sz w:val="28"/>
          <w:szCs w:val="28"/>
        </w:rPr>
        <w:t>，</w:t>
      </w:r>
      <w:r w:rsidRPr="000E78CD">
        <w:rPr>
          <w:rFonts w:ascii="仿宋_GB2312" w:eastAsia="仿宋_GB2312" w:hAnsi="黑体" w:cs="Times New Roman" w:hint="eastAsia"/>
          <w:bCs/>
          <w:color w:val="000000" w:themeColor="text1"/>
          <w:sz w:val="28"/>
          <w:szCs w:val="28"/>
        </w:rPr>
        <w:t>现将有关</w:t>
      </w:r>
      <w:r w:rsidR="00EA5697">
        <w:rPr>
          <w:rFonts w:ascii="仿宋_GB2312" w:eastAsia="仿宋_GB2312" w:hAnsi="黑体" w:cs="Times New Roman" w:hint="eastAsia"/>
          <w:bCs/>
          <w:color w:val="000000" w:themeColor="text1"/>
          <w:sz w:val="28"/>
          <w:szCs w:val="28"/>
        </w:rPr>
        <w:t>事项</w:t>
      </w:r>
      <w:r w:rsidRPr="000E78CD">
        <w:rPr>
          <w:rFonts w:ascii="仿宋_GB2312" w:eastAsia="仿宋_GB2312" w:hAnsi="黑体" w:cs="Times New Roman" w:hint="eastAsia"/>
          <w:bCs/>
          <w:color w:val="000000" w:themeColor="text1"/>
          <w:sz w:val="28"/>
          <w:szCs w:val="28"/>
        </w:rPr>
        <w:t>通知如下：</w:t>
      </w:r>
    </w:p>
    <w:p w14:paraId="74586DA8" w14:textId="77777777" w:rsidR="007825CD" w:rsidRDefault="007825CD" w:rsidP="00A800E3">
      <w:pPr>
        <w:spacing w:line="520" w:lineRule="exact"/>
        <w:rPr>
          <w:rFonts w:ascii="黑体" w:eastAsia="黑体" w:hAnsi="黑体" w:cs="Times New Roman"/>
          <w:b/>
          <w:color w:val="000000" w:themeColor="text1"/>
          <w:sz w:val="28"/>
          <w:szCs w:val="28"/>
        </w:rPr>
      </w:pPr>
    </w:p>
    <w:p w14:paraId="0D740989" w14:textId="4B411A5B" w:rsidR="00FC4299" w:rsidRPr="000E78CD" w:rsidRDefault="003D7E5D" w:rsidP="00EE48EE">
      <w:pPr>
        <w:spacing w:line="520" w:lineRule="exact"/>
        <w:ind w:firstLineChars="200" w:firstLine="562"/>
        <w:rPr>
          <w:rFonts w:ascii="黑体" w:eastAsia="黑体" w:hAnsi="黑体" w:cs="Times New Roman"/>
          <w:b/>
          <w:color w:val="000000" w:themeColor="text1"/>
          <w:sz w:val="28"/>
          <w:szCs w:val="28"/>
        </w:rPr>
      </w:pPr>
      <w:r w:rsidRPr="000E78CD">
        <w:rPr>
          <w:rFonts w:ascii="黑体" w:eastAsia="黑体" w:hAnsi="黑体" w:cs="Times New Roman" w:hint="eastAsia"/>
          <w:b/>
          <w:color w:val="000000" w:themeColor="text1"/>
          <w:sz w:val="28"/>
          <w:szCs w:val="28"/>
        </w:rPr>
        <w:lastRenderedPageBreak/>
        <w:t>一、</w:t>
      </w:r>
      <w:r w:rsidR="00FC4299" w:rsidRPr="000E78CD">
        <w:rPr>
          <w:rFonts w:ascii="黑体" w:eastAsia="黑体" w:hAnsi="黑体" w:cs="Times New Roman" w:hint="eastAsia"/>
          <w:b/>
          <w:color w:val="000000" w:themeColor="text1"/>
          <w:sz w:val="28"/>
          <w:szCs w:val="28"/>
        </w:rPr>
        <w:t>会议主题</w:t>
      </w:r>
    </w:p>
    <w:p w14:paraId="2D5AA575" w14:textId="7C5867B5" w:rsidR="00FC4299" w:rsidRPr="000E78CD" w:rsidRDefault="00FC4299" w:rsidP="00EE48EE">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深</w:t>
      </w:r>
      <w:bookmarkStart w:id="1" w:name="OLE_LINK1"/>
      <w:r w:rsidRPr="000E78CD">
        <w:rPr>
          <w:rFonts w:ascii="仿宋_GB2312" w:eastAsia="仿宋_GB2312" w:hAnsi="黑体" w:cs="Times New Roman" w:hint="eastAsia"/>
          <w:bCs/>
          <w:color w:val="000000" w:themeColor="text1"/>
          <w:sz w:val="28"/>
          <w:szCs w:val="28"/>
        </w:rPr>
        <w:t>层</w:t>
      </w:r>
      <w:bookmarkEnd w:id="1"/>
      <w:r w:rsidRPr="000E78CD">
        <w:rPr>
          <w:rFonts w:ascii="仿宋_GB2312" w:eastAsia="仿宋_GB2312" w:hAnsi="黑体" w:cs="Times New Roman" w:hint="eastAsia"/>
          <w:bCs/>
          <w:color w:val="000000" w:themeColor="text1"/>
          <w:sz w:val="28"/>
          <w:szCs w:val="28"/>
        </w:rPr>
        <w:t>油气富集机</w:t>
      </w:r>
      <w:r w:rsidR="00C36288" w:rsidRPr="000E78CD">
        <w:rPr>
          <w:rFonts w:ascii="仿宋_GB2312" w:eastAsia="仿宋_GB2312" w:hAnsi="黑体" w:cs="Times New Roman" w:hint="eastAsia"/>
          <w:bCs/>
          <w:color w:val="000000" w:themeColor="text1"/>
          <w:sz w:val="28"/>
          <w:szCs w:val="28"/>
        </w:rPr>
        <w:t>理</w:t>
      </w:r>
      <w:r w:rsidR="005042EF" w:rsidRPr="000E78CD">
        <w:rPr>
          <w:rFonts w:ascii="仿宋_GB2312" w:eastAsia="仿宋_GB2312" w:hAnsi="黑体" w:cs="Times New Roman" w:hint="eastAsia"/>
          <w:bCs/>
          <w:color w:val="000000" w:themeColor="text1"/>
          <w:sz w:val="28"/>
          <w:szCs w:val="28"/>
        </w:rPr>
        <w:t>与高效勘探开发</w:t>
      </w:r>
    </w:p>
    <w:p w14:paraId="21E1B88C" w14:textId="77777777" w:rsidR="00FC4299" w:rsidRPr="000E78CD" w:rsidRDefault="00FC4299" w:rsidP="00EE48EE">
      <w:pPr>
        <w:spacing w:line="520" w:lineRule="exact"/>
        <w:ind w:firstLineChars="200" w:firstLine="562"/>
        <w:rPr>
          <w:rFonts w:ascii="黑体" w:eastAsia="黑体" w:hAnsi="黑体" w:cs="Times New Roman"/>
          <w:b/>
          <w:color w:val="000000" w:themeColor="text1"/>
          <w:sz w:val="28"/>
          <w:szCs w:val="28"/>
        </w:rPr>
      </w:pPr>
      <w:r w:rsidRPr="000E78CD">
        <w:rPr>
          <w:rFonts w:ascii="黑体" w:eastAsia="黑体" w:hAnsi="黑体" w:cs="Times New Roman" w:hint="eastAsia"/>
          <w:b/>
          <w:color w:val="000000" w:themeColor="text1"/>
          <w:sz w:val="28"/>
          <w:szCs w:val="28"/>
        </w:rPr>
        <w:t>二、组织机构</w:t>
      </w:r>
    </w:p>
    <w:p w14:paraId="25A2032F" w14:textId="2AADF8E7" w:rsidR="003D7E5D" w:rsidRPr="000E78CD" w:rsidRDefault="00FC4299" w:rsidP="00EE48EE">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（一）组织</w:t>
      </w:r>
      <w:r w:rsidR="003D7E5D" w:rsidRPr="000E78CD">
        <w:rPr>
          <w:rFonts w:ascii="仿宋_GB2312" w:eastAsia="仿宋_GB2312" w:hAnsi="黑体" w:cs="Times New Roman" w:hint="eastAsia"/>
          <w:bCs/>
          <w:color w:val="000000" w:themeColor="text1"/>
          <w:sz w:val="28"/>
          <w:szCs w:val="28"/>
        </w:rPr>
        <w:t>单位</w:t>
      </w:r>
    </w:p>
    <w:p w14:paraId="2AADD8AB" w14:textId="5E1F4761" w:rsidR="003D7E5D" w:rsidRPr="000E78CD" w:rsidRDefault="00550047" w:rsidP="00EE48EE">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1</w:t>
      </w:r>
      <w:r w:rsidR="0051188E" w:rsidRPr="000E78CD">
        <w:rPr>
          <w:rFonts w:ascii="仿宋_GB2312" w:eastAsia="仿宋_GB2312" w:hAnsi="黑体" w:cs="Times New Roman" w:hint="eastAsia"/>
          <w:bCs/>
          <w:color w:val="000000" w:themeColor="text1"/>
          <w:sz w:val="28"/>
          <w:szCs w:val="28"/>
        </w:rPr>
        <w:t>.</w:t>
      </w:r>
      <w:r w:rsidR="003D7E5D" w:rsidRPr="000E78CD">
        <w:rPr>
          <w:rFonts w:ascii="仿宋_GB2312" w:eastAsia="仿宋_GB2312" w:hAnsi="黑体" w:cs="Times New Roman" w:hint="eastAsia"/>
          <w:bCs/>
          <w:color w:val="000000" w:themeColor="text1"/>
          <w:sz w:val="28"/>
          <w:szCs w:val="28"/>
        </w:rPr>
        <w:t>主办单位</w:t>
      </w:r>
    </w:p>
    <w:p w14:paraId="35460E8E" w14:textId="77777777" w:rsidR="006D32AA" w:rsidRPr="000E78CD" w:rsidRDefault="006D32AA" w:rsidP="00EE48EE">
      <w:pPr>
        <w:spacing w:line="520" w:lineRule="exact"/>
        <w:ind w:firstLineChars="200" w:firstLine="560"/>
        <w:rPr>
          <w:rFonts w:ascii="仿宋_GB2312" w:eastAsia="仿宋_GB2312" w:hAnsi="黑体" w:cs="Times New Roman"/>
          <w:bCs/>
          <w:color w:val="000000" w:themeColor="text1"/>
          <w:sz w:val="28"/>
          <w:szCs w:val="28"/>
        </w:rPr>
      </w:pPr>
      <w:bookmarkStart w:id="2" w:name="OLE_LINK2"/>
      <w:bookmarkStart w:id="3" w:name="OLE_LINK6"/>
      <w:r w:rsidRPr="000E78CD">
        <w:rPr>
          <w:rFonts w:ascii="仿宋_GB2312" w:eastAsia="仿宋_GB2312" w:hAnsi="黑体" w:cs="Times New Roman" w:hint="eastAsia"/>
          <w:bCs/>
          <w:color w:val="000000" w:themeColor="text1"/>
          <w:sz w:val="28"/>
          <w:szCs w:val="28"/>
        </w:rPr>
        <w:t>深层油气全国重点实验室</w:t>
      </w:r>
    </w:p>
    <w:p w14:paraId="7361CD84" w14:textId="77777777" w:rsidR="004C4DE1" w:rsidRPr="000E78CD" w:rsidRDefault="006D32AA" w:rsidP="00EE48EE">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美国石油地质家协会</w:t>
      </w:r>
      <w:r w:rsidRPr="000E78CD">
        <w:rPr>
          <w:rFonts w:ascii="Times New Roman" w:eastAsia="仿宋_GB2312" w:hAnsi="Times New Roman" w:cs="Times New Roman"/>
          <w:bCs/>
          <w:color w:val="000000" w:themeColor="text1"/>
          <w:sz w:val="28"/>
          <w:szCs w:val="28"/>
        </w:rPr>
        <w:t>（</w:t>
      </w:r>
      <w:r w:rsidRPr="000E78CD">
        <w:rPr>
          <w:rFonts w:ascii="Times New Roman" w:eastAsia="仿宋_GB2312" w:hAnsi="Times New Roman" w:cs="Times New Roman"/>
          <w:bCs/>
          <w:color w:val="000000" w:themeColor="text1"/>
          <w:sz w:val="28"/>
          <w:szCs w:val="28"/>
        </w:rPr>
        <w:t>AAPG</w:t>
      </w:r>
      <w:r w:rsidRPr="000E78CD">
        <w:rPr>
          <w:rFonts w:ascii="Times New Roman" w:eastAsia="仿宋_GB2312" w:hAnsi="Times New Roman" w:cs="Times New Roman"/>
          <w:bCs/>
          <w:color w:val="000000" w:themeColor="text1"/>
          <w:sz w:val="28"/>
          <w:szCs w:val="28"/>
        </w:rPr>
        <w:t>）</w:t>
      </w:r>
    </w:p>
    <w:p w14:paraId="51E58AEC" w14:textId="61B4E27D" w:rsidR="004C4DE1" w:rsidRPr="000E78CD" w:rsidRDefault="004C4DE1" w:rsidP="007C6AFC">
      <w:pPr>
        <w:spacing w:line="50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中国</w:t>
      </w:r>
      <w:proofErr w:type="gramStart"/>
      <w:r w:rsidRPr="000E78CD">
        <w:rPr>
          <w:rFonts w:ascii="仿宋_GB2312" w:eastAsia="仿宋_GB2312" w:hAnsi="黑体" w:cs="Times New Roman" w:hint="eastAsia"/>
          <w:bCs/>
          <w:color w:val="000000" w:themeColor="text1"/>
          <w:sz w:val="28"/>
          <w:szCs w:val="28"/>
        </w:rPr>
        <w:t>石油超</w:t>
      </w:r>
      <w:proofErr w:type="gramEnd"/>
      <w:r w:rsidRPr="000E78CD">
        <w:rPr>
          <w:rFonts w:ascii="仿宋_GB2312" w:eastAsia="仿宋_GB2312" w:hAnsi="黑体" w:cs="Times New Roman" w:hint="eastAsia"/>
          <w:bCs/>
          <w:color w:val="000000" w:themeColor="text1"/>
          <w:sz w:val="28"/>
          <w:szCs w:val="28"/>
        </w:rPr>
        <w:t>深层复杂油气藏勘探开发技术研发中心</w:t>
      </w:r>
    </w:p>
    <w:p w14:paraId="4240E625" w14:textId="77777777" w:rsidR="00C36288" w:rsidRPr="000E78CD" w:rsidRDefault="00C36288" w:rsidP="00EE48EE">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中国-沙特石油能源“一带一路”联合实验室</w:t>
      </w:r>
    </w:p>
    <w:bookmarkEnd w:id="2"/>
    <w:bookmarkEnd w:id="3"/>
    <w:p w14:paraId="60FFDFD9" w14:textId="7C3880BA" w:rsidR="003D7E5D" w:rsidRPr="000E78CD" w:rsidRDefault="00550047" w:rsidP="00EE48EE">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2</w:t>
      </w:r>
      <w:r w:rsidR="0051188E" w:rsidRPr="000E78CD">
        <w:rPr>
          <w:rFonts w:ascii="仿宋_GB2312" w:eastAsia="仿宋_GB2312" w:hAnsi="黑体" w:cs="Times New Roman" w:hint="eastAsia"/>
          <w:bCs/>
          <w:color w:val="000000" w:themeColor="text1"/>
          <w:sz w:val="28"/>
          <w:szCs w:val="28"/>
        </w:rPr>
        <w:t>.</w:t>
      </w:r>
      <w:r w:rsidR="006D32AA" w:rsidRPr="000E78CD">
        <w:rPr>
          <w:rFonts w:ascii="仿宋_GB2312" w:eastAsia="仿宋_GB2312" w:hAnsi="黑体" w:cs="Times New Roman" w:hint="eastAsia"/>
          <w:bCs/>
          <w:color w:val="000000" w:themeColor="text1"/>
          <w:sz w:val="28"/>
          <w:szCs w:val="28"/>
        </w:rPr>
        <w:t>承办单位</w:t>
      </w:r>
    </w:p>
    <w:p w14:paraId="5F1D9531" w14:textId="77777777" w:rsidR="00A4698C" w:rsidRPr="000E78CD" w:rsidRDefault="006D32AA" w:rsidP="00EE48EE">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中国石油大学（华东）</w:t>
      </w:r>
    </w:p>
    <w:p w14:paraId="4F9D5F0D" w14:textId="77777777" w:rsidR="006164AD" w:rsidRPr="000E78CD" w:rsidRDefault="006164AD" w:rsidP="00EE48EE">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中国石油化工股份有限公司勘探分公司</w:t>
      </w:r>
    </w:p>
    <w:p w14:paraId="02503D67" w14:textId="5089C026" w:rsidR="00773C21" w:rsidRPr="000E78CD" w:rsidRDefault="00773C21" w:rsidP="00EE48EE">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中国石油集团工程技术研究院有限公司</w:t>
      </w:r>
    </w:p>
    <w:p w14:paraId="5BAC9116" w14:textId="730D1B5F" w:rsidR="00B7367E" w:rsidRPr="000E78CD" w:rsidRDefault="006164AD" w:rsidP="00EE48EE">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中国石油天然气股份有限公司塔里木油田分公司</w:t>
      </w:r>
    </w:p>
    <w:p w14:paraId="5F5D1925" w14:textId="344903FC" w:rsidR="00407648" w:rsidRPr="000E78CD" w:rsidRDefault="00407648" w:rsidP="00EE48EE">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（二）指导委员会</w:t>
      </w:r>
    </w:p>
    <w:p w14:paraId="77E68F62" w14:textId="77777777" w:rsidR="00425EC8" w:rsidRDefault="003D7E5D" w:rsidP="00425EC8">
      <w:pPr>
        <w:spacing w:line="520" w:lineRule="exact"/>
        <w:ind w:firstLineChars="200" w:firstLine="560"/>
        <w:rPr>
          <w:rFonts w:ascii="仿宋_GB2312" w:eastAsia="仿宋_GB2312" w:hAnsi="黑体" w:cs="Times New Roman"/>
          <w:bCs/>
          <w:color w:val="000000" w:themeColor="text1"/>
          <w:sz w:val="28"/>
          <w:szCs w:val="28"/>
        </w:rPr>
      </w:pPr>
      <w:bookmarkStart w:id="4" w:name="OLE_LINK3"/>
      <w:bookmarkStart w:id="5" w:name="OLE_LINK4"/>
      <w:r w:rsidRPr="000E78CD">
        <w:rPr>
          <w:rFonts w:ascii="仿宋_GB2312" w:eastAsia="仿宋_GB2312" w:hAnsi="黑体" w:cs="Times New Roman" w:hint="eastAsia"/>
          <w:bCs/>
          <w:color w:val="000000" w:themeColor="text1"/>
          <w:sz w:val="28"/>
          <w:szCs w:val="28"/>
        </w:rPr>
        <w:t>主</w:t>
      </w:r>
      <w:r w:rsidR="00B728E8" w:rsidRPr="000E78CD">
        <w:rPr>
          <w:rFonts w:ascii="仿宋_GB2312" w:eastAsia="仿宋_GB2312" w:hAnsi="黑体" w:cs="Times New Roman" w:hint="eastAsia"/>
          <w:bCs/>
          <w:color w:val="000000" w:themeColor="text1"/>
          <w:sz w:val="28"/>
          <w:szCs w:val="28"/>
        </w:rPr>
        <w:t xml:space="preserve"> </w:t>
      </w:r>
      <w:r w:rsidR="001B4B69" w:rsidRPr="000E78CD">
        <w:rPr>
          <w:rFonts w:ascii="仿宋_GB2312" w:eastAsia="仿宋_GB2312" w:hAnsi="黑体" w:cs="Times New Roman" w:hint="eastAsia"/>
          <w:bCs/>
          <w:color w:val="000000" w:themeColor="text1"/>
          <w:sz w:val="28"/>
          <w:szCs w:val="28"/>
        </w:rPr>
        <w:t xml:space="preserve"> </w:t>
      </w:r>
      <w:r w:rsidR="00732974" w:rsidRPr="000E78CD">
        <w:rPr>
          <w:rFonts w:ascii="仿宋_GB2312" w:eastAsia="仿宋_GB2312" w:hAnsi="黑体" w:cs="Times New Roman" w:hint="eastAsia"/>
          <w:bCs/>
          <w:color w:val="000000" w:themeColor="text1"/>
          <w:sz w:val="28"/>
          <w:szCs w:val="28"/>
        </w:rPr>
        <w:t>席</w:t>
      </w:r>
      <w:r w:rsidRPr="000E78CD">
        <w:rPr>
          <w:rFonts w:ascii="仿宋_GB2312" w:eastAsia="仿宋_GB2312" w:hAnsi="黑体" w:cs="Times New Roman" w:hint="eastAsia"/>
          <w:bCs/>
          <w:color w:val="000000" w:themeColor="text1"/>
          <w:sz w:val="28"/>
          <w:szCs w:val="28"/>
        </w:rPr>
        <w:t>：</w:t>
      </w:r>
      <w:bookmarkStart w:id="6" w:name="OLE_LINK5"/>
      <w:r w:rsidR="001B4B69" w:rsidRPr="000E78CD">
        <w:rPr>
          <w:rFonts w:ascii="仿宋_GB2312" w:eastAsia="仿宋_GB2312" w:hAnsi="黑体" w:cs="Times New Roman" w:hint="eastAsia"/>
          <w:bCs/>
          <w:color w:val="000000" w:themeColor="text1"/>
          <w:sz w:val="28"/>
          <w:szCs w:val="28"/>
        </w:rPr>
        <w:t>马永生</w:t>
      </w:r>
      <w:r w:rsidR="00400FFA">
        <w:rPr>
          <w:rFonts w:ascii="仿宋_GB2312" w:eastAsia="仿宋_GB2312" w:hAnsi="黑体" w:cs="Times New Roman" w:hint="eastAsia"/>
          <w:bCs/>
          <w:color w:val="000000" w:themeColor="text1"/>
          <w:sz w:val="28"/>
          <w:szCs w:val="28"/>
        </w:rPr>
        <w:t xml:space="preserve"> </w:t>
      </w:r>
      <w:r w:rsidR="00400FFA" w:rsidRPr="000E78CD">
        <w:rPr>
          <w:rFonts w:ascii="Times New Roman" w:eastAsia="仿宋_GB2312" w:hAnsi="Times New Roman" w:cs="Times New Roman"/>
          <w:bCs/>
          <w:color w:val="000000" w:themeColor="text1"/>
          <w:spacing w:val="-20"/>
          <w:sz w:val="28"/>
          <w:szCs w:val="28"/>
        </w:rPr>
        <w:t xml:space="preserve">Thomas </w:t>
      </w:r>
      <w:proofErr w:type="spellStart"/>
      <w:r w:rsidR="00400FFA" w:rsidRPr="000E78CD">
        <w:rPr>
          <w:rFonts w:ascii="Times New Roman" w:eastAsia="仿宋_GB2312" w:hAnsi="Times New Roman" w:cs="Times New Roman"/>
          <w:bCs/>
          <w:color w:val="000000" w:themeColor="text1"/>
          <w:spacing w:val="-20"/>
          <w:sz w:val="28"/>
          <w:szCs w:val="28"/>
        </w:rPr>
        <w:t>Wilker</w:t>
      </w:r>
      <w:bookmarkEnd w:id="6"/>
      <w:proofErr w:type="spellEnd"/>
      <w:r w:rsidR="00400FFA" w:rsidRPr="000E78CD">
        <w:rPr>
          <w:rFonts w:ascii="Times New Roman" w:eastAsia="仿宋_GB2312" w:hAnsi="Times New Roman" w:cs="Times New Roman" w:hint="eastAsia"/>
          <w:bCs/>
          <w:color w:val="000000" w:themeColor="text1"/>
          <w:spacing w:val="-20"/>
          <w:sz w:val="28"/>
          <w:szCs w:val="28"/>
        </w:rPr>
        <w:t>（</w:t>
      </w:r>
      <w:r w:rsidR="00400FFA" w:rsidRPr="000E78CD">
        <w:rPr>
          <w:rFonts w:ascii="Times New Roman" w:eastAsia="仿宋_GB2312" w:hAnsi="Times New Roman" w:cs="Times New Roman" w:hint="eastAsia"/>
          <w:bCs/>
          <w:color w:val="000000" w:themeColor="text1"/>
          <w:spacing w:val="-20"/>
          <w:sz w:val="28"/>
          <w:szCs w:val="28"/>
        </w:rPr>
        <w:t>AAPG</w:t>
      </w:r>
      <w:r w:rsidR="00400FFA" w:rsidRPr="000E78CD">
        <w:rPr>
          <w:rFonts w:ascii="Times New Roman" w:eastAsia="仿宋_GB2312" w:hAnsi="Times New Roman" w:cs="Times New Roman" w:hint="eastAsia"/>
          <w:bCs/>
          <w:color w:val="000000" w:themeColor="text1"/>
          <w:spacing w:val="-20"/>
          <w:sz w:val="28"/>
          <w:szCs w:val="28"/>
        </w:rPr>
        <w:t>总裁）</w:t>
      </w:r>
      <w:bookmarkEnd w:id="4"/>
      <w:bookmarkEnd w:id="5"/>
    </w:p>
    <w:p w14:paraId="040DC9A1" w14:textId="6EF63F48" w:rsidR="00FE5876" w:rsidRPr="00425EC8" w:rsidRDefault="001B4B69" w:rsidP="00425EC8">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副主</w:t>
      </w:r>
      <w:r w:rsidR="00732974" w:rsidRPr="000E78CD">
        <w:rPr>
          <w:rFonts w:ascii="仿宋_GB2312" w:eastAsia="仿宋_GB2312" w:hAnsi="黑体" w:cs="Times New Roman" w:hint="eastAsia"/>
          <w:bCs/>
          <w:color w:val="000000" w:themeColor="text1"/>
          <w:sz w:val="28"/>
          <w:szCs w:val="28"/>
        </w:rPr>
        <w:t>席</w:t>
      </w:r>
      <w:r w:rsidR="003D7E5D" w:rsidRPr="000E78CD">
        <w:rPr>
          <w:rFonts w:ascii="仿宋_GB2312" w:eastAsia="仿宋_GB2312" w:hAnsi="黑体" w:cs="Times New Roman" w:hint="eastAsia"/>
          <w:bCs/>
          <w:color w:val="000000" w:themeColor="text1"/>
          <w:sz w:val="28"/>
          <w:szCs w:val="28"/>
        </w:rPr>
        <w:t>：</w:t>
      </w:r>
      <w:bookmarkStart w:id="7" w:name="_Hlk204958342"/>
      <w:bookmarkStart w:id="8" w:name="OLE_LINK7"/>
      <w:r w:rsidR="006A7015" w:rsidRPr="000E78CD">
        <w:rPr>
          <w:rFonts w:ascii="仿宋_GB2312" w:eastAsia="仿宋_GB2312" w:hAnsi="黑体" w:cs="Times New Roman" w:hint="eastAsia"/>
          <w:bCs/>
          <w:color w:val="000000" w:themeColor="text1"/>
          <w:spacing w:val="-10"/>
          <w:sz w:val="28"/>
          <w:szCs w:val="28"/>
        </w:rPr>
        <w:t>朱日</w:t>
      </w:r>
      <w:proofErr w:type="gramStart"/>
      <w:r w:rsidR="006A7015" w:rsidRPr="000E78CD">
        <w:rPr>
          <w:rFonts w:ascii="仿宋_GB2312" w:eastAsia="仿宋_GB2312" w:hAnsi="黑体" w:cs="Times New Roman" w:hint="eastAsia"/>
          <w:bCs/>
          <w:color w:val="000000" w:themeColor="text1"/>
          <w:spacing w:val="-10"/>
          <w:sz w:val="28"/>
          <w:szCs w:val="28"/>
        </w:rPr>
        <w:t>祥</w:t>
      </w:r>
      <w:proofErr w:type="gramEnd"/>
      <w:r w:rsidR="00D81D48" w:rsidRPr="000E78CD">
        <w:rPr>
          <w:rFonts w:ascii="仿宋_GB2312" w:eastAsia="仿宋_GB2312" w:hAnsi="黑体" w:cs="Times New Roman"/>
          <w:bCs/>
          <w:color w:val="000000" w:themeColor="text1"/>
          <w:spacing w:val="-10"/>
          <w:sz w:val="28"/>
          <w:szCs w:val="28"/>
        </w:rPr>
        <w:t xml:space="preserve"> </w:t>
      </w:r>
      <w:r w:rsidR="00FE5876" w:rsidRPr="000E78CD">
        <w:rPr>
          <w:rFonts w:ascii="仿宋_GB2312" w:eastAsia="仿宋_GB2312" w:hAnsi="黑体" w:cs="Times New Roman"/>
          <w:bCs/>
          <w:color w:val="000000" w:themeColor="text1"/>
          <w:spacing w:val="-10"/>
          <w:sz w:val="28"/>
          <w:szCs w:val="28"/>
        </w:rPr>
        <w:t xml:space="preserve"> </w:t>
      </w:r>
      <w:r w:rsidR="006A7015" w:rsidRPr="000E78CD">
        <w:rPr>
          <w:rFonts w:ascii="仿宋_GB2312" w:eastAsia="仿宋_GB2312" w:hAnsi="黑体" w:cs="Times New Roman" w:hint="eastAsia"/>
          <w:bCs/>
          <w:color w:val="000000" w:themeColor="text1"/>
          <w:spacing w:val="-10"/>
          <w:sz w:val="28"/>
          <w:szCs w:val="28"/>
        </w:rPr>
        <w:t>贾承造</w:t>
      </w:r>
      <w:r w:rsidR="00D81D48" w:rsidRPr="000E78CD">
        <w:rPr>
          <w:rFonts w:ascii="仿宋_GB2312" w:eastAsia="仿宋_GB2312" w:hAnsi="黑体" w:cs="Times New Roman"/>
          <w:bCs/>
          <w:color w:val="000000" w:themeColor="text1"/>
          <w:spacing w:val="-10"/>
          <w:sz w:val="28"/>
          <w:szCs w:val="28"/>
        </w:rPr>
        <w:t xml:space="preserve"> </w:t>
      </w:r>
      <w:r w:rsidR="00F41DE9" w:rsidRPr="000E78CD">
        <w:rPr>
          <w:rFonts w:ascii="仿宋_GB2312" w:eastAsia="仿宋_GB2312" w:hAnsi="黑体" w:cs="Times New Roman" w:hint="eastAsia"/>
          <w:bCs/>
          <w:color w:val="000000" w:themeColor="text1"/>
          <w:spacing w:val="-10"/>
          <w:sz w:val="28"/>
          <w:szCs w:val="28"/>
        </w:rPr>
        <w:t>袁士义</w:t>
      </w:r>
      <w:r w:rsidR="00D81D48" w:rsidRPr="000E78CD">
        <w:rPr>
          <w:rFonts w:ascii="仿宋_GB2312" w:eastAsia="仿宋_GB2312" w:hAnsi="黑体" w:cs="Times New Roman"/>
          <w:bCs/>
          <w:color w:val="000000" w:themeColor="text1"/>
          <w:spacing w:val="-10"/>
          <w:sz w:val="28"/>
          <w:szCs w:val="28"/>
        </w:rPr>
        <w:t xml:space="preserve"> </w:t>
      </w:r>
      <w:r w:rsidR="0090658E" w:rsidRPr="000E78CD">
        <w:rPr>
          <w:rFonts w:ascii="仿宋_GB2312" w:eastAsia="仿宋_GB2312" w:hAnsi="黑体" w:cs="Times New Roman" w:hint="eastAsia"/>
          <w:bCs/>
          <w:color w:val="000000" w:themeColor="text1"/>
          <w:spacing w:val="-10"/>
          <w:sz w:val="28"/>
          <w:szCs w:val="28"/>
        </w:rPr>
        <w:t>孙龙德</w:t>
      </w:r>
      <w:r w:rsidR="00D81D48" w:rsidRPr="000E78CD">
        <w:rPr>
          <w:rFonts w:ascii="仿宋_GB2312" w:eastAsia="仿宋_GB2312" w:hAnsi="黑体" w:cs="Times New Roman"/>
          <w:bCs/>
          <w:color w:val="000000" w:themeColor="text1"/>
          <w:spacing w:val="-10"/>
          <w:sz w:val="28"/>
          <w:szCs w:val="28"/>
        </w:rPr>
        <w:t xml:space="preserve"> </w:t>
      </w:r>
      <w:proofErr w:type="gramStart"/>
      <w:r w:rsidR="0090658E" w:rsidRPr="000E78CD">
        <w:rPr>
          <w:rFonts w:ascii="仿宋_GB2312" w:eastAsia="仿宋_GB2312" w:hAnsi="黑体" w:cs="Times New Roman" w:hint="eastAsia"/>
          <w:bCs/>
          <w:color w:val="000000" w:themeColor="text1"/>
          <w:spacing w:val="-10"/>
          <w:sz w:val="28"/>
          <w:szCs w:val="28"/>
        </w:rPr>
        <w:t>金之钧</w:t>
      </w:r>
      <w:proofErr w:type="gramEnd"/>
      <w:r w:rsidR="00D81D48" w:rsidRPr="000E78CD">
        <w:rPr>
          <w:rFonts w:ascii="仿宋_GB2312" w:eastAsia="仿宋_GB2312" w:hAnsi="黑体" w:cs="Times New Roman"/>
          <w:bCs/>
          <w:color w:val="000000" w:themeColor="text1"/>
          <w:spacing w:val="-10"/>
          <w:sz w:val="28"/>
          <w:szCs w:val="28"/>
        </w:rPr>
        <w:t xml:space="preserve"> </w:t>
      </w:r>
      <w:r w:rsidR="00DD53AE" w:rsidRPr="000E78CD">
        <w:rPr>
          <w:rFonts w:ascii="Times New Roman" w:eastAsia="仿宋_GB2312" w:hAnsi="Times New Roman" w:cs="Times New Roman" w:hint="eastAsia"/>
          <w:bCs/>
          <w:color w:val="000000" w:themeColor="text1"/>
          <w:spacing w:val="-10"/>
          <w:sz w:val="28"/>
          <w:szCs w:val="28"/>
        </w:rPr>
        <w:t>赵文智</w:t>
      </w:r>
      <w:r w:rsidR="00FE5876" w:rsidRPr="000E78CD">
        <w:rPr>
          <w:rFonts w:ascii="Times New Roman" w:eastAsia="仿宋_GB2312" w:hAnsi="Times New Roman" w:cs="Times New Roman" w:hint="eastAsia"/>
          <w:bCs/>
          <w:color w:val="000000" w:themeColor="text1"/>
          <w:spacing w:val="-10"/>
          <w:sz w:val="28"/>
          <w:szCs w:val="28"/>
        </w:rPr>
        <w:t xml:space="preserve"> </w:t>
      </w:r>
      <w:r w:rsidR="00B63F49" w:rsidRPr="000E78CD">
        <w:rPr>
          <w:rFonts w:ascii="仿宋_GB2312" w:eastAsia="仿宋_GB2312" w:hAnsi="黑体" w:cs="Times New Roman" w:hint="eastAsia"/>
          <w:bCs/>
          <w:color w:val="000000" w:themeColor="text1"/>
          <w:spacing w:val="-10"/>
          <w:sz w:val="28"/>
          <w:szCs w:val="28"/>
        </w:rPr>
        <w:t>李</w:t>
      </w:r>
      <w:r w:rsidR="00FE5876" w:rsidRPr="000E78CD">
        <w:rPr>
          <w:rFonts w:ascii="仿宋_GB2312" w:eastAsia="仿宋_GB2312" w:hAnsi="黑体" w:cs="Times New Roman"/>
          <w:bCs/>
          <w:color w:val="000000" w:themeColor="text1"/>
          <w:spacing w:val="-10"/>
          <w:sz w:val="28"/>
          <w:szCs w:val="28"/>
        </w:rPr>
        <w:t xml:space="preserve">  </w:t>
      </w:r>
      <w:r w:rsidR="00B63F49" w:rsidRPr="000E78CD">
        <w:rPr>
          <w:rFonts w:ascii="仿宋_GB2312" w:eastAsia="仿宋_GB2312" w:hAnsi="黑体" w:cs="Times New Roman" w:hint="eastAsia"/>
          <w:bCs/>
          <w:color w:val="000000" w:themeColor="text1"/>
          <w:spacing w:val="-10"/>
          <w:sz w:val="28"/>
          <w:szCs w:val="28"/>
        </w:rPr>
        <w:t>阳</w:t>
      </w:r>
      <w:r w:rsidR="00DD53AE" w:rsidRPr="000E78CD">
        <w:rPr>
          <w:rFonts w:ascii="Times New Roman" w:eastAsia="仿宋_GB2312" w:hAnsi="Times New Roman" w:cs="Times New Roman" w:hint="eastAsia"/>
          <w:bCs/>
          <w:color w:val="000000" w:themeColor="text1"/>
          <w:spacing w:val="-10"/>
          <w:sz w:val="28"/>
          <w:szCs w:val="28"/>
        </w:rPr>
        <w:t xml:space="preserve"> </w:t>
      </w:r>
      <w:r w:rsidR="00DD53AE" w:rsidRPr="000E78CD">
        <w:rPr>
          <w:rFonts w:ascii="仿宋_GB2312" w:eastAsia="仿宋_GB2312" w:hAnsi="黑体" w:cs="Times New Roman" w:hint="eastAsia"/>
          <w:bCs/>
          <w:color w:val="000000" w:themeColor="text1"/>
          <w:spacing w:val="-10"/>
          <w:sz w:val="28"/>
          <w:szCs w:val="28"/>
        </w:rPr>
        <w:t xml:space="preserve">彭平安 </w:t>
      </w:r>
    </w:p>
    <w:p w14:paraId="43017A1D" w14:textId="15A8B3FE" w:rsidR="00FE5876" w:rsidRPr="000E78CD" w:rsidRDefault="00DD53AE" w:rsidP="006010C7">
      <w:pPr>
        <w:spacing w:line="520" w:lineRule="exact"/>
        <w:ind w:leftChars="675" w:left="1418" w:firstLineChars="127" w:firstLine="330"/>
        <w:rPr>
          <w:rFonts w:ascii="仿宋_GB2312" w:eastAsia="仿宋_GB2312" w:hAnsi="黑体" w:cs="Times New Roman"/>
          <w:bCs/>
          <w:color w:val="000000" w:themeColor="text1"/>
          <w:spacing w:val="-10"/>
          <w:sz w:val="28"/>
          <w:szCs w:val="28"/>
        </w:rPr>
      </w:pPr>
      <w:proofErr w:type="gramStart"/>
      <w:r w:rsidRPr="000E78CD">
        <w:rPr>
          <w:rFonts w:ascii="仿宋_GB2312" w:eastAsia="仿宋_GB2312" w:hAnsi="黑体" w:cs="Times New Roman" w:hint="eastAsia"/>
          <w:bCs/>
          <w:color w:val="000000" w:themeColor="text1"/>
          <w:spacing w:val="-10"/>
          <w:sz w:val="28"/>
          <w:szCs w:val="28"/>
        </w:rPr>
        <w:t>郭</w:t>
      </w:r>
      <w:proofErr w:type="gramEnd"/>
      <w:r w:rsidRPr="000E78CD">
        <w:rPr>
          <w:rFonts w:ascii="仿宋_GB2312" w:eastAsia="仿宋_GB2312" w:hAnsi="黑体" w:cs="Times New Roman" w:hint="eastAsia"/>
          <w:bCs/>
          <w:color w:val="000000" w:themeColor="text1"/>
          <w:spacing w:val="-10"/>
          <w:sz w:val="28"/>
          <w:szCs w:val="28"/>
        </w:rPr>
        <w:t>正堂</w:t>
      </w:r>
      <w:r w:rsidR="00B63F49" w:rsidRPr="000E78CD">
        <w:rPr>
          <w:rFonts w:ascii="仿宋_GB2312" w:eastAsia="仿宋_GB2312" w:hAnsi="黑体" w:cs="Times New Roman" w:hint="eastAsia"/>
          <w:bCs/>
          <w:color w:val="000000" w:themeColor="text1"/>
          <w:spacing w:val="-10"/>
          <w:sz w:val="28"/>
          <w:szCs w:val="28"/>
        </w:rPr>
        <w:t xml:space="preserve"> </w:t>
      </w:r>
      <w:r w:rsidR="00FE5876" w:rsidRPr="000E78CD">
        <w:rPr>
          <w:rFonts w:ascii="仿宋_GB2312" w:eastAsia="仿宋_GB2312" w:hAnsi="黑体" w:cs="Times New Roman"/>
          <w:bCs/>
          <w:color w:val="000000" w:themeColor="text1"/>
          <w:spacing w:val="-10"/>
          <w:sz w:val="28"/>
          <w:szCs w:val="28"/>
        </w:rPr>
        <w:t xml:space="preserve"> </w:t>
      </w:r>
      <w:r w:rsidRPr="000E78CD">
        <w:rPr>
          <w:rFonts w:ascii="仿宋_GB2312" w:eastAsia="仿宋_GB2312" w:hAnsi="黑体" w:cs="Times New Roman" w:hint="eastAsia"/>
          <w:bCs/>
          <w:color w:val="000000" w:themeColor="text1"/>
          <w:spacing w:val="-10"/>
          <w:sz w:val="28"/>
          <w:szCs w:val="28"/>
        </w:rPr>
        <w:t xml:space="preserve">杨树锋 </w:t>
      </w:r>
      <w:r w:rsidR="0051188E" w:rsidRPr="000E78CD">
        <w:rPr>
          <w:rFonts w:ascii="Times New Roman" w:eastAsia="仿宋_GB2312" w:hAnsi="Times New Roman" w:cs="Times New Roman" w:hint="eastAsia"/>
          <w:bCs/>
          <w:color w:val="000000" w:themeColor="text1"/>
          <w:spacing w:val="-10"/>
          <w:sz w:val="28"/>
          <w:szCs w:val="28"/>
        </w:rPr>
        <w:t>刘</w:t>
      </w:r>
      <w:r w:rsidR="00D81D48" w:rsidRPr="000E78CD">
        <w:rPr>
          <w:rFonts w:ascii="Times New Roman" w:eastAsia="仿宋_GB2312" w:hAnsi="Times New Roman" w:cs="Times New Roman" w:hint="eastAsia"/>
          <w:bCs/>
          <w:color w:val="000000" w:themeColor="text1"/>
          <w:spacing w:val="-10"/>
          <w:sz w:val="28"/>
          <w:szCs w:val="28"/>
        </w:rPr>
        <w:t xml:space="preserve"> </w:t>
      </w:r>
      <w:r w:rsidR="00D81D48" w:rsidRPr="000E78CD">
        <w:rPr>
          <w:rFonts w:ascii="Times New Roman" w:eastAsia="仿宋_GB2312" w:hAnsi="Times New Roman" w:cs="Times New Roman"/>
          <w:bCs/>
          <w:color w:val="000000" w:themeColor="text1"/>
          <w:spacing w:val="-10"/>
          <w:sz w:val="28"/>
          <w:szCs w:val="28"/>
        </w:rPr>
        <w:t xml:space="preserve"> </w:t>
      </w:r>
      <w:r w:rsidR="0051188E" w:rsidRPr="000E78CD">
        <w:rPr>
          <w:rFonts w:ascii="Times New Roman" w:eastAsia="仿宋_GB2312" w:hAnsi="Times New Roman" w:cs="Times New Roman" w:hint="eastAsia"/>
          <w:bCs/>
          <w:color w:val="000000" w:themeColor="text1"/>
          <w:spacing w:val="-10"/>
          <w:sz w:val="28"/>
          <w:szCs w:val="28"/>
        </w:rPr>
        <w:t>合</w:t>
      </w:r>
      <w:r w:rsidRPr="000E78CD">
        <w:rPr>
          <w:rFonts w:ascii="Times New Roman" w:eastAsia="仿宋_GB2312" w:hAnsi="Times New Roman" w:cs="Times New Roman" w:hint="eastAsia"/>
          <w:bCs/>
          <w:color w:val="000000" w:themeColor="text1"/>
          <w:spacing w:val="-10"/>
          <w:sz w:val="28"/>
          <w:szCs w:val="28"/>
        </w:rPr>
        <w:t xml:space="preserve"> </w:t>
      </w:r>
      <w:proofErr w:type="gramStart"/>
      <w:r w:rsidR="0051188E" w:rsidRPr="000E78CD">
        <w:rPr>
          <w:rFonts w:ascii="仿宋_GB2312" w:eastAsia="仿宋_GB2312" w:hAnsi="黑体" w:cs="Times New Roman" w:hint="eastAsia"/>
          <w:bCs/>
          <w:color w:val="000000" w:themeColor="text1"/>
          <w:spacing w:val="-10"/>
          <w:sz w:val="28"/>
          <w:szCs w:val="28"/>
        </w:rPr>
        <w:t>邹</w:t>
      </w:r>
      <w:proofErr w:type="gramEnd"/>
      <w:r w:rsidR="0051188E" w:rsidRPr="000E78CD">
        <w:rPr>
          <w:rFonts w:ascii="仿宋_GB2312" w:eastAsia="仿宋_GB2312" w:hAnsi="黑体" w:cs="Times New Roman" w:hint="eastAsia"/>
          <w:bCs/>
          <w:color w:val="000000" w:themeColor="text1"/>
          <w:spacing w:val="-10"/>
          <w:sz w:val="28"/>
          <w:szCs w:val="28"/>
        </w:rPr>
        <w:t>才能</w:t>
      </w:r>
      <w:r w:rsidR="002E2674" w:rsidRPr="000E78CD">
        <w:rPr>
          <w:rFonts w:ascii="仿宋_GB2312" w:eastAsia="仿宋_GB2312" w:hAnsi="黑体" w:cs="Times New Roman" w:hint="eastAsia"/>
          <w:bCs/>
          <w:color w:val="000000" w:themeColor="text1"/>
          <w:spacing w:val="-10"/>
          <w:sz w:val="28"/>
          <w:szCs w:val="28"/>
        </w:rPr>
        <w:t xml:space="preserve"> </w:t>
      </w:r>
      <w:r w:rsidR="0090658E" w:rsidRPr="000E78CD">
        <w:rPr>
          <w:rFonts w:ascii="仿宋_GB2312" w:eastAsia="仿宋_GB2312" w:hAnsi="黑体" w:cs="Times New Roman" w:hint="eastAsia"/>
          <w:bCs/>
          <w:color w:val="000000" w:themeColor="text1"/>
          <w:spacing w:val="-10"/>
          <w:sz w:val="28"/>
          <w:szCs w:val="28"/>
        </w:rPr>
        <w:t>徐义刚</w:t>
      </w:r>
      <w:bookmarkEnd w:id="7"/>
      <w:r w:rsidR="00D81D48" w:rsidRPr="000E78CD">
        <w:rPr>
          <w:rFonts w:ascii="仿宋_GB2312" w:eastAsia="仿宋_GB2312" w:hAnsi="黑体" w:cs="Times New Roman"/>
          <w:bCs/>
          <w:color w:val="000000" w:themeColor="text1"/>
          <w:spacing w:val="-10"/>
          <w:sz w:val="28"/>
          <w:szCs w:val="28"/>
        </w:rPr>
        <w:t xml:space="preserve"> </w:t>
      </w:r>
      <w:r w:rsidR="003C1485" w:rsidRPr="000E78CD">
        <w:rPr>
          <w:rFonts w:ascii="仿宋_GB2312" w:eastAsia="仿宋_GB2312" w:hAnsi="黑体" w:cs="Times New Roman" w:hint="eastAsia"/>
          <w:bCs/>
          <w:color w:val="000000" w:themeColor="text1"/>
          <w:spacing w:val="-10"/>
          <w:sz w:val="28"/>
          <w:szCs w:val="28"/>
        </w:rPr>
        <w:t>郭旭升</w:t>
      </w:r>
      <w:r w:rsidR="00D81D48" w:rsidRPr="000E78CD">
        <w:rPr>
          <w:rFonts w:ascii="仿宋_GB2312" w:eastAsia="仿宋_GB2312" w:hAnsi="黑体" w:cs="Times New Roman"/>
          <w:bCs/>
          <w:color w:val="000000" w:themeColor="text1"/>
          <w:spacing w:val="-10"/>
          <w:sz w:val="28"/>
          <w:szCs w:val="28"/>
        </w:rPr>
        <w:t xml:space="preserve"> </w:t>
      </w:r>
      <w:proofErr w:type="gramStart"/>
      <w:r w:rsidR="0051188E" w:rsidRPr="000E78CD">
        <w:rPr>
          <w:rFonts w:ascii="仿宋_GB2312" w:eastAsia="仿宋_GB2312" w:hAnsi="黑体" w:cs="Times New Roman" w:hint="eastAsia"/>
          <w:bCs/>
          <w:color w:val="000000" w:themeColor="text1"/>
          <w:spacing w:val="-10"/>
          <w:sz w:val="28"/>
          <w:szCs w:val="28"/>
        </w:rPr>
        <w:t>谢玉洪</w:t>
      </w:r>
      <w:proofErr w:type="gramEnd"/>
      <w:r w:rsidR="00D81D48" w:rsidRPr="000E78CD">
        <w:rPr>
          <w:rFonts w:ascii="仿宋_GB2312" w:eastAsia="仿宋_GB2312" w:hAnsi="黑体" w:cs="Times New Roman"/>
          <w:bCs/>
          <w:color w:val="000000" w:themeColor="text1"/>
          <w:spacing w:val="-10"/>
          <w:sz w:val="28"/>
          <w:szCs w:val="28"/>
        </w:rPr>
        <w:t xml:space="preserve"> </w:t>
      </w:r>
      <w:r w:rsidR="006F571E" w:rsidRPr="000E78CD">
        <w:rPr>
          <w:rFonts w:ascii="Times New Roman" w:eastAsia="仿宋_GB2312" w:hAnsi="Times New Roman" w:cs="Times New Roman" w:hint="eastAsia"/>
          <w:bCs/>
          <w:color w:val="000000" w:themeColor="text1"/>
          <w:spacing w:val="-10"/>
          <w:sz w:val="28"/>
          <w:szCs w:val="28"/>
        </w:rPr>
        <w:t>孙焕泉</w:t>
      </w:r>
      <w:r w:rsidR="00F006E9" w:rsidRPr="000E78CD">
        <w:rPr>
          <w:rFonts w:ascii="仿宋_GB2312" w:eastAsia="仿宋_GB2312" w:hAnsi="黑体" w:cs="Times New Roman" w:hint="eastAsia"/>
          <w:bCs/>
          <w:color w:val="000000" w:themeColor="text1"/>
          <w:spacing w:val="-10"/>
          <w:sz w:val="28"/>
          <w:szCs w:val="28"/>
        </w:rPr>
        <w:t xml:space="preserve"> </w:t>
      </w:r>
    </w:p>
    <w:p w14:paraId="243B9019" w14:textId="1CB76745" w:rsidR="00F006E9" w:rsidRPr="000E78CD" w:rsidRDefault="00C36288" w:rsidP="006010C7">
      <w:pPr>
        <w:spacing w:line="520" w:lineRule="exact"/>
        <w:ind w:leftChars="600" w:left="1260" w:firstLineChars="193" w:firstLine="502"/>
        <w:rPr>
          <w:rFonts w:ascii="仿宋_GB2312" w:eastAsia="仿宋_GB2312" w:hAnsi="黑体" w:cs="Times New Roman"/>
          <w:bCs/>
          <w:color w:val="000000" w:themeColor="text1"/>
          <w:spacing w:val="-10"/>
          <w:sz w:val="28"/>
          <w:szCs w:val="28"/>
        </w:rPr>
      </w:pPr>
      <w:r w:rsidRPr="000E78CD">
        <w:rPr>
          <w:rFonts w:ascii="仿宋_GB2312" w:eastAsia="仿宋_GB2312" w:hAnsi="黑体" w:cs="Times New Roman" w:hint="eastAsia"/>
          <w:bCs/>
          <w:color w:val="000000" w:themeColor="text1"/>
          <w:spacing w:val="-10"/>
          <w:sz w:val="28"/>
          <w:szCs w:val="28"/>
        </w:rPr>
        <w:t>张水昌</w:t>
      </w:r>
      <w:bookmarkEnd w:id="8"/>
    </w:p>
    <w:p w14:paraId="0DC1D247" w14:textId="77777777" w:rsidR="00F006E9" w:rsidRPr="000E78CD" w:rsidRDefault="008044EF" w:rsidP="00EE48EE">
      <w:pPr>
        <w:spacing w:line="520" w:lineRule="exact"/>
        <w:ind w:firstLineChars="708" w:firstLine="1699"/>
        <w:rPr>
          <w:rFonts w:ascii="Times New Roman" w:eastAsia="仿宋_GB2312" w:hAnsi="Times New Roman" w:cs="Times New Roman"/>
          <w:bCs/>
          <w:color w:val="000000" w:themeColor="text1"/>
          <w:spacing w:val="-20"/>
          <w:sz w:val="28"/>
          <w:szCs w:val="28"/>
        </w:rPr>
      </w:pPr>
      <w:r w:rsidRPr="000E78CD">
        <w:rPr>
          <w:rFonts w:ascii="Times New Roman" w:eastAsia="仿宋_GB2312" w:hAnsi="Times New Roman" w:cs="Times New Roman"/>
          <w:bCs/>
          <w:color w:val="000000" w:themeColor="text1"/>
          <w:spacing w:val="-20"/>
          <w:sz w:val="28"/>
          <w:szCs w:val="28"/>
        </w:rPr>
        <w:t xml:space="preserve">Herman </w:t>
      </w:r>
      <w:proofErr w:type="spellStart"/>
      <w:r w:rsidRPr="000E78CD">
        <w:rPr>
          <w:rFonts w:ascii="Times New Roman" w:eastAsia="仿宋_GB2312" w:hAnsi="Times New Roman" w:cs="Times New Roman"/>
          <w:bCs/>
          <w:color w:val="000000" w:themeColor="text1"/>
          <w:spacing w:val="-20"/>
          <w:sz w:val="28"/>
          <w:szCs w:val="28"/>
        </w:rPr>
        <w:t>Darman</w:t>
      </w:r>
      <w:proofErr w:type="spellEnd"/>
      <w:r w:rsidR="00F41DE9" w:rsidRPr="000E78CD">
        <w:rPr>
          <w:rFonts w:ascii="Times New Roman" w:eastAsia="仿宋_GB2312" w:hAnsi="Times New Roman" w:cs="Times New Roman"/>
          <w:bCs/>
          <w:color w:val="000000" w:themeColor="text1"/>
          <w:spacing w:val="-20"/>
          <w:sz w:val="28"/>
          <w:szCs w:val="28"/>
        </w:rPr>
        <w:t xml:space="preserve"> </w:t>
      </w:r>
      <w:r w:rsidR="00F41DE9" w:rsidRPr="000E78CD">
        <w:rPr>
          <w:rFonts w:ascii="Times New Roman" w:eastAsia="仿宋_GB2312" w:hAnsi="Times New Roman" w:cs="Times New Roman" w:hint="eastAsia"/>
          <w:bCs/>
          <w:color w:val="000000" w:themeColor="text1"/>
          <w:spacing w:val="-20"/>
          <w:sz w:val="28"/>
          <w:szCs w:val="28"/>
        </w:rPr>
        <w:t>(</w:t>
      </w:r>
      <w:r w:rsidRPr="000E78CD">
        <w:rPr>
          <w:rFonts w:ascii="Times New Roman" w:eastAsia="仿宋_GB2312" w:hAnsi="Times New Roman" w:cs="Times New Roman" w:hint="eastAsia"/>
          <w:bCs/>
          <w:color w:val="000000" w:themeColor="text1"/>
          <w:spacing w:val="-20"/>
          <w:sz w:val="28"/>
          <w:szCs w:val="28"/>
        </w:rPr>
        <w:t>AAPG</w:t>
      </w:r>
      <w:r w:rsidRPr="000E78CD">
        <w:rPr>
          <w:rFonts w:ascii="Times New Roman" w:eastAsia="仿宋_GB2312" w:hAnsi="Times New Roman" w:cs="Times New Roman" w:hint="eastAsia"/>
          <w:bCs/>
          <w:color w:val="000000" w:themeColor="text1"/>
          <w:spacing w:val="-20"/>
          <w:sz w:val="28"/>
          <w:szCs w:val="28"/>
        </w:rPr>
        <w:t>亚太区主席</w:t>
      </w:r>
      <w:r w:rsidR="00F41DE9" w:rsidRPr="000E78CD">
        <w:rPr>
          <w:rFonts w:ascii="Times New Roman" w:eastAsia="仿宋_GB2312" w:hAnsi="Times New Roman" w:cs="Times New Roman" w:hint="eastAsia"/>
          <w:bCs/>
          <w:color w:val="000000" w:themeColor="text1"/>
          <w:spacing w:val="-20"/>
          <w:sz w:val="28"/>
          <w:szCs w:val="28"/>
        </w:rPr>
        <w:t>)</w:t>
      </w:r>
      <w:r w:rsidR="00F006E9" w:rsidRPr="000E78CD">
        <w:rPr>
          <w:rFonts w:ascii="仿宋_GB2312" w:eastAsia="仿宋_GB2312" w:hAnsi="黑体" w:cs="Times New Roman" w:hint="eastAsia"/>
          <w:bCs/>
          <w:color w:val="000000" w:themeColor="text1"/>
          <w:spacing w:val="-20"/>
          <w:sz w:val="28"/>
          <w:szCs w:val="28"/>
        </w:rPr>
        <w:t xml:space="preserve"> </w:t>
      </w:r>
      <w:r w:rsidRPr="000E78CD">
        <w:rPr>
          <w:rFonts w:ascii="Times New Roman" w:eastAsia="仿宋_GB2312" w:hAnsi="Times New Roman" w:cs="Times New Roman"/>
          <w:bCs/>
          <w:color w:val="000000" w:themeColor="text1"/>
          <w:spacing w:val="-20"/>
          <w:sz w:val="28"/>
          <w:szCs w:val="28"/>
        </w:rPr>
        <w:t xml:space="preserve">Derek </w:t>
      </w:r>
      <w:proofErr w:type="spellStart"/>
      <w:r w:rsidRPr="000E78CD">
        <w:rPr>
          <w:rFonts w:ascii="Times New Roman" w:eastAsia="仿宋_GB2312" w:hAnsi="Times New Roman" w:cs="Times New Roman"/>
          <w:bCs/>
          <w:color w:val="000000" w:themeColor="text1"/>
          <w:spacing w:val="-20"/>
          <w:sz w:val="28"/>
          <w:szCs w:val="28"/>
        </w:rPr>
        <w:t>Elsworth</w:t>
      </w:r>
      <w:proofErr w:type="spellEnd"/>
      <w:r w:rsidR="00F41DE9" w:rsidRPr="000E78CD">
        <w:rPr>
          <w:rFonts w:ascii="Times New Roman" w:eastAsia="仿宋_GB2312" w:hAnsi="Times New Roman" w:cs="Times New Roman"/>
          <w:bCs/>
          <w:color w:val="000000" w:themeColor="text1"/>
          <w:spacing w:val="-20"/>
          <w:sz w:val="28"/>
          <w:szCs w:val="28"/>
        </w:rPr>
        <w:t xml:space="preserve"> </w:t>
      </w:r>
      <w:r w:rsidR="00F41DE9" w:rsidRPr="000E78CD">
        <w:rPr>
          <w:rFonts w:ascii="Times New Roman" w:eastAsia="仿宋_GB2312" w:hAnsi="Times New Roman" w:cs="Times New Roman" w:hint="eastAsia"/>
          <w:bCs/>
          <w:color w:val="000000" w:themeColor="text1"/>
          <w:spacing w:val="-20"/>
          <w:sz w:val="28"/>
          <w:szCs w:val="28"/>
        </w:rPr>
        <w:t>(</w:t>
      </w:r>
      <w:r w:rsidRPr="000E78CD">
        <w:rPr>
          <w:rFonts w:ascii="Times New Roman" w:eastAsia="仿宋_GB2312" w:hAnsi="Times New Roman" w:cs="Times New Roman" w:hint="eastAsia"/>
          <w:bCs/>
          <w:color w:val="000000" w:themeColor="text1"/>
          <w:spacing w:val="-20"/>
          <w:sz w:val="28"/>
          <w:szCs w:val="28"/>
        </w:rPr>
        <w:t>美国工程院院士</w:t>
      </w:r>
      <w:r w:rsidR="00F41DE9" w:rsidRPr="000E78CD">
        <w:rPr>
          <w:rFonts w:ascii="Times New Roman" w:eastAsia="仿宋_GB2312" w:hAnsi="Times New Roman" w:cs="Times New Roman" w:hint="eastAsia"/>
          <w:bCs/>
          <w:color w:val="000000" w:themeColor="text1"/>
          <w:spacing w:val="-20"/>
          <w:sz w:val="28"/>
          <w:szCs w:val="28"/>
        </w:rPr>
        <w:t>)</w:t>
      </w:r>
    </w:p>
    <w:p w14:paraId="212B2358" w14:textId="77777777" w:rsidR="00F006E9" w:rsidRPr="000E78CD" w:rsidRDefault="00DE62D8" w:rsidP="00EE48EE">
      <w:pPr>
        <w:spacing w:line="520" w:lineRule="exact"/>
        <w:ind w:firstLineChars="708" w:firstLine="1699"/>
        <w:rPr>
          <w:rFonts w:ascii="Times New Roman" w:eastAsia="仿宋_GB2312" w:hAnsi="Times New Roman" w:cs="Times New Roman"/>
          <w:bCs/>
          <w:color w:val="000000" w:themeColor="text1"/>
          <w:spacing w:val="-20"/>
          <w:sz w:val="28"/>
          <w:szCs w:val="28"/>
        </w:rPr>
      </w:pPr>
      <w:proofErr w:type="spellStart"/>
      <w:r w:rsidRPr="000E78CD">
        <w:rPr>
          <w:rFonts w:ascii="Times New Roman" w:eastAsia="仿宋_GB2312" w:hAnsi="Times New Roman" w:cs="Times New Roman"/>
          <w:bCs/>
          <w:color w:val="000000" w:themeColor="text1"/>
          <w:spacing w:val="-20"/>
          <w:sz w:val="28"/>
          <w:szCs w:val="28"/>
        </w:rPr>
        <w:t>Kliti</w:t>
      </w:r>
      <w:proofErr w:type="spellEnd"/>
      <w:r w:rsidRPr="000E78CD">
        <w:rPr>
          <w:rFonts w:ascii="Times New Roman" w:eastAsia="仿宋_GB2312" w:hAnsi="Times New Roman" w:cs="Times New Roman"/>
          <w:bCs/>
          <w:color w:val="000000" w:themeColor="text1"/>
          <w:spacing w:val="-20"/>
          <w:sz w:val="28"/>
          <w:szCs w:val="28"/>
        </w:rPr>
        <w:t xml:space="preserve"> Grice</w:t>
      </w:r>
      <w:r w:rsidR="00F41DE9" w:rsidRPr="000E78CD">
        <w:rPr>
          <w:rFonts w:ascii="Times New Roman" w:eastAsia="仿宋_GB2312" w:hAnsi="Times New Roman" w:cs="Times New Roman"/>
          <w:bCs/>
          <w:color w:val="000000" w:themeColor="text1"/>
          <w:spacing w:val="-20"/>
          <w:sz w:val="28"/>
          <w:szCs w:val="28"/>
        </w:rPr>
        <w:t xml:space="preserve"> </w:t>
      </w:r>
      <w:r w:rsidR="00F41DE9" w:rsidRPr="000E78CD">
        <w:rPr>
          <w:rFonts w:ascii="Times New Roman" w:eastAsia="仿宋_GB2312" w:hAnsi="Times New Roman" w:cs="Times New Roman" w:hint="eastAsia"/>
          <w:bCs/>
          <w:color w:val="000000" w:themeColor="text1"/>
          <w:spacing w:val="-20"/>
          <w:sz w:val="28"/>
          <w:szCs w:val="28"/>
        </w:rPr>
        <w:t>(</w:t>
      </w:r>
      <w:r w:rsidR="00AA4AAE" w:rsidRPr="000E78CD">
        <w:rPr>
          <w:rFonts w:ascii="Times New Roman" w:eastAsia="仿宋_GB2312" w:hAnsi="Times New Roman" w:cs="Times New Roman" w:hint="eastAsia"/>
          <w:bCs/>
          <w:color w:val="000000" w:themeColor="text1"/>
          <w:spacing w:val="-20"/>
          <w:sz w:val="28"/>
          <w:szCs w:val="28"/>
        </w:rPr>
        <w:t>澳大利亚科学院院士</w:t>
      </w:r>
      <w:r w:rsidR="00F41DE9" w:rsidRPr="000E78CD">
        <w:rPr>
          <w:rFonts w:ascii="Times New Roman" w:eastAsia="仿宋_GB2312" w:hAnsi="Times New Roman" w:cs="Times New Roman" w:hint="eastAsia"/>
          <w:bCs/>
          <w:color w:val="000000" w:themeColor="text1"/>
          <w:spacing w:val="-20"/>
          <w:sz w:val="28"/>
          <w:szCs w:val="28"/>
        </w:rPr>
        <w:t>)</w:t>
      </w:r>
      <w:r w:rsidR="00F006E9" w:rsidRPr="000E78CD">
        <w:rPr>
          <w:rFonts w:ascii="仿宋_GB2312" w:eastAsia="仿宋_GB2312" w:hAnsi="黑体" w:cs="Times New Roman" w:hint="eastAsia"/>
          <w:bCs/>
          <w:color w:val="000000" w:themeColor="text1"/>
          <w:spacing w:val="-20"/>
          <w:sz w:val="28"/>
          <w:szCs w:val="28"/>
        </w:rPr>
        <w:t xml:space="preserve"> </w:t>
      </w:r>
      <w:r w:rsidR="006A214E" w:rsidRPr="000E78CD">
        <w:rPr>
          <w:rFonts w:ascii="Times New Roman" w:eastAsia="仿宋_GB2312" w:hAnsi="Times New Roman" w:cs="Times New Roman"/>
          <w:bCs/>
          <w:color w:val="000000" w:themeColor="text1"/>
          <w:spacing w:val="-20"/>
          <w:sz w:val="28"/>
          <w:szCs w:val="28"/>
        </w:rPr>
        <w:t>Brian Horsfield</w:t>
      </w:r>
      <w:r w:rsidR="00F41DE9" w:rsidRPr="000E78CD">
        <w:rPr>
          <w:rFonts w:ascii="Times New Roman" w:eastAsia="仿宋_GB2312" w:hAnsi="Times New Roman" w:cs="Times New Roman"/>
          <w:bCs/>
          <w:color w:val="000000" w:themeColor="text1"/>
          <w:spacing w:val="-20"/>
          <w:sz w:val="28"/>
          <w:szCs w:val="28"/>
        </w:rPr>
        <w:t xml:space="preserve"> </w:t>
      </w:r>
      <w:r w:rsidR="00F41DE9" w:rsidRPr="000E78CD">
        <w:rPr>
          <w:rFonts w:ascii="Times New Roman" w:eastAsia="仿宋_GB2312" w:hAnsi="Times New Roman" w:cs="Times New Roman" w:hint="eastAsia"/>
          <w:bCs/>
          <w:color w:val="000000" w:themeColor="text1"/>
          <w:spacing w:val="-20"/>
          <w:sz w:val="28"/>
          <w:szCs w:val="28"/>
        </w:rPr>
        <w:t>(</w:t>
      </w:r>
      <w:r w:rsidR="00AA4AAE" w:rsidRPr="000E78CD">
        <w:rPr>
          <w:rFonts w:ascii="Times New Roman" w:eastAsia="仿宋_GB2312" w:hAnsi="Times New Roman" w:cs="Times New Roman" w:hint="eastAsia"/>
          <w:bCs/>
          <w:color w:val="000000" w:themeColor="text1"/>
          <w:spacing w:val="-20"/>
          <w:sz w:val="28"/>
          <w:szCs w:val="28"/>
        </w:rPr>
        <w:t>德国工程院院士</w:t>
      </w:r>
      <w:r w:rsidR="00F41DE9" w:rsidRPr="000E78CD">
        <w:rPr>
          <w:rFonts w:ascii="Times New Roman" w:eastAsia="仿宋_GB2312" w:hAnsi="Times New Roman" w:cs="Times New Roman" w:hint="eastAsia"/>
          <w:bCs/>
          <w:color w:val="000000" w:themeColor="text1"/>
          <w:spacing w:val="-20"/>
          <w:sz w:val="28"/>
          <w:szCs w:val="28"/>
        </w:rPr>
        <w:t>)</w:t>
      </w:r>
    </w:p>
    <w:p w14:paraId="7C099838" w14:textId="77777777" w:rsidR="001F39F4" w:rsidRPr="000E78CD" w:rsidRDefault="001F39F4" w:rsidP="00EE48EE">
      <w:pPr>
        <w:spacing w:line="520" w:lineRule="exact"/>
        <w:ind w:firstLineChars="708" w:firstLine="1699"/>
        <w:rPr>
          <w:rFonts w:ascii="Times New Roman" w:eastAsia="仿宋_GB2312" w:hAnsi="Times New Roman" w:cs="Times New Roman"/>
          <w:bCs/>
          <w:color w:val="000000" w:themeColor="text1"/>
          <w:spacing w:val="-20"/>
          <w:sz w:val="28"/>
          <w:szCs w:val="28"/>
        </w:rPr>
      </w:pPr>
      <w:proofErr w:type="spellStart"/>
      <w:r w:rsidRPr="000E78CD">
        <w:rPr>
          <w:rFonts w:ascii="Times New Roman" w:eastAsia="仿宋_GB2312" w:hAnsi="Times New Roman" w:cs="Times New Roman"/>
          <w:bCs/>
          <w:color w:val="000000" w:themeColor="text1"/>
          <w:spacing w:val="-20"/>
          <w:sz w:val="28"/>
          <w:szCs w:val="28"/>
        </w:rPr>
        <w:t>Zhengxiang</w:t>
      </w:r>
      <w:proofErr w:type="spellEnd"/>
      <w:r w:rsidRPr="000E78CD">
        <w:rPr>
          <w:rFonts w:ascii="Times New Roman" w:eastAsia="仿宋_GB2312" w:hAnsi="Times New Roman" w:cs="Times New Roman"/>
          <w:bCs/>
          <w:color w:val="000000" w:themeColor="text1"/>
          <w:spacing w:val="-20"/>
          <w:sz w:val="28"/>
          <w:szCs w:val="28"/>
        </w:rPr>
        <w:t xml:space="preserve"> Li</w:t>
      </w:r>
      <w:r w:rsidRPr="000E78CD">
        <w:rPr>
          <w:rFonts w:ascii="Times New Roman" w:eastAsia="仿宋_GB2312" w:hAnsi="Times New Roman" w:cs="Times New Roman" w:hint="eastAsia"/>
          <w:bCs/>
          <w:color w:val="000000" w:themeColor="text1"/>
          <w:spacing w:val="-20"/>
          <w:sz w:val="28"/>
          <w:szCs w:val="28"/>
        </w:rPr>
        <w:t>（</w:t>
      </w:r>
      <w:r w:rsidRPr="000E78CD">
        <w:rPr>
          <w:rFonts w:ascii="Times New Roman" w:eastAsia="仿宋_GB2312" w:hAnsi="Times New Roman" w:cs="Times New Roman"/>
          <w:bCs/>
          <w:color w:val="000000" w:themeColor="text1"/>
          <w:spacing w:val="-20"/>
          <w:sz w:val="28"/>
          <w:szCs w:val="28"/>
        </w:rPr>
        <w:t>澳大利亚科学院院士</w:t>
      </w:r>
      <w:r w:rsidRPr="000E78CD">
        <w:rPr>
          <w:rFonts w:ascii="Times New Roman" w:eastAsia="仿宋_GB2312" w:hAnsi="Times New Roman" w:cs="Times New Roman" w:hint="eastAsia"/>
          <w:bCs/>
          <w:color w:val="000000" w:themeColor="text1"/>
          <w:spacing w:val="-20"/>
          <w:sz w:val="28"/>
          <w:szCs w:val="28"/>
        </w:rPr>
        <w:t>）</w:t>
      </w:r>
    </w:p>
    <w:p w14:paraId="6869B430" w14:textId="12CF8567" w:rsidR="00407648" w:rsidRPr="000E78CD" w:rsidRDefault="00C36288" w:rsidP="00EE48EE">
      <w:pPr>
        <w:spacing w:line="520" w:lineRule="exact"/>
        <w:ind w:firstLineChars="708" w:firstLine="1699"/>
        <w:rPr>
          <w:rFonts w:ascii="Times New Roman" w:eastAsia="仿宋_GB2312" w:hAnsi="Times New Roman" w:cs="Times New Roman"/>
          <w:bCs/>
          <w:color w:val="000000" w:themeColor="text1"/>
          <w:spacing w:val="-20"/>
          <w:sz w:val="28"/>
          <w:szCs w:val="28"/>
        </w:rPr>
      </w:pPr>
      <w:proofErr w:type="spellStart"/>
      <w:r w:rsidRPr="000E78CD">
        <w:rPr>
          <w:rFonts w:ascii="Times New Roman" w:eastAsia="仿宋_GB2312" w:hAnsi="Times New Roman" w:cs="Times New Roman" w:hint="eastAsia"/>
          <w:bCs/>
          <w:color w:val="000000" w:themeColor="text1"/>
          <w:spacing w:val="-20"/>
          <w:sz w:val="28"/>
          <w:szCs w:val="28"/>
        </w:rPr>
        <w:t>Yanghua</w:t>
      </w:r>
      <w:proofErr w:type="spellEnd"/>
      <w:r w:rsidRPr="000E78CD">
        <w:rPr>
          <w:rFonts w:ascii="Times New Roman" w:eastAsia="仿宋_GB2312" w:hAnsi="Times New Roman" w:cs="Times New Roman"/>
          <w:bCs/>
          <w:color w:val="000000" w:themeColor="text1"/>
          <w:spacing w:val="-20"/>
          <w:sz w:val="28"/>
          <w:szCs w:val="28"/>
        </w:rPr>
        <w:t xml:space="preserve"> </w:t>
      </w:r>
      <w:r w:rsidRPr="000E78CD">
        <w:rPr>
          <w:rFonts w:ascii="Times New Roman" w:eastAsia="仿宋_GB2312" w:hAnsi="Times New Roman" w:cs="Times New Roman" w:hint="eastAsia"/>
          <w:bCs/>
          <w:color w:val="000000" w:themeColor="text1"/>
          <w:spacing w:val="-20"/>
          <w:sz w:val="28"/>
          <w:szCs w:val="28"/>
        </w:rPr>
        <w:t>Wang</w:t>
      </w:r>
      <w:r w:rsidR="00F41DE9" w:rsidRPr="000E78CD">
        <w:rPr>
          <w:rFonts w:ascii="Times New Roman" w:eastAsia="仿宋_GB2312" w:hAnsi="Times New Roman" w:cs="Times New Roman"/>
          <w:bCs/>
          <w:color w:val="000000" w:themeColor="text1"/>
          <w:spacing w:val="-20"/>
          <w:sz w:val="28"/>
          <w:szCs w:val="28"/>
        </w:rPr>
        <w:t xml:space="preserve"> </w:t>
      </w:r>
      <w:r w:rsidR="00F41DE9" w:rsidRPr="000E78CD">
        <w:rPr>
          <w:rFonts w:ascii="Times New Roman" w:eastAsia="仿宋_GB2312" w:hAnsi="Times New Roman" w:cs="Times New Roman" w:hint="eastAsia"/>
          <w:bCs/>
          <w:color w:val="000000" w:themeColor="text1"/>
          <w:spacing w:val="-20"/>
          <w:sz w:val="28"/>
          <w:szCs w:val="28"/>
        </w:rPr>
        <w:t>(</w:t>
      </w:r>
      <w:r w:rsidR="008044EF" w:rsidRPr="000E78CD">
        <w:rPr>
          <w:rFonts w:ascii="Times New Roman" w:eastAsia="仿宋_GB2312" w:hAnsi="Times New Roman" w:cs="Times New Roman" w:hint="eastAsia"/>
          <w:bCs/>
          <w:color w:val="000000" w:themeColor="text1"/>
          <w:spacing w:val="-20"/>
          <w:sz w:val="28"/>
          <w:szCs w:val="28"/>
        </w:rPr>
        <w:t>英国皇家工程院院士</w:t>
      </w:r>
      <w:r w:rsidR="005305EF" w:rsidRPr="000E78CD">
        <w:rPr>
          <w:rFonts w:ascii="Times New Roman" w:eastAsia="仿宋_GB2312" w:hAnsi="Times New Roman" w:cs="Times New Roman" w:hint="eastAsia"/>
          <w:bCs/>
          <w:color w:val="000000" w:themeColor="text1"/>
          <w:spacing w:val="-20"/>
          <w:sz w:val="28"/>
          <w:szCs w:val="28"/>
        </w:rPr>
        <w:t>、中国工程院外籍院士</w:t>
      </w:r>
      <w:r w:rsidR="00F41DE9" w:rsidRPr="000E78CD">
        <w:rPr>
          <w:rFonts w:ascii="Times New Roman" w:eastAsia="仿宋_GB2312" w:hAnsi="Times New Roman" w:cs="Times New Roman" w:hint="eastAsia"/>
          <w:bCs/>
          <w:color w:val="000000" w:themeColor="text1"/>
          <w:spacing w:val="-20"/>
          <w:sz w:val="28"/>
          <w:szCs w:val="28"/>
        </w:rPr>
        <w:t>)</w:t>
      </w:r>
      <w:r w:rsidR="002B71E4" w:rsidRPr="000E78CD">
        <w:rPr>
          <w:color w:val="000000" w:themeColor="text1"/>
        </w:rPr>
        <w:t xml:space="preserve"> </w:t>
      </w:r>
    </w:p>
    <w:p w14:paraId="3A327532" w14:textId="08909A15" w:rsidR="00407648" w:rsidRPr="000E78CD" w:rsidRDefault="00407648" w:rsidP="00EE48EE">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（三）学术委员会</w:t>
      </w:r>
    </w:p>
    <w:p w14:paraId="7EFBDFB0" w14:textId="20CD13E9" w:rsidR="008044EF" w:rsidRPr="000E78CD" w:rsidRDefault="008044EF" w:rsidP="00EE48EE">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主</w:t>
      </w:r>
      <w:r w:rsidR="00F006E9" w:rsidRPr="000E78CD">
        <w:rPr>
          <w:rFonts w:ascii="仿宋_GB2312" w:eastAsia="仿宋_GB2312" w:hAnsi="黑体" w:cs="Times New Roman" w:hint="eastAsia"/>
          <w:bCs/>
          <w:color w:val="000000" w:themeColor="text1"/>
          <w:sz w:val="28"/>
          <w:szCs w:val="28"/>
        </w:rPr>
        <w:t xml:space="preserve"> </w:t>
      </w:r>
      <w:r w:rsidR="00F006E9" w:rsidRPr="000E78CD">
        <w:rPr>
          <w:rFonts w:ascii="仿宋_GB2312" w:eastAsia="仿宋_GB2312" w:hAnsi="黑体" w:cs="Times New Roman"/>
          <w:bCs/>
          <w:color w:val="000000" w:themeColor="text1"/>
          <w:sz w:val="28"/>
          <w:szCs w:val="28"/>
        </w:rPr>
        <w:t xml:space="preserve"> </w:t>
      </w:r>
      <w:r w:rsidRPr="000E78CD">
        <w:rPr>
          <w:rFonts w:ascii="仿宋_GB2312" w:eastAsia="仿宋_GB2312" w:hAnsi="黑体" w:cs="Times New Roman" w:hint="eastAsia"/>
          <w:bCs/>
          <w:color w:val="000000" w:themeColor="text1"/>
          <w:sz w:val="28"/>
          <w:szCs w:val="28"/>
        </w:rPr>
        <w:t>席：</w:t>
      </w:r>
      <w:r w:rsidR="002E2674" w:rsidRPr="000E78CD">
        <w:rPr>
          <w:rFonts w:ascii="仿宋_GB2312" w:eastAsia="仿宋_GB2312" w:hAnsi="黑体" w:cs="Times New Roman" w:hint="eastAsia"/>
          <w:bCs/>
          <w:color w:val="000000" w:themeColor="text1"/>
          <w:sz w:val="28"/>
          <w:szCs w:val="28"/>
        </w:rPr>
        <w:t>孙金声</w:t>
      </w:r>
      <w:r w:rsidR="00F60918" w:rsidRPr="000E78CD">
        <w:rPr>
          <w:rFonts w:ascii="仿宋_GB2312" w:eastAsia="仿宋_GB2312" w:hAnsi="黑体" w:cs="Times New Roman" w:hint="eastAsia"/>
          <w:bCs/>
          <w:color w:val="000000" w:themeColor="text1"/>
          <w:sz w:val="28"/>
          <w:szCs w:val="28"/>
        </w:rPr>
        <w:t xml:space="preserve"> </w:t>
      </w:r>
      <w:r w:rsidR="00F60918" w:rsidRPr="000E78CD">
        <w:rPr>
          <w:rFonts w:ascii="仿宋_GB2312" w:eastAsia="仿宋_GB2312" w:hAnsi="黑体" w:cs="Times New Roman"/>
          <w:bCs/>
          <w:color w:val="000000" w:themeColor="text1"/>
          <w:sz w:val="28"/>
          <w:szCs w:val="28"/>
        </w:rPr>
        <w:t xml:space="preserve"> </w:t>
      </w:r>
    </w:p>
    <w:p w14:paraId="312966C6" w14:textId="77777777" w:rsidR="00400FFA" w:rsidRDefault="008044EF" w:rsidP="00EE48EE">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副主席：</w:t>
      </w:r>
      <w:bookmarkStart w:id="9" w:name="_Hlk205928273"/>
      <w:r w:rsidR="00C13AC5" w:rsidRPr="000E78CD">
        <w:rPr>
          <w:rFonts w:ascii="仿宋_GB2312" w:eastAsia="仿宋_GB2312" w:hAnsi="黑体" w:cs="Times New Roman" w:hint="eastAsia"/>
          <w:bCs/>
          <w:color w:val="000000" w:themeColor="text1"/>
          <w:sz w:val="28"/>
          <w:szCs w:val="28"/>
        </w:rPr>
        <w:t>王香增 支东明</w:t>
      </w:r>
      <w:r w:rsidR="00F006E9" w:rsidRPr="000E78CD">
        <w:rPr>
          <w:rFonts w:ascii="仿宋_GB2312" w:eastAsia="仿宋_GB2312" w:hAnsi="黑体" w:cs="Times New Roman" w:hint="eastAsia"/>
          <w:bCs/>
          <w:color w:val="000000" w:themeColor="text1"/>
          <w:sz w:val="28"/>
          <w:szCs w:val="28"/>
        </w:rPr>
        <w:t xml:space="preserve"> </w:t>
      </w:r>
      <w:r w:rsidR="00400FFA">
        <w:rPr>
          <w:rFonts w:ascii="仿宋_GB2312" w:eastAsia="仿宋_GB2312" w:hAnsi="黑体" w:cs="Times New Roman" w:hint="eastAsia"/>
          <w:bCs/>
          <w:color w:val="000000" w:themeColor="text1"/>
          <w:sz w:val="28"/>
          <w:szCs w:val="28"/>
        </w:rPr>
        <w:t xml:space="preserve">田立新 </w:t>
      </w:r>
      <w:r w:rsidR="00C13AC5" w:rsidRPr="000E78CD">
        <w:rPr>
          <w:rFonts w:ascii="仿宋_GB2312" w:eastAsia="仿宋_GB2312" w:hAnsi="黑体" w:cs="Times New Roman" w:hint="eastAsia"/>
          <w:bCs/>
          <w:color w:val="000000" w:themeColor="text1"/>
          <w:sz w:val="28"/>
          <w:szCs w:val="28"/>
        </w:rPr>
        <w:t>付晓飞 匡立春</w:t>
      </w:r>
      <w:r w:rsidR="00F006E9" w:rsidRPr="000E78CD">
        <w:rPr>
          <w:rFonts w:ascii="仿宋_GB2312" w:eastAsia="仿宋_GB2312" w:hAnsi="黑体" w:cs="Times New Roman"/>
          <w:bCs/>
          <w:color w:val="000000" w:themeColor="text1"/>
          <w:sz w:val="28"/>
          <w:szCs w:val="28"/>
        </w:rPr>
        <w:t xml:space="preserve"> </w:t>
      </w:r>
      <w:r w:rsidR="004B062B" w:rsidRPr="000E78CD">
        <w:rPr>
          <w:rFonts w:ascii="仿宋_GB2312" w:eastAsia="仿宋_GB2312" w:hAnsi="黑体" w:cs="Times New Roman" w:hint="eastAsia"/>
          <w:bCs/>
          <w:color w:val="000000" w:themeColor="text1"/>
          <w:sz w:val="28"/>
          <w:szCs w:val="28"/>
        </w:rPr>
        <w:t xml:space="preserve">刘可禹 </w:t>
      </w:r>
      <w:r w:rsidR="00C13AC5" w:rsidRPr="000E78CD">
        <w:rPr>
          <w:rFonts w:ascii="仿宋_GB2312" w:eastAsia="仿宋_GB2312" w:hAnsi="黑体" w:cs="Times New Roman" w:hint="eastAsia"/>
          <w:bCs/>
          <w:color w:val="000000" w:themeColor="text1"/>
          <w:sz w:val="28"/>
          <w:szCs w:val="28"/>
        </w:rPr>
        <w:t xml:space="preserve">刘树根 </w:t>
      </w:r>
    </w:p>
    <w:p w14:paraId="7017A45D" w14:textId="77777777" w:rsidR="00400FFA" w:rsidRDefault="00C13AC5" w:rsidP="00EE48EE">
      <w:pPr>
        <w:spacing w:line="520" w:lineRule="exact"/>
        <w:ind w:firstLineChars="600" w:firstLine="168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刘勇胜</w:t>
      </w:r>
      <w:r w:rsidR="00400FFA">
        <w:rPr>
          <w:rFonts w:ascii="仿宋_GB2312" w:eastAsia="仿宋_GB2312" w:hAnsi="黑体" w:cs="Times New Roman" w:hint="eastAsia"/>
          <w:bCs/>
          <w:color w:val="000000" w:themeColor="text1"/>
          <w:sz w:val="28"/>
          <w:szCs w:val="28"/>
        </w:rPr>
        <w:t xml:space="preserve"> </w:t>
      </w:r>
      <w:r w:rsidR="004B062B" w:rsidRPr="000E78CD">
        <w:rPr>
          <w:rFonts w:ascii="仿宋_GB2312" w:eastAsia="仿宋_GB2312" w:hAnsi="黑体" w:cs="Times New Roman" w:hint="eastAsia"/>
          <w:bCs/>
          <w:color w:val="000000" w:themeColor="text1"/>
          <w:sz w:val="28"/>
          <w:szCs w:val="28"/>
        </w:rPr>
        <w:t xml:space="preserve">刘清友 </w:t>
      </w:r>
      <w:r w:rsidRPr="000E78CD">
        <w:rPr>
          <w:rFonts w:ascii="仿宋_GB2312" w:eastAsia="仿宋_GB2312" w:hAnsi="黑体" w:cs="Times New Roman" w:hint="eastAsia"/>
          <w:bCs/>
          <w:color w:val="000000" w:themeColor="text1"/>
          <w:sz w:val="28"/>
          <w:szCs w:val="28"/>
        </w:rPr>
        <w:t>江同文</w:t>
      </w:r>
      <w:r w:rsidR="00EF4F82" w:rsidRPr="000E78CD">
        <w:rPr>
          <w:rFonts w:ascii="仿宋_GB2312" w:eastAsia="仿宋_GB2312" w:hAnsi="黑体" w:cs="Times New Roman" w:hint="eastAsia"/>
          <w:bCs/>
          <w:color w:val="000000" w:themeColor="text1"/>
          <w:sz w:val="28"/>
          <w:szCs w:val="28"/>
        </w:rPr>
        <w:t xml:space="preserve"> </w:t>
      </w:r>
      <w:r w:rsidRPr="000E78CD">
        <w:rPr>
          <w:rFonts w:ascii="仿宋_GB2312" w:eastAsia="仿宋_GB2312" w:hAnsi="黑体" w:cs="Times New Roman" w:hint="eastAsia"/>
          <w:bCs/>
          <w:color w:val="000000" w:themeColor="text1"/>
          <w:sz w:val="28"/>
          <w:szCs w:val="28"/>
        </w:rPr>
        <w:t>李国欣</w:t>
      </w:r>
      <w:r w:rsidR="00F006E9" w:rsidRPr="000E78CD">
        <w:rPr>
          <w:rFonts w:ascii="仿宋_GB2312" w:eastAsia="仿宋_GB2312" w:hAnsi="黑体" w:cs="Times New Roman" w:hint="eastAsia"/>
          <w:bCs/>
          <w:color w:val="000000" w:themeColor="text1"/>
          <w:sz w:val="28"/>
          <w:szCs w:val="28"/>
        </w:rPr>
        <w:t xml:space="preserve"> </w:t>
      </w:r>
      <w:r w:rsidRPr="000E78CD">
        <w:rPr>
          <w:rFonts w:ascii="仿宋_GB2312" w:eastAsia="仿宋_GB2312" w:hAnsi="黑体" w:cs="Times New Roman" w:hint="eastAsia"/>
          <w:bCs/>
          <w:color w:val="000000" w:themeColor="text1"/>
          <w:sz w:val="28"/>
          <w:szCs w:val="28"/>
        </w:rPr>
        <w:t>李建威 吴怀春 金</w:t>
      </w:r>
      <w:r w:rsidRPr="000E78CD">
        <w:rPr>
          <w:rFonts w:ascii="仿宋_GB2312" w:eastAsia="仿宋_GB2312" w:hAnsi="黑体" w:cs="Times New Roman"/>
          <w:bCs/>
          <w:color w:val="000000" w:themeColor="text1"/>
          <w:sz w:val="28"/>
          <w:szCs w:val="28"/>
        </w:rPr>
        <w:t xml:space="preserve"> </w:t>
      </w:r>
      <w:r w:rsidR="00F006E9" w:rsidRPr="000E78CD">
        <w:rPr>
          <w:rFonts w:ascii="仿宋_GB2312" w:eastAsia="仿宋_GB2312" w:hAnsi="黑体" w:cs="Times New Roman"/>
          <w:bCs/>
          <w:color w:val="000000" w:themeColor="text1"/>
          <w:sz w:val="28"/>
          <w:szCs w:val="28"/>
        </w:rPr>
        <w:t xml:space="preserve"> </w:t>
      </w:r>
      <w:r w:rsidRPr="000E78CD">
        <w:rPr>
          <w:rFonts w:ascii="仿宋_GB2312" w:eastAsia="仿宋_GB2312" w:hAnsi="黑体" w:cs="Times New Roman" w:hint="eastAsia"/>
          <w:bCs/>
          <w:color w:val="000000" w:themeColor="text1"/>
          <w:sz w:val="28"/>
          <w:szCs w:val="28"/>
        </w:rPr>
        <w:t xml:space="preserve">衍 </w:t>
      </w:r>
    </w:p>
    <w:p w14:paraId="5A819B36" w14:textId="421CE07E" w:rsidR="00EF4F82" w:rsidRPr="000E78CD" w:rsidRDefault="00C13AC5" w:rsidP="00EE48EE">
      <w:pPr>
        <w:spacing w:line="520" w:lineRule="exact"/>
        <w:ind w:firstLineChars="600" w:firstLine="168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周立宏</w:t>
      </w:r>
      <w:r w:rsidR="00400FFA">
        <w:rPr>
          <w:rFonts w:ascii="仿宋_GB2312" w:eastAsia="仿宋_GB2312" w:hAnsi="黑体" w:cs="Times New Roman" w:hint="eastAsia"/>
          <w:bCs/>
          <w:color w:val="000000" w:themeColor="text1"/>
          <w:sz w:val="28"/>
          <w:szCs w:val="28"/>
        </w:rPr>
        <w:t xml:space="preserve"> </w:t>
      </w:r>
      <w:proofErr w:type="gramStart"/>
      <w:r w:rsidR="004B062B" w:rsidRPr="000E78CD">
        <w:rPr>
          <w:rFonts w:ascii="仿宋_GB2312" w:eastAsia="仿宋_GB2312" w:hAnsi="黑体" w:cs="Times New Roman" w:hint="eastAsia"/>
          <w:bCs/>
          <w:color w:val="000000" w:themeColor="text1"/>
          <w:sz w:val="28"/>
          <w:szCs w:val="28"/>
        </w:rPr>
        <w:t>赵贤正</w:t>
      </w:r>
      <w:proofErr w:type="gramEnd"/>
      <w:r w:rsidR="004B062B" w:rsidRPr="000E78CD">
        <w:rPr>
          <w:rFonts w:ascii="仿宋_GB2312" w:eastAsia="仿宋_GB2312" w:hAnsi="黑体" w:cs="Times New Roman" w:hint="eastAsia"/>
          <w:bCs/>
          <w:color w:val="000000" w:themeColor="text1"/>
          <w:sz w:val="28"/>
          <w:szCs w:val="28"/>
        </w:rPr>
        <w:t xml:space="preserve"> </w:t>
      </w:r>
      <w:r w:rsidRPr="000E78CD">
        <w:rPr>
          <w:rFonts w:ascii="仿宋_GB2312" w:eastAsia="仿宋_GB2312" w:hAnsi="黑体" w:cs="Times New Roman" w:hint="eastAsia"/>
          <w:bCs/>
          <w:color w:val="000000" w:themeColor="text1"/>
          <w:sz w:val="28"/>
          <w:szCs w:val="28"/>
        </w:rPr>
        <w:t>徐长贵 郭彤楼</w:t>
      </w:r>
      <w:r w:rsidR="00EF4F82" w:rsidRPr="000E78CD">
        <w:rPr>
          <w:rFonts w:ascii="仿宋_GB2312" w:eastAsia="仿宋_GB2312" w:hAnsi="黑体" w:cs="Times New Roman" w:hint="eastAsia"/>
          <w:bCs/>
          <w:color w:val="000000" w:themeColor="text1"/>
          <w:sz w:val="28"/>
          <w:szCs w:val="28"/>
        </w:rPr>
        <w:t xml:space="preserve"> </w:t>
      </w:r>
      <w:r w:rsidRPr="000E78CD">
        <w:rPr>
          <w:rFonts w:ascii="仿宋_GB2312" w:eastAsia="仿宋_GB2312" w:hAnsi="黑体" w:cs="Times New Roman" w:hint="eastAsia"/>
          <w:bCs/>
          <w:color w:val="000000" w:themeColor="text1"/>
          <w:sz w:val="28"/>
          <w:szCs w:val="28"/>
        </w:rPr>
        <w:t xml:space="preserve">郭建春 曹 </w:t>
      </w:r>
      <w:r w:rsidRPr="000E78CD">
        <w:rPr>
          <w:rFonts w:ascii="仿宋_GB2312" w:eastAsia="仿宋_GB2312" w:hAnsi="黑体" w:cs="Times New Roman"/>
          <w:bCs/>
          <w:color w:val="000000" w:themeColor="text1"/>
          <w:sz w:val="28"/>
          <w:szCs w:val="28"/>
        </w:rPr>
        <w:t xml:space="preserve"> </w:t>
      </w:r>
      <w:r w:rsidRPr="000E78CD">
        <w:rPr>
          <w:rFonts w:ascii="仿宋_GB2312" w:eastAsia="仿宋_GB2312" w:hAnsi="黑体" w:cs="Times New Roman" w:hint="eastAsia"/>
          <w:bCs/>
          <w:color w:val="000000" w:themeColor="text1"/>
          <w:sz w:val="28"/>
          <w:szCs w:val="28"/>
        </w:rPr>
        <w:t xml:space="preserve">宏 </w:t>
      </w:r>
      <w:bookmarkStart w:id="10" w:name="_Hlk204959059"/>
      <w:proofErr w:type="gramStart"/>
      <w:r w:rsidRPr="000E78CD">
        <w:rPr>
          <w:rFonts w:ascii="仿宋_GB2312" w:eastAsia="仿宋_GB2312" w:hAnsi="黑体" w:cs="Times New Roman" w:hint="eastAsia"/>
          <w:bCs/>
          <w:color w:val="000000" w:themeColor="text1"/>
          <w:sz w:val="28"/>
          <w:szCs w:val="28"/>
        </w:rPr>
        <w:t>窦立荣</w:t>
      </w:r>
      <w:bookmarkEnd w:id="9"/>
      <w:bookmarkEnd w:id="10"/>
      <w:proofErr w:type="gramEnd"/>
    </w:p>
    <w:p w14:paraId="51C8E19C" w14:textId="651D2930" w:rsidR="00EF4F82" w:rsidRPr="000E78CD" w:rsidRDefault="00C13AC5" w:rsidP="00EE48EE">
      <w:pPr>
        <w:spacing w:line="520" w:lineRule="exact"/>
        <w:ind w:firstLineChars="607" w:firstLine="1700"/>
        <w:rPr>
          <w:rFonts w:ascii="仿宋_GB2312" w:eastAsia="仿宋_GB2312" w:hAnsi="黑体" w:cs="Times New Roman"/>
          <w:bCs/>
          <w:color w:val="000000" w:themeColor="text1"/>
          <w:sz w:val="28"/>
          <w:szCs w:val="28"/>
        </w:rPr>
      </w:pPr>
      <w:r w:rsidRPr="000E78CD">
        <w:rPr>
          <w:rFonts w:ascii="Times New Roman" w:eastAsia="仿宋_GB2312" w:hAnsi="Times New Roman" w:cs="Times New Roman"/>
          <w:bCs/>
          <w:color w:val="000000" w:themeColor="text1"/>
          <w:sz w:val="28"/>
          <w:szCs w:val="28"/>
        </w:rPr>
        <w:lastRenderedPageBreak/>
        <w:t>Geoffrey Ellis</w:t>
      </w:r>
      <w:r w:rsidR="008044EF" w:rsidRPr="000E78CD">
        <w:rPr>
          <w:rFonts w:ascii="Times New Roman" w:eastAsia="仿宋_GB2312" w:hAnsi="Times New Roman" w:cs="Times New Roman" w:hint="eastAsia"/>
          <w:bCs/>
          <w:color w:val="000000" w:themeColor="text1"/>
          <w:sz w:val="28"/>
          <w:szCs w:val="28"/>
        </w:rPr>
        <w:t>,</w:t>
      </w:r>
      <w:r w:rsidR="008044EF" w:rsidRPr="000E78CD">
        <w:rPr>
          <w:rFonts w:ascii="Times New Roman" w:eastAsia="仿宋_GB2312" w:hAnsi="Times New Roman" w:cs="Times New Roman"/>
          <w:bCs/>
          <w:color w:val="000000" w:themeColor="text1"/>
          <w:sz w:val="28"/>
          <w:szCs w:val="28"/>
        </w:rPr>
        <w:t xml:space="preserve"> </w:t>
      </w:r>
      <w:r w:rsidRPr="000E78CD">
        <w:rPr>
          <w:rFonts w:ascii="Times New Roman" w:eastAsia="仿宋_GB2312" w:hAnsi="Times New Roman" w:cs="Times New Roman"/>
          <w:bCs/>
          <w:color w:val="000000" w:themeColor="text1"/>
          <w:sz w:val="28"/>
          <w:szCs w:val="28"/>
        </w:rPr>
        <w:t xml:space="preserve">Boris </w:t>
      </w:r>
      <w:proofErr w:type="spellStart"/>
      <w:r w:rsidRPr="000E78CD">
        <w:rPr>
          <w:rFonts w:ascii="Times New Roman" w:eastAsia="仿宋_GB2312" w:hAnsi="Times New Roman" w:cs="Times New Roman"/>
          <w:bCs/>
          <w:color w:val="000000" w:themeColor="text1"/>
          <w:sz w:val="28"/>
          <w:szCs w:val="28"/>
        </w:rPr>
        <w:t>Gurevich</w:t>
      </w:r>
      <w:proofErr w:type="spellEnd"/>
      <w:r w:rsidR="008044EF" w:rsidRPr="000E78CD">
        <w:rPr>
          <w:rFonts w:ascii="Times New Roman" w:eastAsia="仿宋_GB2312" w:hAnsi="Times New Roman" w:cs="Times New Roman"/>
          <w:bCs/>
          <w:color w:val="000000" w:themeColor="text1"/>
          <w:sz w:val="28"/>
          <w:szCs w:val="28"/>
        </w:rPr>
        <w:t>,</w:t>
      </w:r>
      <w:r w:rsidR="00EF4F82" w:rsidRPr="000E78CD">
        <w:rPr>
          <w:rFonts w:ascii="Times New Roman" w:eastAsia="仿宋_GB2312" w:hAnsi="Times New Roman" w:cs="Times New Roman" w:hint="eastAsia"/>
          <w:bCs/>
          <w:color w:val="000000" w:themeColor="text1"/>
          <w:sz w:val="28"/>
          <w:szCs w:val="28"/>
        </w:rPr>
        <w:t xml:space="preserve"> </w:t>
      </w:r>
      <w:r w:rsidRPr="000E78CD">
        <w:rPr>
          <w:rFonts w:ascii="Times New Roman" w:eastAsia="仿宋_GB2312" w:hAnsi="Times New Roman" w:cs="Times New Roman"/>
          <w:bCs/>
          <w:color w:val="000000" w:themeColor="text1"/>
          <w:sz w:val="28"/>
          <w:szCs w:val="28"/>
        </w:rPr>
        <w:t>Peter Grant, Hossein Hejazi</w:t>
      </w:r>
    </w:p>
    <w:p w14:paraId="6328C256" w14:textId="4F8D499E" w:rsidR="00EF4F82" w:rsidRPr="000E78CD" w:rsidRDefault="00C13AC5" w:rsidP="00EE48EE">
      <w:pPr>
        <w:spacing w:line="520" w:lineRule="exact"/>
        <w:ind w:firstLineChars="607" w:firstLine="1673"/>
        <w:rPr>
          <w:rFonts w:ascii="仿宋_GB2312" w:eastAsia="仿宋_GB2312" w:hAnsi="黑体" w:cs="Times New Roman"/>
          <w:bCs/>
          <w:color w:val="000000" w:themeColor="text1"/>
          <w:w w:val="99"/>
          <w:sz w:val="28"/>
          <w:szCs w:val="28"/>
        </w:rPr>
      </w:pPr>
      <w:r w:rsidRPr="000E78CD">
        <w:rPr>
          <w:rFonts w:ascii="Times New Roman" w:eastAsia="仿宋_GB2312" w:hAnsi="Times New Roman" w:cs="Times New Roman"/>
          <w:bCs/>
          <w:color w:val="000000" w:themeColor="text1"/>
          <w:w w:val="99"/>
          <w:sz w:val="28"/>
          <w:szCs w:val="28"/>
        </w:rPr>
        <w:t xml:space="preserve">Helge </w:t>
      </w:r>
      <w:proofErr w:type="spellStart"/>
      <w:r w:rsidRPr="000E78CD">
        <w:rPr>
          <w:rFonts w:ascii="Times New Roman" w:eastAsia="仿宋_GB2312" w:hAnsi="Times New Roman" w:cs="Times New Roman"/>
          <w:bCs/>
          <w:color w:val="000000" w:themeColor="text1"/>
          <w:w w:val="99"/>
          <w:sz w:val="28"/>
          <w:szCs w:val="28"/>
        </w:rPr>
        <w:t>Hellevang</w:t>
      </w:r>
      <w:proofErr w:type="spellEnd"/>
      <w:r w:rsidRPr="000E78CD">
        <w:rPr>
          <w:rFonts w:ascii="Times New Roman" w:eastAsia="仿宋_GB2312" w:hAnsi="Times New Roman" w:cs="Times New Roman"/>
          <w:bCs/>
          <w:color w:val="000000" w:themeColor="text1"/>
          <w:w w:val="99"/>
          <w:sz w:val="28"/>
          <w:szCs w:val="28"/>
        </w:rPr>
        <w:t xml:space="preserve">, </w:t>
      </w:r>
      <w:proofErr w:type="spellStart"/>
      <w:r w:rsidRPr="000E78CD">
        <w:rPr>
          <w:rFonts w:ascii="Times New Roman" w:eastAsia="仿宋_GB2312" w:hAnsi="Times New Roman" w:cs="Times New Roman"/>
          <w:bCs/>
          <w:color w:val="000000" w:themeColor="text1"/>
          <w:w w:val="99"/>
          <w:sz w:val="28"/>
          <w:szCs w:val="28"/>
        </w:rPr>
        <w:t>Tako</w:t>
      </w:r>
      <w:proofErr w:type="spellEnd"/>
      <w:r w:rsidRPr="000E78CD">
        <w:rPr>
          <w:rFonts w:ascii="Times New Roman" w:eastAsia="仿宋_GB2312" w:hAnsi="Times New Roman" w:cs="Times New Roman"/>
          <w:bCs/>
          <w:color w:val="000000" w:themeColor="text1"/>
          <w:w w:val="99"/>
          <w:sz w:val="28"/>
          <w:szCs w:val="28"/>
        </w:rPr>
        <w:t xml:space="preserve"> Koning, Brent McInnes</w:t>
      </w:r>
      <w:r w:rsidR="008044EF" w:rsidRPr="000E78CD">
        <w:rPr>
          <w:rFonts w:ascii="Times New Roman" w:eastAsia="仿宋_GB2312" w:hAnsi="Times New Roman" w:cs="Times New Roman"/>
          <w:bCs/>
          <w:color w:val="000000" w:themeColor="text1"/>
          <w:w w:val="99"/>
          <w:sz w:val="28"/>
          <w:szCs w:val="28"/>
        </w:rPr>
        <w:t>,</w:t>
      </w:r>
      <w:r w:rsidR="00030F39" w:rsidRPr="000E78CD">
        <w:rPr>
          <w:rFonts w:ascii="Times New Roman" w:eastAsia="仿宋_GB2312" w:hAnsi="Times New Roman" w:cs="Times New Roman"/>
          <w:bCs/>
          <w:color w:val="000000" w:themeColor="text1"/>
          <w:w w:val="99"/>
          <w:sz w:val="28"/>
          <w:szCs w:val="28"/>
        </w:rPr>
        <w:t xml:space="preserve"> </w:t>
      </w:r>
      <w:r w:rsidRPr="000E78CD">
        <w:rPr>
          <w:rFonts w:ascii="Times New Roman" w:eastAsia="仿宋_GB2312" w:hAnsi="Times New Roman" w:cs="Times New Roman"/>
          <w:bCs/>
          <w:color w:val="000000" w:themeColor="text1"/>
          <w:w w:val="99"/>
          <w:sz w:val="28"/>
          <w:szCs w:val="28"/>
        </w:rPr>
        <w:t xml:space="preserve">Raymond </w:t>
      </w:r>
      <w:proofErr w:type="spellStart"/>
      <w:r w:rsidRPr="000E78CD">
        <w:rPr>
          <w:rFonts w:ascii="Times New Roman" w:eastAsia="仿宋_GB2312" w:hAnsi="Times New Roman" w:cs="Times New Roman"/>
          <w:bCs/>
          <w:color w:val="000000" w:themeColor="text1"/>
          <w:w w:val="99"/>
          <w:sz w:val="28"/>
          <w:szCs w:val="28"/>
        </w:rPr>
        <w:t>Michels</w:t>
      </w:r>
      <w:proofErr w:type="spellEnd"/>
    </w:p>
    <w:p w14:paraId="3BC2F8AC" w14:textId="1DFB6D3C" w:rsidR="00EF4F82" w:rsidRPr="000E78CD" w:rsidRDefault="00965CDC" w:rsidP="00EE48EE">
      <w:pPr>
        <w:spacing w:line="520" w:lineRule="exact"/>
        <w:ind w:firstLineChars="627" w:firstLine="1718"/>
        <w:rPr>
          <w:rFonts w:ascii="Times New Roman" w:eastAsia="仿宋_GB2312" w:hAnsi="Times New Roman" w:cs="Times New Roman"/>
          <w:bCs/>
          <w:color w:val="000000" w:themeColor="text1"/>
          <w:spacing w:val="-3"/>
          <w:sz w:val="28"/>
          <w:szCs w:val="28"/>
        </w:rPr>
      </w:pPr>
      <w:proofErr w:type="spellStart"/>
      <w:r w:rsidRPr="000E78CD">
        <w:rPr>
          <w:rFonts w:ascii="Times New Roman" w:eastAsia="仿宋_GB2312" w:hAnsi="Times New Roman" w:cs="Times New Roman"/>
          <w:bCs/>
          <w:color w:val="000000" w:themeColor="text1"/>
          <w:spacing w:val="-3"/>
          <w:sz w:val="28"/>
          <w:szCs w:val="28"/>
        </w:rPr>
        <w:t>Vamegh</w:t>
      </w:r>
      <w:proofErr w:type="spellEnd"/>
      <w:r w:rsidRPr="000E78CD">
        <w:rPr>
          <w:rFonts w:ascii="Times New Roman" w:eastAsia="仿宋_GB2312" w:hAnsi="Times New Roman" w:cs="Times New Roman"/>
          <w:bCs/>
          <w:color w:val="000000" w:themeColor="text1"/>
          <w:spacing w:val="-3"/>
          <w:sz w:val="28"/>
          <w:szCs w:val="28"/>
        </w:rPr>
        <w:t xml:space="preserve"> </w:t>
      </w:r>
      <w:proofErr w:type="spellStart"/>
      <w:r w:rsidRPr="000E78CD">
        <w:rPr>
          <w:rFonts w:ascii="Times New Roman" w:eastAsia="仿宋_GB2312" w:hAnsi="Times New Roman" w:cs="Times New Roman"/>
          <w:bCs/>
          <w:color w:val="000000" w:themeColor="text1"/>
          <w:spacing w:val="-3"/>
          <w:sz w:val="28"/>
          <w:szCs w:val="28"/>
        </w:rPr>
        <w:t>Rasouli</w:t>
      </w:r>
      <w:proofErr w:type="spellEnd"/>
      <w:r w:rsidRPr="000E78CD">
        <w:rPr>
          <w:rFonts w:ascii="Times New Roman" w:eastAsia="仿宋_GB2312" w:hAnsi="Times New Roman" w:cs="Times New Roman"/>
          <w:bCs/>
          <w:color w:val="000000" w:themeColor="text1"/>
          <w:spacing w:val="-3"/>
          <w:sz w:val="28"/>
          <w:szCs w:val="28"/>
        </w:rPr>
        <w:t>,</w:t>
      </w:r>
      <w:r w:rsidRPr="000E78CD">
        <w:rPr>
          <w:rFonts w:ascii="Times New Roman" w:eastAsia="仿宋_GB2312" w:hAnsi="Times New Roman" w:cs="Times New Roman" w:hint="eastAsia"/>
          <w:bCs/>
          <w:color w:val="000000" w:themeColor="text1"/>
          <w:spacing w:val="-3"/>
          <w:sz w:val="28"/>
          <w:szCs w:val="28"/>
        </w:rPr>
        <w:t xml:space="preserve"> </w:t>
      </w:r>
      <w:r w:rsidR="00C13AC5" w:rsidRPr="000E78CD">
        <w:rPr>
          <w:rFonts w:ascii="Times New Roman" w:eastAsia="仿宋_GB2312" w:hAnsi="Times New Roman" w:cs="Times New Roman"/>
          <w:bCs/>
          <w:color w:val="000000" w:themeColor="text1"/>
          <w:spacing w:val="-3"/>
          <w:sz w:val="28"/>
          <w:szCs w:val="28"/>
        </w:rPr>
        <w:t xml:space="preserve">Klaus </w:t>
      </w:r>
      <w:proofErr w:type="spellStart"/>
      <w:r w:rsidR="00C13AC5" w:rsidRPr="000E78CD">
        <w:rPr>
          <w:rFonts w:ascii="Times New Roman" w:eastAsia="仿宋_GB2312" w:hAnsi="Times New Roman" w:cs="Times New Roman"/>
          <w:bCs/>
          <w:color w:val="000000" w:themeColor="text1"/>
          <w:spacing w:val="-3"/>
          <w:sz w:val="28"/>
          <w:szCs w:val="28"/>
        </w:rPr>
        <w:t>Regenauer-Lieb</w:t>
      </w:r>
      <w:proofErr w:type="spellEnd"/>
      <w:r w:rsidR="008044EF" w:rsidRPr="000E78CD">
        <w:rPr>
          <w:rFonts w:ascii="Times New Roman" w:eastAsia="仿宋_GB2312" w:hAnsi="Times New Roman" w:cs="Times New Roman"/>
          <w:bCs/>
          <w:color w:val="000000" w:themeColor="text1"/>
          <w:spacing w:val="-3"/>
          <w:sz w:val="28"/>
          <w:szCs w:val="28"/>
        </w:rPr>
        <w:t>,</w:t>
      </w:r>
      <w:r w:rsidR="00F006E9" w:rsidRPr="000E78CD">
        <w:rPr>
          <w:rFonts w:ascii="Times New Roman" w:eastAsia="仿宋_GB2312" w:hAnsi="Times New Roman" w:cs="Times New Roman" w:hint="eastAsia"/>
          <w:bCs/>
          <w:color w:val="000000" w:themeColor="text1"/>
          <w:spacing w:val="-3"/>
          <w:sz w:val="28"/>
          <w:szCs w:val="28"/>
        </w:rPr>
        <w:t xml:space="preserve"> </w:t>
      </w:r>
      <w:r w:rsidR="00C13AC5" w:rsidRPr="000E78CD">
        <w:rPr>
          <w:rFonts w:ascii="Times New Roman" w:eastAsia="仿宋_GB2312" w:hAnsi="Times New Roman" w:cs="Times New Roman"/>
          <w:bCs/>
          <w:color w:val="000000" w:themeColor="text1"/>
          <w:spacing w:val="-3"/>
          <w:sz w:val="28"/>
          <w:szCs w:val="28"/>
        </w:rPr>
        <w:t>Alaa Salem</w:t>
      </w:r>
      <w:r w:rsidR="008044EF" w:rsidRPr="000E78CD">
        <w:rPr>
          <w:rFonts w:ascii="Times New Roman" w:eastAsia="仿宋_GB2312" w:hAnsi="Times New Roman" w:cs="Times New Roman"/>
          <w:bCs/>
          <w:color w:val="000000" w:themeColor="text1"/>
          <w:spacing w:val="-3"/>
          <w:sz w:val="28"/>
          <w:szCs w:val="28"/>
        </w:rPr>
        <w:t>,</w:t>
      </w:r>
      <w:r w:rsidR="00EF4F82" w:rsidRPr="000E78CD">
        <w:rPr>
          <w:rFonts w:ascii="Times New Roman" w:eastAsia="仿宋_GB2312" w:hAnsi="Times New Roman" w:cs="Times New Roman"/>
          <w:bCs/>
          <w:color w:val="000000" w:themeColor="text1"/>
          <w:spacing w:val="-3"/>
          <w:sz w:val="28"/>
          <w:szCs w:val="28"/>
        </w:rPr>
        <w:t xml:space="preserve"> </w:t>
      </w:r>
      <w:r w:rsidR="00C13AC5" w:rsidRPr="000E78CD">
        <w:rPr>
          <w:rFonts w:ascii="Times New Roman" w:eastAsia="仿宋_GB2312" w:hAnsi="Times New Roman" w:cs="Times New Roman"/>
          <w:bCs/>
          <w:color w:val="000000" w:themeColor="text1"/>
          <w:spacing w:val="-3"/>
          <w:sz w:val="28"/>
          <w:szCs w:val="28"/>
        </w:rPr>
        <w:t>Tristan Salles</w:t>
      </w:r>
    </w:p>
    <w:p w14:paraId="4861BBAD" w14:textId="53E9648B" w:rsidR="00407648" w:rsidRPr="000E78CD" w:rsidRDefault="00C13AC5" w:rsidP="00EE48EE">
      <w:pPr>
        <w:spacing w:line="520" w:lineRule="exact"/>
        <w:ind w:firstLineChars="607" w:firstLine="1700"/>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bCs/>
          <w:color w:val="000000" w:themeColor="text1"/>
          <w:sz w:val="28"/>
          <w:szCs w:val="28"/>
        </w:rPr>
        <w:t xml:space="preserve">Hans-Martin Schulz, Hebert Volk, Sabin </w:t>
      </w:r>
      <w:proofErr w:type="spellStart"/>
      <w:r w:rsidRPr="000E78CD">
        <w:rPr>
          <w:rFonts w:ascii="Times New Roman" w:eastAsia="仿宋_GB2312" w:hAnsi="Times New Roman" w:cs="Times New Roman"/>
          <w:bCs/>
          <w:color w:val="000000" w:themeColor="text1"/>
          <w:sz w:val="28"/>
          <w:szCs w:val="28"/>
        </w:rPr>
        <w:t>Zahirovic</w:t>
      </w:r>
      <w:proofErr w:type="spellEnd"/>
      <w:r w:rsidR="008044EF" w:rsidRPr="000E78CD">
        <w:rPr>
          <w:rFonts w:ascii="Times New Roman" w:eastAsia="仿宋_GB2312" w:hAnsi="Times New Roman" w:cs="Times New Roman"/>
          <w:bCs/>
          <w:color w:val="000000" w:themeColor="text1"/>
          <w:sz w:val="28"/>
          <w:szCs w:val="28"/>
        </w:rPr>
        <w:t xml:space="preserve">, </w:t>
      </w:r>
      <w:r w:rsidRPr="000E78CD">
        <w:rPr>
          <w:rFonts w:ascii="Times New Roman" w:eastAsia="仿宋_GB2312" w:hAnsi="Times New Roman" w:cs="Times New Roman"/>
          <w:bCs/>
          <w:color w:val="000000" w:themeColor="text1"/>
          <w:sz w:val="28"/>
          <w:szCs w:val="28"/>
        </w:rPr>
        <w:t>Carlos Zavala</w:t>
      </w:r>
    </w:p>
    <w:p w14:paraId="2FE4977A" w14:textId="3479A220" w:rsidR="003D7E5D" w:rsidRPr="000E78CD" w:rsidRDefault="00FC4299" w:rsidP="00EE48EE">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w:t>
      </w:r>
      <w:r w:rsidR="00407648" w:rsidRPr="000E78CD">
        <w:rPr>
          <w:rFonts w:ascii="仿宋_GB2312" w:eastAsia="仿宋_GB2312" w:hAnsi="黑体" w:cs="Times New Roman" w:hint="eastAsia"/>
          <w:bCs/>
          <w:color w:val="000000" w:themeColor="text1"/>
          <w:sz w:val="28"/>
          <w:szCs w:val="28"/>
        </w:rPr>
        <w:t>四</w:t>
      </w:r>
      <w:r w:rsidRPr="000E78CD">
        <w:rPr>
          <w:rFonts w:ascii="仿宋_GB2312" w:eastAsia="仿宋_GB2312" w:hAnsi="黑体" w:cs="Times New Roman" w:hint="eastAsia"/>
          <w:bCs/>
          <w:color w:val="000000" w:themeColor="text1"/>
          <w:sz w:val="28"/>
          <w:szCs w:val="28"/>
        </w:rPr>
        <w:t>）</w:t>
      </w:r>
      <w:r w:rsidR="003D7E5D" w:rsidRPr="000E78CD">
        <w:rPr>
          <w:rFonts w:ascii="仿宋_GB2312" w:eastAsia="仿宋_GB2312" w:hAnsi="黑体" w:cs="Times New Roman" w:hint="eastAsia"/>
          <w:bCs/>
          <w:color w:val="000000" w:themeColor="text1"/>
          <w:sz w:val="28"/>
          <w:szCs w:val="28"/>
        </w:rPr>
        <w:t>组织委员会</w:t>
      </w:r>
    </w:p>
    <w:p w14:paraId="0EAFA05F" w14:textId="29333B6C" w:rsidR="003D7E5D" w:rsidRPr="000E78CD" w:rsidRDefault="003D7E5D" w:rsidP="00EE48EE">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主</w:t>
      </w:r>
      <w:r w:rsidR="00B728E8" w:rsidRPr="000E78CD">
        <w:rPr>
          <w:rFonts w:ascii="仿宋_GB2312" w:eastAsia="仿宋_GB2312" w:hAnsi="黑体" w:cs="Times New Roman" w:hint="eastAsia"/>
          <w:bCs/>
          <w:color w:val="000000" w:themeColor="text1"/>
          <w:sz w:val="28"/>
          <w:szCs w:val="28"/>
        </w:rPr>
        <w:t xml:space="preserve">  </w:t>
      </w:r>
      <w:r w:rsidRPr="000E78CD">
        <w:rPr>
          <w:rFonts w:ascii="仿宋_GB2312" w:eastAsia="仿宋_GB2312" w:hAnsi="黑体" w:cs="Times New Roman" w:hint="eastAsia"/>
          <w:bCs/>
          <w:color w:val="000000" w:themeColor="text1"/>
          <w:sz w:val="28"/>
          <w:szCs w:val="28"/>
        </w:rPr>
        <w:t>席：</w:t>
      </w:r>
      <w:proofErr w:type="gramStart"/>
      <w:r w:rsidRPr="000E78CD">
        <w:rPr>
          <w:rFonts w:ascii="仿宋_GB2312" w:eastAsia="仿宋_GB2312" w:hAnsi="黑体" w:cs="Times New Roman" w:hint="eastAsia"/>
          <w:bCs/>
          <w:color w:val="000000" w:themeColor="text1"/>
          <w:sz w:val="28"/>
          <w:szCs w:val="28"/>
        </w:rPr>
        <w:t>郝</w:t>
      </w:r>
      <w:proofErr w:type="gramEnd"/>
      <w:r w:rsidR="007601D3" w:rsidRPr="000E78CD">
        <w:rPr>
          <w:rFonts w:ascii="仿宋_GB2312" w:eastAsia="仿宋_GB2312" w:hAnsi="黑体" w:cs="Times New Roman" w:hint="eastAsia"/>
          <w:bCs/>
          <w:color w:val="000000" w:themeColor="text1"/>
          <w:sz w:val="28"/>
          <w:szCs w:val="28"/>
        </w:rPr>
        <w:t xml:space="preserve"> </w:t>
      </w:r>
      <w:r w:rsidR="007601D3" w:rsidRPr="000E78CD">
        <w:rPr>
          <w:rFonts w:ascii="仿宋_GB2312" w:eastAsia="仿宋_GB2312" w:hAnsi="黑体" w:cs="Times New Roman"/>
          <w:bCs/>
          <w:color w:val="000000" w:themeColor="text1"/>
          <w:sz w:val="28"/>
          <w:szCs w:val="28"/>
        </w:rPr>
        <w:t xml:space="preserve"> </w:t>
      </w:r>
      <w:r w:rsidRPr="000E78CD">
        <w:rPr>
          <w:rFonts w:ascii="仿宋_GB2312" w:eastAsia="仿宋_GB2312" w:hAnsi="黑体" w:cs="Times New Roman" w:hint="eastAsia"/>
          <w:bCs/>
          <w:color w:val="000000" w:themeColor="text1"/>
          <w:sz w:val="28"/>
          <w:szCs w:val="28"/>
        </w:rPr>
        <w:t>芳</w:t>
      </w:r>
      <w:r w:rsidR="00093ABE" w:rsidRPr="000E78CD">
        <w:rPr>
          <w:rFonts w:ascii="仿宋_GB2312" w:eastAsia="仿宋_GB2312" w:hAnsi="黑体" w:cs="Times New Roman" w:hint="eastAsia"/>
          <w:bCs/>
          <w:color w:val="000000" w:themeColor="text1"/>
          <w:sz w:val="28"/>
          <w:szCs w:val="28"/>
        </w:rPr>
        <w:t xml:space="preserve"> </w:t>
      </w:r>
      <w:r w:rsidRPr="000E78CD">
        <w:rPr>
          <w:rFonts w:ascii="Times New Roman" w:eastAsia="仿宋_GB2312" w:hAnsi="Times New Roman" w:cs="Times New Roman"/>
          <w:bCs/>
          <w:color w:val="000000" w:themeColor="text1"/>
          <w:sz w:val="28"/>
          <w:szCs w:val="28"/>
        </w:rPr>
        <w:t>Susan Nash</w:t>
      </w:r>
      <w:r w:rsidR="00E70A52" w:rsidRPr="000E78CD">
        <w:rPr>
          <w:rFonts w:ascii="Times New Roman" w:eastAsia="仿宋_GB2312" w:hAnsi="Times New Roman" w:cs="Times New Roman" w:hint="eastAsia"/>
          <w:bCs/>
          <w:color w:val="000000" w:themeColor="text1"/>
          <w:sz w:val="28"/>
          <w:szCs w:val="28"/>
        </w:rPr>
        <w:t xml:space="preserve"> </w:t>
      </w:r>
      <w:r w:rsidR="00E70A52" w:rsidRPr="000E78CD">
        <w:rPr>
          <w:rFonts w:ascii="Times New Roman" w:eastAsia="仿宋_GB2312" w:hAnsi="Times New Roman" w:cs="Times New Roman"/>
          <w:bCs/>
          <w:color w:val="000000" w:themeColor="text1"/>
          <w:sz w:val="28"/>
          <w:szCs w:val="28"/>
        </w:rPr>
        <w:t>(AAPG</w:t>
      </w:r>
      <w:r w:rsidR="00E70A52" w:rsidRPr="000E78CD">
        <w:rPr>
          <w:rFonts w:ascii="Times New Roman" w:eastAsia="仿宋_GB2312" w:hAnsi="Times New Roman" w:cs="Times New Roman" w:hint="eastAsia"/>
          <w:bCs/>
          <w:color w:val="000000" w:themeColor="text1"/>
          <w:sz w:val="28"/>
          <w:szCs w:val="28"/>
        </w:rPr>
        <w:t>新兴科技</w:t>
      </w:r>
      <w:r w:rsidR="00D47D1B" w:rsidRPr="000E78CD">
        <w:rPr>
          <w:rFonts w:ascii="Times New Roman" w:eastAsia="仿宋_GB2312" w:hAnsi="Times New Roman" w:cs="Times New Roman" w:hint="eastAsia"/>
          <w:bCs/>
          <w:color w:val="000000" w:themeColor="text1"/>
          <w:sz w:val="28"/>
          <w:szCs w:val="28"/>
        </w:rPr>
        <w:t>与</w:t>
      </w:r>
      <w:proofErr w:type="gramStart"/>
      <w:r w:rsidR="00E70A52" w:rsidRPr="000E78CD">
        <w:rPr>
          <w:rFonts w:ascii="Times New Roman" w:eastAsia="仿宋_GB2312" w:hAnsi="Times New Roman" w:cs="Times New Roman" w:hint="eastAsia"/>
          <w:bCs/>
          <w:color w:val="000000" w:themeColor="text1"/>
          <w:sz w:val="28"/>
          <w:szCs w:val="28"/>
        </w:rPr>
        <w:t>创新部</w:t>
      </w:r>
      <w:proofErr w:type="gramEnd"/>
      <w:r w:rsidR="00E70A52" w:rsidRPr="000E78CD">
        <w:rPr>
          <w:rFonts w:ascii="Times New Roman" w:eastAsia="仿宋_GB2312" w:hAnsi="Times New Roman" w:cs="Times New Roman" w:hint="eastAsia"/>
          <w:bCs/>
          <w:color w:val="000000" w:themeColor="text1"/>
          <w:sz w:val="28"/>
          <w:szCs w:val="28"/>
        </w:rPr>
        <w:t>总监</w:t>
      </w:r>
      <w:r w:rsidR="00E70A52" w:rsidRPr="000E78CD">
        <w:rPr>
          <w:rFonts w:ascii="Times New Roman" w:eastAsia="仿宋_GB2312" w:hAnsi="Times New Roman" w:cs="Times New Roman"/>
          <w:bCs/>
          <w:color w:val="000000" w:themeColor="text1"/>
          <w:sz w:val="28"/>
          <w:szCs w:val="28"/>
        </w:rPr>
        <w:t>)</w:t>
      </w:r>
    </w:p>
    <w:p w14:paraId="7CAA0204" w14:textId="4CC0B9F1" w:rsidR="00E04ADB" w:rsidRPr="000E78CD" w:rsidRDefault="00732974" w:rsidP="00EE48EE">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副</w:t>
      </w:r>
      <w:r w:rsidR="003D7E5D" w:rsidRPr="000E78CD">
        <w:rPr>
          <w:rFonts w:ascii="仿宋_GB2312" w:eastAsia="仿宋_GB2312" w:hAnsi="黑体" w:cs="Times New Roman" w:hint="eastAsia"/>
          <w:bCs/>
          <w:color w:val="000000" w:themeColor="text1"/>
          <w:sz w:val="28"/>
          <w:szCs w:val="28"/>
        </w:rPr>
        <w:t>主席：</w:t>
      </w:r>
      <w:r w:rsidR="00EA3ACA" w:rsidRPr="000E78CD">
        <w:rPr>
          <w:rFonts w:ascii="仿宋_GB2312" w:eastAsia="仿宋_GB2312" w:hAnsi="黑体" w:cs="Times New Roman" w:hint="eastAsia"/>
          <w:bCs/>
          <w:color w:val="000000" w:themeColor="text1"/>
          <w:sz w:val="28"/>
          <w:szCs w:val="28"/>
        </w:rPr>
        <w:t>王良军</w:t>
      </w:r>
      <w:r w:rsidR="00223730" w:rsidRPr="000E78CD">
        <w:rPr>
          <w:rFonts w:ascii="仿宋_GB2312" w:eastAsia="仿宋_GB2312" w:hAnsi="黑体" w:cs="Times New Roman" w:hint="eastAsia"/>
          <w:bCs/>
          <w:color w:val="000000" w:themeColor="text1"/>
          <w:sz w:val="28"/>
          <w:szCs w:val="28"/>
        </w:rPr>
        <w:t xml:space="preserve"> </w:t>
      </w:r>
      <w:r w:rsidR="00377ABA" w:rsidRPr="000E78CD">
        <w:rPr>
          <w:rFonts w:ascii="仿宋_GB2312" w:eastAsia="仿宋_GB2312" w:hAnsi="黑体" w:cs="Times New Roman" w:hint="eastAsia"/>
          <w:bCs/>
          <w:color w:val="000000" w:themeColor="text1"/>
          <w:sz w:val="28"/>
          <w:szCs w:val="28"/>
        </w:rPr>
        <w:t>刘</w:t>
      </w:r>
      <w:r w:rsidR="00030F39" w:rsidRPr="000E78CD">
        <w:rPr>
          <w:rFonts w:ascii="仿宋_GB2312" w:eastAsia="仿宋_GB2312" w:hAnsi="黑体" w:cs="Times New Roman" w:hint="eastAsia"/>
          <w:bCs/>
          <w:color w:val="000000" w:themeColor="text1"/>
          <w:sz w:val="28"/>
          <w:szCs w:val="28"/>
        </w:rPr>
        <w:t>绪全</w:t>
      </w:r>
      <w:r w:rsidR="00377ABA" w:rsidRPr="000E78CD">
        <w:rPr>
          <w:rFonts w:ascii="仿宋_GB2312" w:eastAsia="仿宋_GB2312" w:hAnsi="黑体" w:cs="Times New Roman" w:hint="eastAsia"/>
          <w:bCs/>
          <w:color w:val="000000" w:themeColor="text1"/>
          <w:sz w:val="28"/>
          <w:szCs w:val="28"/>
        </w:rPr>
        <w:t xml:space="preserve"> </w:t>
      </w:r>
      <w:r w:rsidR="00030F39" w:rsidRPr="000E78CD">
        <w:rPr>
          <w:rFonts w:ascii="仿宋_GB2312" w:eastAsia="仿宋_GB2312" w:hAnsi="黑体" w:cs="Times New Roman" w:hint="eastAsia"/>
          <w:bCs/>
          <w:color w:val="000000" w:themeColor="text1"/>
          <w:sz w:val="28"/>
          <w:szCs w:val="28"/>
        </w:rPr>
        <w:t>杨海军</w:t>
      </w:r>
    </w:p>
    <w:p w14:paraId="2BA2ABF7" w14:textId="3254ECE1" w:rsidR="008846A7" w:rsidRPr="000E78CD" w:rsidRDefault="008846A7" w:rsidP="00EE48EE">
      <w:pPr>
        <w:spacing w:beforeLines="50" w:before="156" w:line="520" w:lineRule="exact"/>
        <w:ind w:firstLineChars="200" w:firstLine="562"/>
        <w:rPr>
          <w:rFonts w:ascii="黑体" w:eastAsia="黑体" w:hAnsi="黑体" w:cs="Times New Roman"/>
          <w:b/>
          <w:color w:val="000000" w:themeColor="text1"/>
          <w:sz w:val="28"/>
          <w:szCs w:val="28"/>
        </w:rPr>
      </w:pPr>
      <w:r w:rsidRPr="000E78CD">
        <w:rPr>
          <w:rFonts w:ascii="黑体" w:eastAsia="黑体" w:hAnsi="黑体" w:cs="Times New Roman" w:hint="eastAsia"/>
          <w:b/>
          <w:color w:val="000000" w:themeColor="text1"/>
          <w:sz w:val="28"/>
          <w:szCs w:val="28"/>
        </w:rPr>
        <w:t>三、会议</w:t>
      </w:r>
      <w:r w:rsidR="00732974" w:rsidRPr="000E78CD">
        <w:rPr>
          <w:rFonts w:ascii="黑体" w:eastAsia="黑体" w:hAnsi="黑体" w:cs="Times New Roman" w:hint="eastAsia"/>
          <w:b/>
          <w:color w:val="000000" w:themeColor="text1"/>
          <w:sz w:val="28"/>
          <w:szCs w:val="28"/>
        </w:rPr>
        <w:t>专题</w:t>
      </w:r>
    </w:p>
    <w:p w14:paraId="22CF702E" w14:textId="77777777" w:rsidR="002F73A6" w:rsidRPr="000E78CD" w:rsidRDefault="00F67B8A" w:rsidP="00EE48EE">
      <w:pPr>
        <w:spacing w:line="520" w:lineRule="exact"/>
        <w:ind w:firstLineChars="200" w:firstLine="560"/>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bCs/>
          <w:color w:val="000000" w:themeColor="text1"/>
          <w:sz w:val="28"/>
          <w:szCs w:val="28"/>
        </w:rPr>
        <w:t>（一）板块</w:t>
      </w:r>
      <w:r w:rsidR="000B185E" w:rsidRPr="000E78CD">
        <w:rPr>
          <w:rFonts w:ascii="Times New Roman" w:eastAsia="仿宋_GB2312" w:hAnsi="Times New Roman" w:cs="Times New Roman" w:hint="eastAsia"/>
          <w:bCs/>
          <w:color w:val="000000" w:themeColor="text1"/>
          <w:sz w:val="28"/>
          <w:szCs w:val="28"/>
        </w:rPr>
        <w:t>运</w:t>
      </w:r>
      <w:r w:rsidRPr="000E78CD">
        <w:rPr>
          <w:rFonts w:ascii="Times New Roman" w:eastAsia="仿宋_GB2312" w:hAnsi="Times New Roman" w:cs="Times New Roman"/>
          <w:bCs/>
          <w:color w:val="000000" w:themeColor="text1"/>
          <w:sz w:val="28"/>
          <w:szCs w:val="28"/>
        </w:rPr>
        <w:t>动与盆地形成演化</w:t>
      </w:r>
    </w:p>
    <w:p w14:paraId="0C8C75FF" w14:textId="3B2C8D98" w:rsidR="00F67B8A" w:rsidRPr="000E78CD" w:rsidRDefault="00F50B20" w:rsidP="001A1A4F">
      <w:pPr>
        <w:spacing w:line="520" w:lineRule="exact"/>
        <w:ind w:firstLineChars="500" w:firstLine="1400"/>
        <w:rPr>
          <w:rFonts w:ascii="Times New Roman" w:eastAsia="仿宋_GB2312" w:hAnsi="Times New Roman" w:cs="Times New Roman"/>
          <w:color w:val="000000" w:themeColor="text1"/>
          <w:sz w:val="28"/>
        </w:rPr>
      </w:pPr>
      <w:r w:rsidRPr="000E78CD">
        <w:rPr>
          <w:rFonts w:ascii="Times New Roman" w:eastAsia="仿宋_GB2312" w:hAnsi="Times New Roman" w:cs="Times New Roman"/>
          <w:color w:val="000000" w:themeColor="text1"/>
          <w:sz w:val="28"/>
        </w:rPr>
        <w:t>召集人：</w:t>
      </w:r>
      <w:r w:rsidRPr="000E78CD">
        <w:rPr>
          <w:rFonts w:ascii="Times New Roman" w:eastAsia="仿宋_GB2312" w:hAnsi="Times New Roman" w:cs="Times New Roman" w:hint="eastAsia"/>
          <w:color w:val="000000" w:themeColor="text1"/>
          <w:sz w:val="28"/>
        </w:rPr>
        <w:t>朱日</w:t>
      </w:r>
      <w:proofErr w:type="gramStart"/>
      <w:r w:rsidRPr="000E78CD">
        <w:rPr>
          <w:rFonts w:ascii="Times New Roman" w:eastAsia="仿宋_GB2312" w:hAnsi="Times New Roman" w:cs="Times New Roman" w:hint="eastAsia"/>
          <w:color w:val="000000" w:themeColor="text1"/>
          <w:sz w:val="28"/>
        </w:rPr>
        <w:t>祥</w:t>
      </w:r>
      <w:proofErr w:type="gramEnd"/>
      <w:r w:rsidRPr="000E78CD">
        <w:rPr>
          <w:rFonts w:ascii="Times New Roman" w:eastAsia="仿宋_GB2312" w:hAnsi="Times New Roman" w:cs="Times New Roman"/>
          <w:color w:val="000000" w:themeColor="text1"/>
          <w:sz w:val="28"/>
        </w:rPr>
        <w:t>、</w:t>
      </w:r>
      <w:proofErr w:type="spellStart"/>
      <w:r w:rsidRPr="000E78CD">
        <w:rPr>
          <w:rFonts w:ascii="Times New Roman" w:eastAsia="仿宋_GB2312" w:hAnsi="Times New Roman" w:cs="Times New Roman"/>
          <w:color w:val="000000" w:themeColor="text1"/>
          <w:sz w:val="28"/>
        </w:rPr>
        <w:t>Zhengxiang</w:t>
      </w:r>
      <w:proofErr w:type="spellEnd"/>
      <w:r w:rsidRPr="000E78CD">
        <w:rPr>
          <w:rFonts w:ascii="Times New Roman" w:eastAsia="仿宋_GB2312" w:hAnsi="Times New Roman" w:cs="Times New Roman"/>
          <w:color w:val="000000" w:themeColor="text1"/>
          <w:sz w:val="28"/>
        </w:rPr>
        <w:t xml:space="preserve"> Li</w:t>
      </w:r>
      <w:r w:rsidRPr="000E78CD">
        <w:rPr>
          <w:rFonts w:ascii="Times New Roman" w:eastAsia="仿宋_GB2312" w:hAnsi="Times New Roman" w:cs="Times New Roman" w:hint="eastAsia"/>
          <w:color w:val="000000" w:themeColor="text1"/>
          <w:sz w:val="28"/>
        </w:rPr>
        <w:t>、</w:t>
      </w:r>
      <w:r w:rsidRPr="000E78CD">
        <w:rPr>
          <w:rFonts w:ascii="Times New Roman" w:eastAsia="仿宋_GB2312" w:hAnsi="Times New Roman" w:cs="Times New Roman"/>
          <w:color w:val="000000" w:themeColor="text1"/>
          <w:sz w:val="28"/>
        </w:rPr>
        <w:t>杨海军、倪怀玮</w:t>
      </w:r>
    </w:p>
    <w:p w14:paraId="641A8D91" w14:textId="77777777" w:rsidR="002F73A6" w:rsidRPr="000E78CD" w:rsidRDefault="00F67B8A" w:rsidP="00EE48EE">
      <w:pPr>
        <w:spacing w:line="520" w:lineRule="exact"/>
        <w:ind w:firstLineChars="200" w:firstLine="560"/>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bCs/>
          <w:color w:val="000000" w:themeColor="text1"/>
          <w:sz w:val="28"/>
          <w:szCs w:val="28"/>
        </w:rPr>
        <w:t>（二）多圈层相互作用与深层油气富集</w:t>
      </w:r>
    </w:p>
    <w:p w14:paraId="7148AFFC" w14:textId="4BA45E05" w:rsidR="00F50B20" w:rsidRPr="000E78CD" w:rsidRDefault="00F50B20" w:rsidP="001A1A4F">
      <w:pPr>
        <w:spacing w:line="520" w:lineRule="exact"/>
        <w:ind w:firstLineChars="500" w:firstLine="1400"/>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color w:val="000000" w:themeColor="text1"/>
          <w:sz w:val="28"/>
        </w:rPr>
        <w:t>召集人：</w:t>
      </w:r>
      <w:proofErr w:type="gramStart"/>
      <w:r w:rsidRPr="000E78CD">
        <w:rPr>
          <w:rFonts w:ascii="Times New Roman" w:eastAsia="仿宋_GB2312" w:hAnsi="Times New Roman" w:cs="Times New Roman"/>
          <w:color w:val="000000" w:themeColor="text1"/>
          <w:sz w:val="28"/>
        </w:rPr>
        <w:t>郝</w:t>
      </w:r>
      <w:proofErr w:type="gramEnd"/>
      <w:r w:rsidRPr="000E78CD">
        <w:rPr>
          <w:rFonts w:ascii="Times New Roman" w:eastAsia="仿宋_GB2312" w:hAnsi="Times New Roman" w:cs="Times New Roman"/>
          <w:color w:val="000000" w:themeColor="text1"/>
          <w:sz w:val="28"/>
        </w:rPr>
        <w:t xml:space="preserve">  </w:t>
      </w:r>
      <w:r w:rsidRPr="000E78CD">
        <w:rPr>
          <w:rFonts w:ascii="Times New Roman" w:eastAsia="仿宋_GB2312" w:hAnsi="Times New Roman" w:cs="Times New Roman"/>
          <w:color w:val="000000" w:themeColor="text1"/>
          <w:sz w:val="28"/>
        </w:rPr>
        <w:t>芳、</w:t>
      </w:r>
      <w:proofErr w:type="spellStart"/>
      <w:r w:rsidRPr="000E78CD">
        <w:rPr>
          <w:rFonts w:ascii="Times New Roman" w:eastAsia="仿宋_GB2312" w:hAnsi="Times New Roman" w:cs="Times New Roman"/>
          <w:color w:val="000000" w:themeColor="text1"/>
          <w:sz w:val="28"/>
        </w:rPr>
        <w:t>Kliti</w:t>
      </w:r>
      <w:proofErr w:type="spellEnd"/>
      <w:r w:rsidRPr="000E78CD">
        <w:rPr>
          <w:rFonts w:ascii="Times New Roman" w:eastAsia="仿宋_GB2312" w:hAnsi="Times New Roman" w:cs="Times New Roman"/>
          <w:color w:val="000000" w:themeColor="text1"/>
          <w:sz w:val="28"/>
        </w:rPr>
        <w:t xml:space="preserve"> Grice</w:t>
      </w:r>
      <w:r w:rsidRPr="000E78CD">
        <w:rPr>
          <w:rFonts w:ascii="Times New Roman" w:eastAsia="仿宋_GB2312" w:hAnsi="Times New Roman" w:cs="Times New Roman"/>
          <w:color w:val="000000" w:themeColor="text1"/>
          <w:sz w:val="28"/>
        </w:rPr>
        <w:t>、</w:t>
      </w:r>
      <w:r w:rsidRPr="000E78CD">
        <w:rPr>
          <w:rFonts w:ascii="Times New Roman" w:eastAsia="仿宋_GB2312" w:hAnsi="Times New Roman" w:cs="Times New Roman" w:hint="eastAsia"/>
          <w:color w:val="000000" w:themeColor="text1"/>
          <w:sz w:val="28"/>
        </w:rPr>
        <w:t>王良军</w:t>
      </w:r>
      <w:r w:rsidRPr="000E78CD">
        <w:rPr>
          <w:rFonts w:ascii="Times New Roman" w:eastAsia="仿宋_GB2312" w:hAnsi="Times New Roman" w:cs="Times New Roman"/>
          <w:color w:val="000000" w:themeColor="text1"/>
          <w:sz w:val="28"/>
        </w:rPr>
        <w:t>、刘可禹</w:t>
      </w:r>
    </w:p>
    <w:p w14:paraId="7EC530AE" w14:textId="77777777" w:rsidR="002F73A6" w:rsidRPr="000E78CD" w:rsidRDefault="00F67B8A" w:rsidP="00EE48EE">
      <w:pPr>
        <w:spacing w:line="520" w:lineRule="exact"/>
        <w:ind w:firstLineChars="200" w:firstLine="560"/>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bCs/>
          <w:color w:val="000000" w:themeColor="text1"/>
          <w:sz w:val="28"/>
          <w:szCs w:val="28"/>
        </w:rPr>
        <w:t>（三）岩石圈</w:t>
      </w:r>
      <w:r w:rsidR="006F571E" w:rsidRPr="000E78CD">
        <w:rPr>
          <w:rFonts w:ascii="Times New Roman" w:eastAsia="仿宋_GB2312" w:hAnsi="Times New Roman" w:cs="Times New Roman" w:hint="eastAsia"/>
          <w:bCs/>
          <w:color w:val="000000" w:themeColor="text1"/>
          <w:sz w:val="28"/>
          <w:szCs w:val="28"/>
        </w:rPr>
        <w:t>演化与</w:t>
      </w:r>
      <w:r w:rsidRPr="000E78CD">
        <w:rPr>
          <w:rFonts w:ascii="Times New Roman" w:eastAsia="仿宋_GB2312" w:hAnsi="Times New Roman" w:cs="Times New Roman"/>
          <w:bCs/>
          <w:color w:val="000000" w:themeColor="text1"/>
          <w:sz w:val="28"/>
          <w:szCs w:val="28"/>
        </w:rPr>
        <w:t>清洁能源资源</w:t>
      </w:r>
    </w:p>
    <w:p w14:paraId="61A79835" w14:textId="55290BB7" w:rsidR="00F67B8A" w:rsidRPr="000E78CD" w:rsidRDefault="00F50B20" w:rsidP="001A1A4F">
      <w:pPr>
        <w:spacing w:line="520" w:lineRule="exact"/>
        <w:ind w:firstLineChars="500" w:firstLine="1400"/>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color w:val="000000" w:themeColor="text1"/>
          <w:sz w:val="28"/>
        </w:rPr>
        <w:t>召集人：金之钧、</w:t>
      </w:r>
      <w:r w:rsidRPr="000E78CD">
        <w:rPr>
          <w:rFonts w:ascii="Times New Roman" w:eastAsia="仿宋_GB2312" w:hAnsi="Times New Roman" w:cs="Times New Roman"/>
          <w:color w:val="000000" w:themeColor="text1"/>
          <w:sz w:val="28"/>
        </w:rPr>
        <w:t>Geoffrey Ellis</w:t>
      </w:r>
      <w:r w:rsidRPr="000E78CD">
        <w:rPr>
          <w:rFonts w:ascii="Times New Roman" w:eastAsia="仿宋_GB2312" w:hAnsi="Times New Roman" w:cs="Times New Roman"/>
          <w:color w:val="000000" w:themeColor="text1"/>
          <w:sz w:val="28"/>
        </w:rPr>
        <w:t>、</w:t>
      </w:r>
      <w:r w:rsidRPr="000E78CD">
        <w:rPr>
          <w:rFonts w:ascii="Times New Roman" w:eastAsia="仿宋_GB2312" w:hAnsi="Times New Roman" w:cs="Times New Roman" w:hint="eastAsia"/>
          <w:color w:val="000000" w:themeColor="text1"/>
          <w:sz w:val="28"/>
        </w:rPr>
        <w:t>许天福</w:t>
      </w:r>
      <w:r w:rsidRPr="000E78CD">
        <w:rPr>
          <w:rFonts w:ascii="Times New Roman" w:eastAsia="仿宋_GB2312" w:hAnsi="Times New Roman" w:cs="Times New Roman"/>
          <w:color w:val="000000" w:themeColor="text1"/>
          <w:sz w:val="28"/>
        </w:rPr>
        <w:t>、刘全有</w:t>
      </w:r>
    </w:p>
    <w:p w14:paraId="348E1239" w14:textId="77777777" w:rsidR="002F73A6" w:rsidRPr="000E78CD" w:rsidRDefault="00F67B8A" w:rsidP="00EE48EE">
      <w:pPr>
        <w:spacing w:line="520" w:lineRule="exact"/>
        <w:ind w:firstLineChars="200" w:firstLine="560"/>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bCs/>
          <w:color w:val="000000" w:themeColor="text1"/>
          <w:sz w:val="28"/>
          <w:szCs w:val="28"/>
        </w:rPr>
        <w:t>（四）高温高压岩石物理与深层油气智能预测</w:t>
      </w:r>
    </w:p>
    <w:p w14:paraId="75871453" w14:textId="56A47C5A" w:rsidR="00F67B8A" w:rsidRPr="000E78CD" w:rsidRDefault="00F50B20" w:rsidP="001A1A4F">
      <w:pPr>
        <w:spacing w:line="520" w:lineRule="exact"/>
        <w:ind w:firstLineChars="500" w:firstLine="1400"/>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color w:val="000000" w:themeColor="text1"/>
          <w:sz w:val="28"/>
        </w:rPr>
        <w:t>召集人：</w:t>
      </w:r>
      <w:proofErr w:type="spellStart"/>
      <w:r w:rsidRPr="000E78CD">
        <w:rPr>
          <w:rFonts w:ascii="Times New Roman" w:eastAsia="仿宋_GB2312" w:hAnsi="Times New Roman" w:cs="Times New Roman"/>
          <w:color w:val="000000" w:themeColor="text1"/>
          <w:sz w:val="28"/>
        </w:rPr>
        <w:t>Yanghua</w:t>
      </w:r>
      <w:proofErr w:type="spellEnd"/>
      <w:r w:rsidRPr="000E78CD">
        <w:rPr>
          <w:rFonts w:ascii="Times New Roman" w:eastAsia="仿宋_GB2312" w:hAnsi="Times New Roman" w:cs="Times New Roman"/>
          <w:color w:val="000000" w:themeColor="text1"/>
          <w:sz w:val="28"/>
        </w:rPr>
        <w:t xml:space="preserve"> Wang</w:t>
      </w:r>
      <w:r w:rsidRPr="000E78CD">
        <w:rPr>
          <w:rFonts w:ascii="Times New Roman" w:eastAsia="仿宋_GB2312" w:hAnsi="Times New Roman" w:cs="Times New Roman"/>
          <w:color w:val="000000" w:themeColor="text1"/>
          <w:sz w:val="28"/>
        </w:rPr>
        <w:t>、</w:t>
      </w:r>
      <w:r w:rsidRPr="000E78CD">
        <w:rPr>
          <w:rFonts w:ascii="Times New Roman" w:eastAsia="仿宋_GB2312" w:hAnsi="Times New Roman" w:cs="Times New Roman"/>
          <w:color w:val="000000" w:themeColor="text1"/>
          <w:sz w:val="28"/>
        </w:rPr>
        <w:t xml:space="preserve">Boris </w:t>
      </w:r>
      <w:proofErr w:type="spellStart"/>
      <w:r w:rsidRPr="000E78CD">
        <w:rPr>
          <w:rFonts w:ascii="Times New Roman" w:eastAsia="仿宋_GB2312" w:hAnsi="Times New Roman" w:cs="Times New Roman"/>
          <w:color w:val="000000" w:themeColor="text1"/>
          <w:sz w:val="28"/>
        </w:rPr>
        <w:t>Gurevich</w:t>
      </w:r>
      <w:proofErr w:type="spellEnd"/>
      <w:r w:rsidRPr="000E78CD">
        <w:rPr>
          <w:rFonts w:ascii="Times New Roman" w:eastAsia="仿宋_GB2312" w:hAnsi="Times New Roman" w:cs="Times New Roman"/>
          <w:color w:val="000000" w:themeColor="text1"/>
          <w:sz w:val="28"/>
        </w:rPr>
        <w:t>、宋强功、符力</w:t>
      </w:r>
      <w:proofErr w:type="gramStart"/>
      <w:r w:rsidRPr="000E78CD">
        <w:rPr>
          <w:rFonts w:ascii="Times New Roman" w:eastAsia="仿宋_GB2312" w:hAnsi="Times New Roman" w:cs="Times New Roman"/>
          <w:color w:val="000000" w:themeColor="text1"/>
          <w:sz w:val="28"/>
        </w:rPr>
        <w:t>耘</w:t>
      </w:r>
      <w:proofErr w:type="gramEnd"/>
    </w:p>
    <w:p w14:paraId="2F50F3AD" w14:textId="77777777" w:rsidR="002F73A6" w:rsidRPr="000E78CD" w:rsidRDefault="00F67B8A" w:rsidP="00EE48EE">
      <w:pPr>
        <w:spacing w:line="520" w:lineRule="exact"/>
        <w:ind w:firstLineChars="200" w:firstLine="560"/>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bCs/>
          <w:color w:val="000000" w:themeColor="text1"/>
          <w:sz w:val="28"/>
          <w:szCs w:val="28"/>
        </w:rPr>
        <w:t>（五）深层油气安全高效钻井与低碳开发</w:t>
      </w:r>
    </w:p>
    <w:p w14:paraId="5A23A3A5" w14:textId="575031A1" w:rsidR="00F67B8A" w:rsidRPr="000E78CD" w:rsidRDefault="00F50B20" w:rsidP="001A1A4F">
      <w:pPr>
        <w:spacing w:line="520" w:lineRule="exact"/>
        <w:ind w:firstLineChars="500" w:firstLine="1400"/>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color w:val="000000" w:themeColor="text1"/>
          <w:sz w:val="28"/>
        </w:rPr>
        <w:t>召集人：</w:t>
      </w:r>
      <w:r w:rsidRPr="000E78CD">
        <w:rPr>
          <w:rFonts w:ascii="Times New Roman" w:eastAsia="仿宋_GB2312" w:hAnsi="Times New Roman" w:cs="Times New Roman" w:hint="eastAsia"/>
          <w:color w:val="000000" w:themeColor="text1"/>
          <w:sz w:val="28"/>
        </w:rPr>
        <w:t>孙金声</w:t>
      </w:r>
      <w:r w:rsidRPr="000E78CD">
        <w:rPr>
          <w:rFonts w:ascii="Times New Roman" w:eastAsia="仿宋_GB2312" w:hAnsi="Times New Roman" w:cs="Times New Roman"/>
          <w:color w:val="000000" w:themeColor="text1"/>
          <w:sz w:val="28"/>
        </w:rPr>
        <w:t>、</w:t>
      </w:r>
      <w:proofErr w:type="spellStart"/>
      <w:r w:rsidRPr="000E78CD">
        <w:rPr>
          <w:rFonts w:ascii="Times New Roman" w:eastAsia="仿宋_GB2312" w:hAnsi="Times New Roman" w:cs="Times New Roman"/>
          <w:color w:val="000000" w:themeColor="text1"/>
          <w:sz w:val="28"/>
        </w:rPr>
        <w:t>Vamegh</w:t>
      </w:r>
      <w:proofErr w:type="spellEnd"/>
      <w:r w:rsidRPr="000E78CD">
        <w:rPr>
          <w:rFonts w:ascii="Times New Roman" w:eastAsia="仿宋_GB2312" w:hAnsi="Times New Roman" w:cs="Times New Roman"/>
          <w:color w:val="000000" w:themeColor="text1"/>
          <w:sz w:val="28"/>
        </w:rPr>
        <w:t xml:space="preserve"> </w:t>
      </w:r>
      <w:proofErr w:type="spellStart"/>
      <w:r w:rsidRPr="000E78CD">
        <w:rPr>
          <w:rFonts w:ascii="Times New Roman" w:eastAsia="仿宋_GB2312" w:hAnsi="Times New Roman" w:cs="Times New Roman"/>
          <w:color w:val="000000" w:themeColor="text1"/>
          <w:sz w:val="28"/>
        </w:rPr>
        <w:t>Rasouli</w:t>
      </w:r>
      <w:proofErr w:type="spellEnd"/>
      <w:r w:rsidRPr="000E78CD">
        <w:rPr>
          <w:rFonts w:ascii="Times New Roman" w:eastAsia="仿宋_GB2312" w:hAnsi="Times New Roman" w:cs="Times New Roman"/>
          <w:color w:val="000000" w:themeColor="text1"/>
          <w:sz w:val="28"/>
        </w:rPr>
        <w:t>、汪海阁、王志远</w:t>
      </w:r>
    </w:p>
    <w:p w14:paraId="6F7D3748" w14:textId="77777777" w:rsidR="002F73A6" w:rsidRPr="000E78CD" w:rsidRDefault="00F67B8A" w:rsidP="00EE48EE">
      <w:pPr>
        <w:spacing w:line="520" w:lineRule="exact"/>
        <w:ind w:firstLineChars="200" w:firstLine="560"/>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bCs/>
          <w:color w:val="000000" w:themeColor="text1"/>
          <w:sz w:val="28"/>
          <w:szCs w:val="28"/>
        </w:rPr>
        <w:t>（六）</w:t>
      </w:r>
      <w:r w:rsidRPr="000E78CD">
        <w:rPr>
          <w:rFonts w:ascii="Times New Roman" w:eastAsia="仿宋_GB2312" w:hAnsi="Times New Roman" w:cs="Times New Roman"/>
          <w:bCs/>
          <w:color w:val="000000" w:themeColor="text1"/>
          <w:sz w:val="28"/>
          <w:szCs w:val="28"/>
        </w:rPr>
        <w:t>AI</w:t>
      </w:r>
      <w:r w:rsidRPr="000E78CD">
        <w:rPr>
          <w:rFonts w:ascii="Times New Roman" w:eastAsia="仿宋_GB2312" w:hAnsi="Times New Roman" w:cs="Times New Roman"/>
          <w:bCs/>
          <w:color w:val="000000" w:themeColor="text1"/>
          <w:sz w:val="28"/>
          <w:szCs w:val="28"/>
        </w:rPr>
        <w:t>技术与深层油气勘探开发</w:t>
      </w:r>
    </w:p>
    <w:p w14:paraId="78FB2554" w14:textId="4890931D" w:rsidR="00F50B20" w:rsidRPr="000E78CD" w:rsidRDefault="00F50B20" w:rsidP="001A1A4F">
      <w:pPr>
        <w:spacing w:line="520" w:lineRule="exact"/>
        <w:ind w:firstLineChars="500" w:firstLine="1400"/>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color w:val="000000" w:themeColor="text1"/>
          <w:sz w:val="28"/>
        </w:rPr>
        <w:t>召集人：刘</w:t>
      </w:r>
      <w:r w:rsidRPr="000E78CD">
        <w:rPr>
          <w:rFonts w:ascii="Times New Roman" w:eastAsia="仿宋_GB2312" w:hAnsi="Times New Roman" w:cs="Times New Roman"/>
          <w:color w:val="000000" w:themeColor="text1"/>
          <w:sz w:val="28"/>
        </w:rPr>
        <w:t xml:space="preserve">  </w:t>
      </w:r>
      <w:r w:rsidRPr="000E78CD">
        <w:rPr>
          <w:rFonts w:ascii="Times New Roman" w:eastAsia="仿宋_GB2312" w:hAnsi="Times New Roman" w:cs="Times New Roman"/>
          <w:color w:val="000000" w:themeColor="text1"/>
          <w:sz w:val="28"/>
        </w:rPr>
        <w:t>合、</w:t>
      </w:r>
      <w:r w:rsidRPr="000E78CD">
        <w:rPr>
          <w:rFonts w:ascii="Times New Roman" w:eastAsia="仿宋_GB2312" w:hAnsi="Times New Roman" w:cs="Times New Roman"/>
          <w:color w:val="000000" w:themeColor="text1"/>
          <w:sz w:val="28"/>
        </w:rPr>
        <w:t xml:space="preserve">Stefan </w:t>
      </w:r>
      <w:r w:rsidRPr="000E78CD">
        <w:rPr>
          <w:rFonts w:ascii="Times New Roman" w:eastAsia="仿宋_GB2312" w:hAnsi="Times New Roman" w:cs="Times New Roman" w:hint="eastAsia"/>
          <w:color w:val="000000" w:themeColor="text1"/>
          <w:sz w:val="28"/>
        </w:rPr>
        <w:t>I</w:t>
      </w:r>
      <w:r w:rsidRPr="000E78CD">
        <w:rPr>
          <w:rFonts w:ascii="Times New Roman" w:eastAsia="仿宋_GB2312" w:hAnsi="Times New Roman" w:cs="Times New Roman"/>
          <w:color w:val="000000" w:themeColor="text1"/>
          <w:sz w:val="28"/>
        </w:rPr>
        <w:t>glauer</w:t>
      </w:r>
      <w:r w:rsidRPr="000E78CD">
        <w:rPr>
          <w:rFonts w:ascii="Times New Roman" w:eastAsia="仿宋_GB2312" w:hAnsi="Times New Roman" w:cs="Times New Roman"/>
          <w:color w:val="000000" w:themeColor="text1"/>
          <w:sz w:val="28"/>
        </w:rPr>
        <w:t>、</w:t>
      </w:r>
      <w:r w:rsidRPr="000E78CD">
        <w:rPr>
          <w:rFonts w:ascii="Times New Roman" w:eastAsia="仿宋_GB2312" w:hAnsi="Times New Roman" w:cs="Times New Roman" w:hint="eastAsia"/>
          <w:color w:val="000000" w:themeColor="text1"/>
          <w:sz w:val="28"/>
        </w:rPr>
        <w:t>肖倚天</w:t>
      </w:r>
      <w:r w:rsidRPr="000E78CD">
        <w:rPr>
          <w:rFonts w:ascii="Times New Roman" w:eastAsia="仿宋_GB2312" w:hAnsi="Times New Roman" w:cs="Times New Roman"/>
          <w:color w:val="000000" w:themeColor="text1"/>
          <w:sz w:val="28"/>
        </w:rPr>
        <w:t>、杨永飞</w:t>
      </w:r>
    </w:p>
    <w:p w14:paraId="6BE57CE5" w14:textId="77777777" w:rsidR="001F586F" w:rsidRPr="000E78CD" w:rsidRDefault="00FC4299" w:rsidP="00EE48EE">
      <w:pPr>
        <w:spacing w:line="520" w:lineRule="exact"/>
        <w:ind w:firstLineChars="200" w:firstLine="562"/>
        <w:rPr>
          <w:rFonts w:ascii="黑体" w:eastAsia="黑体" w:hAnsi="黑体" w:cs="Times New Roman"/>
          <w:b/>
          <w:color w:val="000000" w:themeColor="text1"/>
          <w:sz w:val="28"/>
          <w:szCs w:val="28"/>
        </w:rPr>
      </w:pPr>
      <w:r w:rsidRPr="000E78CD">
        <w:rPr>
          <w:rFonts w:ascii="黑体" w:eastAsia="黑体" w:hAnsi="黑体" w:cs="Times New Roman" w:hint="eastAsia"/>
          <w:b/>
          <w:color w:val="000000" w:themeColor="text1"/>
          <w:sz w:val="28"/>
          <w:szCs w:val="28"/>
        </w:rPr>
        <w:t>四、</w:t>
      </w:r>
      <w:r w:rsidR="00DA6E22" w:rsidRPr="000E78CD">
        <w:rPr>
          <w:rFonts w:ascii="黑体" w:eastAsia="黑体" w:hAnsi="黑体" w:cs="Times New Roman" w:hint="eastAsia"/>
          <w:b/>
          <w:color w:val="000000" w:themeColor="text1"/>
          <w:sz w:val="28"/>
          <w:szCs w:val="28"/>
        </w:rPr>
        <w:t>会议时间、地点</w:t>
      </w:r>
    </w:p>
    <w:p w14:paraId="106D7D96" w14:textId="77777777" w:rsidR="001F586F" w:rsidRPr="000E78CD" w:rsidRDefault="00FC4299" w:rsidP="00EE48EE">
      <w:pPr>
        <w:spacing w:line="520" w:lineRule="exact"/>
        <w:ind w:firstLineChars="200" w:firstLine="560"/>
        <w:rPr>
          <w:rFonts w:ascii="黑体" w:eastAsia="黑体" w:hAnsi="黑体" w:cs="Times New Roman"/>
          <w:b/>
          <w:color w:val="000000" w:themeColor="text1"/>
          <w:sz w:val="28"/>
          <w:szCs w:val="28"/>
        </w:rPr>
      </w:pPr>
      <w:r w:rsidRPr="000E78CD">
        <w:rPr>
          <w:rFonts w:ascii="Times New Roman" w:eastAsia="仿宋_GB2312" w:hAnsi="Times New Roman" w:cs="Times New Roman"/>
          <w:bCs/>
          <w:color w:val="000000" w:themeColor="text1"/>
          <w:sz w:val="28"/>
          <w:szCs w:val="28"/>
        </w:rPr>
        <w:t>会议时间：</w:t>
      </w:r>
      <w:r w:rsidRPr="000E78CD">
        <w:rPr>
          <w:rFonts w:ascii="Times New Roman" w:eastAsia="仿宋_GB2312" w:hAnsi="Times New Roman" w:cs="Times New Roman"/>
          <w:bCs/>
          <w:color w:val="000000" w:themeColor="text1"/>
          <w:sz w:val="28"/>
          <w:szCs w:val="28"/>
        </w:rPr>
        <w:t>2025</w:t>
      </w:r>
      <w:r w:rsidRPr="000E78CD">
        <w:rPr>
          <w:rFonts w:ascii="Times New Roman" w:eastAsia="仿宋_GB2312" w:hAnsi="Times New Roman" w:cs="Times New Roman"/>
          <w:bCs/>
          <w:color w:val="000000" w:themeColor="text1"/>
          <w:sz w:val="28"/>
          <w:szCs w:val="28"/>
        </w:rPr>
        <w:t>年</w:t>
      </w:r>
      <w:r w:rsidRPr="000E78CD">
        <w:rPr>
          <w:rFonts w:ascii="Times New Roman" w:eastAsia="仿宋_GB2312" w:hAnsi="Times New Roman" w:cs="Times New Roman"/>
          <w:bCs/>
          <w:color w:val="000000" w:themeColor="text1"/>
          <w:sz w:val="28"/>
          <w:szCs w:val="28"/>
        </w:rPr>
        <w:t>10</w:t>
      </w:r>
      <w:r w:rsidRPr="000E78CD">
        <w:rPr>
          <w:rFonts w:ascii="Times New Roman" w:eastAsia="仿宋_GB2312" w:hAnsi="Times New Roman" w:cs="Times New Roman"/>
          <w:bCs/>
          <w:color w:val="000000" w:themeColor="text1"/>
          <w:sz w:val="28"/>
          <w:szCs w:val="28"/>
        </w:rPr>
        <w:t>月</w:t>
      </w:r>
      <w:r w:rsidRPr="000E78CD">
        <w:rPr>
          <w:rFonts w:ascii="Times New Roman" w:eastAsia="仿宋_GB2312" w:hAnsi="Times New Roman" w:cs="Times New Roman"/>
          <w:bCs/>
          <w:color w:val="000000" w:themeColor="text1"/>
          <w:sz w:val="28"/>
          <w:szCs w:val="28"/>
        </w:rPr>
        <w:t>2</w:t>
      </w:r>
      <w:r w:rsidR="007312FD" w:rsidRPr="000E78CD">
        <w:rPr>
          <w:rFonts w:ascii="Times New Roman" w:eastAsia="仿宋_GB2312" w:hAnsi="Times New Roman" w:cs="Times New Roman"/>
          <w:bCs/>
          <w:color w:val="000000" w:themeColor="text1"/>
          <w:sz w:val="28"/>
          <w:szCs w:val="28"/>
        </w:rPr>
        <w:t>4</w:t>
      </w:r>
      <w:r w:rsidRPr="000E78CD">
        <w:rPr>
          <w:rFonts w:ascii="Times New Roman" w:eastAsia="仿宋_GB2312" w:hAnsi="Times New Roman" w:cs="Times New Roman"/>
          <w:bCs/>
          <w:color w:val="000000" w:themeColor="text1"/>
          <w:sz w:val="28"/>
          <w:szCs w:val="28"/>
        </w:rPr>
        <w:t>日</w:t>
      </w:r>
      <w:r w:rsidRPr="000E78CD">
        <w:rPr>
          <w:rFonts w:ascii="Times New Roman" w:eastAsia="仿宋_GB2312" w:hAnsi="Times New Roman" w:cs="Times New Roman"/>
          <w:bCs/>
          <w:color w:val="000000" w:themeColor="text1"/>
          <w:sz w:val="28"/>
          <w:szCs w:val="28"/>
        </w:rPr>
        <w:t>—</w:t>
      </w:r>
      <w:r w:rsidR="007312FD" w:rsidRPr="000E78CD">
        <w:rPr>
          <w:rFonts w:ascii="Times New Roman" w:eastAsia="仿宋_GB2312" w:hAnsi="Times New Roman" w:cs="Times New Roman"/>
          <w:bCs/>
          <w:color w:val="000000" w:themeColor="text1"/>
          <w:sz w:val="28"/>
          <w:szCs w:val="28"/>
        </w:rPr>
        <w:t>27</w:t>
      </w:r>
      <w:r w:rsidRPr="000E78CD">
        <w:rPr>
          <w:rFonts w:ascii="Times New Roman" w:eastAsia="仿宋_GB2312" w:hAnsi="Times New Roman" w:cs="Times New Roman"/>
          <w:bCs/>
          <w:color w:val="000000" w:themeColor="text1"/>
          <w:sz w:val="28"/>
          <w:szCs w:val="28"/>
        </w:rPr>
        <w:t>日</w:t>
      </w:r>
      <w:r w:rsidR="00262C23" w:rsidRPr="000E78CD">
        <w:rPr>
          <w:rFonts w:ascii="Times New Roman" w:eastAsia="仿宋_GB2312" w:hAnsi="Times New Roman" w:cs="Times New Roman" w:hint="eastAsia"/>
          <w:bCs/>
          <w:color w:val="000000" w:themeColor="text1"/>
          <w:sz w:val="28"/>
          <w:szCs w:val="28"/>
        </w:rPr>
        <w:t>，</w:t>
      </w:r>
      <w:r w:rsidR="00262C23" w:rsidRPr="000E78CD">
        <w:rPr>
          <w:rFonts w:ascii="Times New Roman" w:eastAsia="仿宋_GB2312" w:hAnsi="Times New Roman" w:cs="Times New Roman" w:hint="eastAsia"/>
          <w:bCs/>
          <w:color w:val="000000" w:themeColor="text1"/>
          <w:sz w:val="28"/>
          <w:szCs w:val="28"/>
        </w:rPr>
        <w:t>2</w:t>
      </w:r>
      <w:r w:rsidR="00262C23" w:rsidRPr="000E78CD">
        <w:rPr>
          <w:rFonts w:ascii="Times New Roman" w:eastAsia="仿宋_GB2312" w:hAnsi="Times New Roman" w:cs="Times New Roman"/>
          <w:bCs/>
          <w:color w:val="000000" w:themeColor="text1"/>
          <w:sz w:val="28"/>
          <w:szCs w:val="28"/>
        </w:rPr>
        <w:t>4</w:t>
      </w:r>
      <w:r w:rsidR="00262C23" w:rsidRPr="000E78CD">
        <w:rPr>
          <w:rFonts w:ascii="Times New Roman" w:eastAsia="仿宋_GB2312" w:hAnsi="Times New Roman" w:cs="Times New Roman" w:hint="eastAsia"/>
          <w:bCs/>
          <w:color w:val="000000" w:themeColor="text1"/>
          <w:sz w:val="28"/>
          <w:szCs w:val="28"/>
        </w:rPr>
        <w:t>日报到</w:t>
      </w:r>
    </w:p>
    <w:p w14:paraId="1203827E" w14:textId="20D3B76C" w:rsidR="003A2D4B" w:rsidRPr="000E78CD" w:rsidRDefault="003A2D4B" w:rsidP="00EE48EE">
      <w:pPr>
        <w:spacing w:line="520" w:lineRule="exact"/>
        <w:ind w:firstLineChars="200" w:firstLine="560"/>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hint="eastAsia"/>
          <w:bCs/>
          <w:color w:val="000000" w:themeColor="text1"/>
          <w:sz w:val="28"/>
          <w:szCs w:val="28"/>
        </w:rPr>
        <w:t>报到地点：青岛康大豪生大酒店</w:t>
      </w:r>
    </w:p>
    <w:p w14:paraId="0905F640" w14:textId="6339B313" w:rsidR="00FC4299" w:rsidRPr="000E78CD" w:rsidRDefault="00FC4299" w:rsidP="00EE48EE">
      <w:pPr>
        <w:spacing w:line="520" w:lineRule="exact"/>
        <w:ind w:firstLineChars="200" w:firstLine="560"/>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bCs/>
          <w:color w:val="000000" w:themeColor="text1"/>
          <w:sz w:val="28"/>
          <w:szCs w:val="28"/>
        </w:rPr>
        <w:t>会议地点：</w:t>
      </w:r>
      <w:r w:rsidR="00B728E8" w:rsidRPr="000E78CD">
        <w:rPr>
          <w:rFonts w:ascii="Times New Roman" w:eastAsia="仿宋_GB2312" w:hAnsi="Times New Roman" w:cs="Times New Roman"/>
          <w:bCs/>
          <w:color w:val="000000" w:themeColor="text1"/>
          <w:sz w:val="28"/>
          <w:szCs w:val="28"/>
        </w:rPr>
        <w:t>中国</w:t>
      </w:r>
      <w:r w:rsidR="00B728E8" w:rsidRPr="000E78CD">
        <w:rPr>
          <w:rFonts w:ascii="Times New Roman" w:eastAsia="仿宋_GB2312" w:hAnsi="Times New Roman" w:cs="Times New Roman"/>
          <w:bCs/>
          <w:color w:val="000000" w:themeColor="text1"/>
          <w:sz w:val="28"/>
          <w:szCs w:val="28"/>
        </w:rPr>
        <w:t>·</w:t>
      </w:r>
      <w:r w:rsidRPr="000E78CD">
        <w:rPr>
          <w:rFonts w:ascii="Times New Roman" w:eastAsia="仿宋_GB2312" w:hAnsi="Times New Roman" w:cs="Times New Roman"/>
          <w:bCs/>
          <w:color w:val="000000" w:themeColor="text1"/>
          <w:sz w:val="28"/>
          <w:szCs w:val="28"/>
        </w:rPr>
        <w:t>青岛</w:t>
      </w:r>
      <w:r w:rsidR="003A2D4B" w:rsidRPr="000E78CD">
        <w:rPr>
          <w:rFonts w:ascii="Times New Roman" w:eastAsia="仿宋_GB2312" w:hAnsi="Times New Roman" w:cs="Times New Roman" w:hint="eastAsia"/>
          <w:bCs/>
          <w:color w:val="000000" w:themeColor="text1"/>
          <w:sz w:val="28"/>
          <w:szCs w:val="28"/>
        </w:rPr>
        <w:t xml:space="preserve"> </w:t>
      </w:r>
      <w:r w:rsidR="003A2D4B" w:rsidRPr="000E78CD">
        <w:rPr>
          <w:rFonts w:ascii="Times New Roman" w:eastAsia="仿宋_GB2312" w:hAnsi="Times New Roman" w:cs="Times New Roman" w:hint="eastAsia"/>
          <w:bCs/>
          <w:color w:val="000000" w:themeColor="text1"/>
          <w:sz w:val="28"/>
          <w:szCs w:val="28"/>
        </w:rPr>
        <w:t>中国石油大学（华东）</w:t>
      </w:r>
    </w:p>
    <w:p w14:paraId="3BE98BC4" w14:textId="77777777" w:rsidR="005E1E4F" w:rsidRDefault="005E1E4F" w:rsidP="00913A7B">
      <w:pPr>
        <w:spacing w:line="520" w:lineRule="exact"/>
        <w:ind w:firstLineChars="200" w:firstLine="562"/>
        <w:rPr>
          <w:rFonts w:ascii="黑体" w:eastAsia="黑体" w:hAnsi="黑体" w:cs="Times New Roman"/>
          <w:b/>
          <w:color w:val="000000" w:themeColor="text1"/>
          <w:sz w:val="28"/>
          <w:szCs w:val="28"/>
        </w:rPr>
      </w:pPr>
    </w:p>
    <w:p w14:paraId="67292311" w14:textId="3E3D68E1" w:rsidR="005E1E4F" w:rsidRDefault="005E1E4F" w:rsidP="00913A7B">
      <w:pPr>
        <w:spacing w:line="520" w:lineRule="exact"/>
        <w:ind w:firstLineChars="200" w:firstLine="562"/>
        <w:rPr>
          <w:rFonts w:ascii="黑体" w:eastAsia="黑体" w:hAnsi="黑体" w:cs="Times New Roman"/>
          <w:b/>
          <w:color w:val="000000" w:themeColor="text1"/>
          <w:sz w:val="28"/>
          <w:szCs w:val="28"/>
        </w:rPr>
      </w:pPr>
    </w:p>
    <w:p w14:paraId="54ED5CE0" w14:textId="77777777" w:rsidR="00400FFA" w:rsidRDefault="00400FFA" w:rsidP="00913A7B">
      <w:pPr>
        <w:spacing w:line="520" w:lineRule="exact"/>
        <w:ind w:firstLineChars="200" w:firstLine="562"/>
        <w:rPr>
          <w:rFonts w:ascii="黑体" w:eastAsia="黑体" w:hAnsi="黑体" w:cs="Times New Roman"/>
          <w:b/>
          <w:color w:val="000000" w:themeColor="text1"/>
          <w:sz w:val="28"/>
          <w:szCs w:val="28"/>
        </w:rPr>
      </w:pPr>
    </w:p>
    <w:p w14:paraId="3797CD86" w14:textId="09A3ACCE" w:rsidR="00913A7B" w:rsidRPr="000E78CD" w:rsidRDefault="00913A7B" w:rsidP="00913A7B">
      <w:pPr>
        <w:spacing w:line="520" w:lineRule="exact"/>
        <w:ind w:firstLineChars="200" w:firstLine="562"/>
        <w:rPr>
          <w:rFonts w:ascii="黑体" w:eastAsia="黑体" w:hAnsi="黑体" w:cs="Times New Roman"/>
          <w:b/>
          <w:color w:val="000000" w:themeColor="text1"/>
          <w:sz w:val="28"/>
          <w:szCs w:val="28"/>
        </w:rPr>
      </w:pPr>
      <w:r w:rsidRPr="000E78CD">
        <w:rPr>
          <w:rFonts w:ascii="黑体" w:eastAsia="黑体" w:hAnsi="黑体" w:cs="Times New Roman" w:hint="eastAsia"/>
          <w:b/>
          <w:color w:val="000000" w:themeColor="text1"/>
          <w:sz w:val="28"/>
          <w:szCs w:val="28"/>
        </w:rPr>
        <w:lastRenderedPageBreak/>
        <w:t>五、大会报告</w:t>
      </w:r>
    </w:p>
    <w:p w14:paraId="007776E9" w14:textId="77777777" w:rsidR="006010C7" w:rsidRPr="000E78CD" w:rsidRDefault="006010C7" w:rsidP="004219CD">
      <w:pPr>
        <w:jc w:val="center"/>
        <w:rPr>
          <w:rFonts w:ascii="Times New Roman" w:eastAsia="仿宋_GB2312" w:hAnsi="Times New Roman" w:cs="Times New Roman"/>
          <w:b/>
          <w:bCs/>
          <w:color w:val="000000" w:themeColor="text1"/>
          <w:sz w:val="28"/>
          <w:szCs w:val="28"/>
        </w:rPr>
      </w:pPr>
      <w:bookmarkStart w:id="11" w:name="OLE_LINK10"/>
      <w:r w:rsidRPr="000E78CD">
        <w:rPr>
          <w:rFonts w:ascii="Times New Roman" w:eastAsia="仿宋_GB2312" w:hAnsi="Times New Roman" w:cs="Times New Roman" w:hint="eastAsia"/>
          <w:b/>
          <w:bCs/>
          <w:color w:val="000000" w:themeColor="text1"/>
          <w:sz w:val="28"/>
          <w:szCs w:val="28"/>
        </w:rPr>
        <w:t>Detailed</w:t>
      </w:r>
      <w:r w:rsidRPr="000E78CD">
        <w:rPr>
          <w:rFonts w:ascii="Times New Roman" w:eastAsia="仿宋_GB2312" w:hAnsi="Times New Roman" w:cs="Times New Roman"/>
          <w:b/>
          <w:bCs/>
          <w:color w:val="000000" w:themeColor="text1"/>
          <w:sz w:val="28"/>
          <w:szCs w:val="28"/>
        </w:rPr>
        <w:t xml:space="preserve"> Conference Program</w:t>
      </w:r>
    </w:p>
    <w:p w14:paraId="02197AED" w14:textId="77777777" w:rsidR="006010C7" w:rsidRPr="000E78CD" w:rsidRDefault="006010C7" w:rsidP="006010C7">
      <w:pPr>
        <w:jc w:val="right"/>
        <w:rPr>
          <w:rFonts w:ascii="Times New Roman" w:eastAsia="仿宋_GB2312" w:hAnsi="Times New Roman" w:cs="Times New Roman"/>
          <w:b/>
          <w:bCs/>
          <w:color w:val="000000" w:themeColor="text1"/>
          <w:sz w:val="28"/>
          <w:szCs w:val="28"/>
        </w:rPr>
      </w:pPr>
      <w:r w:rsidRPr="000E78CD">
        <w:rPr>
          <w:rFonts w:ascii="Times New Roman" w:eastAsia="仿宋_GB2312" w:hAnsi="Times New Roman" w:cs="Times New Roman" w:hint="eastAsia"/>
          <w:b/>
          <w:bCs/>
          <w:color w:val="000000" w:themeColor="text1"/>
          <w:sz w:val="28"/>
          <w:szCs w:val="28"/>
        </w:rPr>
        <w:t>S</w:t>
      </w:r>
      <w:r w:rsidRPr="000E78CD">
        <w:rPr>
          <w:rFonts w:ascii="Times New Roman" w:eastAsia="仿宋_GB2312" w:hAnsi="Times New Roman" w:cs="Times New Roman"/>
          <w:b/>
          <w:bCs/>
          <w:color w:val="000000" w:themeColor="text1"/>
          <w:sz w:val="28"/>
          <w:szCs w:val="28"/>
        </w:rPr>
        <w:t>aturday, October 25</w:t>
      </w:r>
    </w:p>
    <w:p w14:paraId="268D8501" w14:textId="77777777" w:rsidR="006010C7" w:rsidRPr="000E78CD" w:rsidRDefault="006010C7" w:rsidP="006010C7">
      <w:pPr>
        <w:jc w:val="left"/>
        <w:rPr>
          <w:rFonts w:ascii="Times New Roman" w:eastAsia="仿宋_GB2312" w:hAnsi="Times New Roman" w:cs="Times New Roman"/>
          <w:color w:val="000000" w:themeColor="text1"/>
          <w:sz w:val="28"/>
          <w:szCs w:val="28"/>
        </w:rPr>
      </w:pPr>
      <w:r w:rsidRPr="000E78CD">
        <w:rPr>
          <w:rFonts w:ascii="Times New Roman" w:eastAsia="仿宋_GB2312" w:hAnsi="Times New Roman" w:cs="Times New Roman"/>
          <w:color w:val="000000" w:themeColor="text1"/>
          <w:sz w:val="28"/>
          <w:szCs w:val="28"/>
        </w:rPr>
        <w:t xml:space="preserve">Opening Plenary Session </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129"/>
        <w:gridCol w:w="8499"/>
      </w:tblGrid>
      <w:tr w:rsidR="000E78CD" w:rsidRPr="000E78CD" w14:paraId="452BAD06" w14:textId="77777777" w:rsidTr="007825CD">
        <w:tc>
          <w:tcPr>
            <w:tcW w:w="1129" w:type="dxa"/>
          </w:tcPr>
          <w:p w14:paraId="1E345177" w14:textId="77777777"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V</w:t>
            </w:r>
            <w:r w:rsidRPr="006715D9">
              <w:rPr>
                <w:rFonts w:ascii="Times New Roman" w:eastAsia="仿宋_GB2312" w:hAnsi="Times New Roman" w:cs="Times New Roman"/>
                <w:color w:val="000000" w:themeColor="text1"/>
                <w:szCs w:val="21"/>
              </w:rPr>
              <w:t>enue</w:t>
            </w:r>
          </w:p>
        </w:tc>
        <w:tc>
          <w:tcPr>
            <w:tcW w:w="8499" w:type="dxa"/>
            <w:vAlign w:val="center"/>
          </w:tcPr>
          <w:p w14:paraId="5826021B" w14:textId="05F984CD" w:rsidR="006010C7" w:rsidRPr="006715D9" w:rsidRDefault="00EA5697" w:rsidP="007825CD">
            <w:pPr>
              <w:jc w:val="left"/>
              <w:rPr>
                <w:rFonts w:ascii="Times New Roman" w:eastAsia="仿宋_GB2312" w:hAnsi="Times New Roman" w:cs="Times New Roman"/>
                <w:color w:val="000000" w:themeColor="text1"/>
                <w:szCs w:val="21"/>
              </w:rPr>
            </w:pPr>
            <w:r w:rsidRPr="00EA5697">
              <w:rPr>
                <w:rFonts w:ascii="Times New Roman" w:eastAsia="quote-cjk-patch" w:hAnsi="Times New Roman" w:cs="Times New Roman"/>
                <w:color w:val="000000" w:themeColor="text1"/>
                <w:szCs w:val="21"/>
                <w:shd w:val="clear" w:color="auto" w:fill="FFFFFF"/>
              </w:rPr>
              <w:t xml:space="preserve">Second Floor, </w:t>
            </w:r>
            <w:proofErr w:type="spellStart"/>
            <w:r w:rsidRPr="00EA5697">
              <w:rPr>
                <w:rFonts w:ascii="Times New Roman" w:eastAsia="quote-cjk-patch" w:hAnsi="Times New Roman" w:cs="Times New Roman"/>
                <w:color w:val="000000" w:themeColor="text1"/>
                <w:szCs w:val="21"/>
                <w:shd w:val="clear" w:color="auto" w:fill="FFFFFF"/>
              </w:rPr>
              <w:t>Yifu</w:t>
            </w:r>
            <w:proofErr w:type="spellEnd"/>
            <w:r w:rsidRPr="00EA5697">
              <w:rPr>
                <w:rFonts w:ascii="Times New Roman" w:eastAsia="quote-cjk-patch" w:hAnsi="Times New Roman" w:cs="Times New Roman"/>
                <w:color w:val="000000" w:themeColor="text1"/>
                <w:szCs w:val="21"/>
                <w:shd w:val="clear" w:color="auto" w:fill="FFFFFF"/>
              </w:rPr>
              <w:t xml:space="preserve"> Conference Center</w:t>
            </w:r>
          </w:p>
        </w:tc>
      </w:tr>
      <w:tr w:rsidR="000E78CD" w:rsidRPr="000E78CD" w14:paraId="7825C116" w14:textId="77777777" w:rsidTr="007825CD">
        <w:tc>
          <w:tcPr>
            <w:tcW w:w="1129" w:type="dxa"/>
          </w:tcPr>
          <w:p w14:paraId="37998DDB" w14:textId="77777777"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T</w:t>
            </w:r>
            <w:r w:rsidRPr="006715D9">
              <w:rPr>
                <w:rFonts w:ascii="Times New Roman" w:eastAsia="仿宋_GB2312" w:hAnsi="Times New Roman" w:cs="Times New Roman"/>
                <w:color w:val="000000" w:themeColor="text1"/>
                <w:szCs w:val="21"/>
              </w:rPr>
              <w:t>ime</w:t>
            </w:r>
          </w:p>
        </w:tc>
        <w:tc>
          <w:tcPr>
            <w:tcW w:w="8499" w:type="dxa"/>
          </w:tcPr>
          <w:p w14:paraId="18E3D9C3" w14:textId="1C14A386" w:rsidR="006010C7" w:rsidRPr="006715D9" w:rsidRDefault="006010C7" w:rsidP="007825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8</w:t>
            </w:r>
            <w:r w:rsidRPr="006715D9">
              <w:rPr>
                <w:rFonts w:ascii="Times New Roman" w:eastAsia="仿宋_GB2312" w:hAnsi="Times New Roman" w:cs="Times New Roman"/>
                <w:color w:val="000000" w:themeColor="text1"/>
                <w:szCs w:val="21"/>
              </w:rPr>
              <w:t>:30-1</w:t>
            </w:r>
            <w:r w:rsidRPr="006715D9">
              <w:rPr>
                <w:rFonts w:ascii="Times New Roman" w:eastAsia="仿宋_GB2312" w:hAnsi="Times New Roman" w:cs="Times New Roman" w:hint="eastAsia"/>
                <w:color w:val="000000" w:themeColor="text1"/>
                <w:szCs w:val="21"/>
              </w:rPr>
              <w:t>8</w:t>
            </w:r>
            <w:r w:rsidRPr="006715D9">
              <w:rPr>
                <w:rFonts w:ascii="Times New Roman" w:eastAsia="仿宋_GB2312" w:hAnsi="Times New Roman" w:cs="Times New Roman"/>
                <w:color w:val="000000" w:themeColor="text1"/>
                <w:szCs w:val="21"/>
              </w:rPr>
              <w:t>:</w:t>
            </w:r>
            <w:r w:rsidR="00B5650D">
              <w:rPr>
                <w:rFonts w:ascii="Times New Roman" w:eastAsia="仿宋_GB2312" w:hAnsi="Times New Roman" w:cs="Times New Roman"/>
                <w:color w:val="000000" w:themeColor="text1"/>
                <w:szCs w:val="21"/>
              </w:rPr>
              <w:t>05</w:t>
            </w:r>
            <w:r w:rsidRPr="006715D9">
              <w:rPr>
                <w:rFonts w:ascii="Times New Roman" w:eastAsia="仿宋_GB2312" w:hAnsi="Times New Roman" w:cs="Times New Roman" w:hint="eastAsia"/>
                <w:color w:val="000000" w:themeColor="text1"/>
                <w:szCs w:val="21"/>
              </w:rPr>
              <w:t>,</w:t>
            </w:r>
            <w:r w:rsidRPr="006715D9">
              <w:rPr>
                <w:rFonts w:ascii="Times New Roman" w:eastAsia="仿宋_GB2312" w:hAnsi="Times New Roman" w:cs="Times New Roman"/>
                <w:color w:val="000000" w:themeColor="text1"/>
                <w:szCs w:val="21"/>
              </w:rPr>
              <w:t xml:space="preserve"> </w:t>
            </w:r>
            <w:r w:rsidRPr="006715D9">
              <w:rPr>
                <w:rFonts w:ascii="Times New Roman" w:eastAsia="仿宋_GB2312" w:hAnsi="Times New Roman" w:cs="Times New Roman"/>
                <w:bCs/>
                <w:color w:val="000000" w:themeColor="text1"/>
                <w:szCs w:val="21"/>
              </w:rPr>
              <w:t>October 25, 2025</w:t>
            </w:r>
          </w:p>
        </w:tc>
      </w:tr>
    </w:tbl>
    <w:p w14:paraId="5B6D727C" w14:textId="1195EC1F" w:rsidR="006010C7" w:rsidRPr="00582193" w:rsidRDefault="00582193" w:rsidP="006715D9">
      <w:pPr>
        <w:ind w:firstLineChars="67" w:firstLine="141"/>
        <w:jc w:val="left"/>
        <w:rPr>
          <w:rFonts w:ascii="Times New Roman" w:hAnsi="Times New Roman" w:cs="Times New Roman"/>
          <w:color w:val="000000" w:themeColor="text1"/>
        </w:rPr>
      </w:pPr>
      <w:r w:rsidRPr="00582193">
        <w:rPr>
          <w:rFonts w:ascii="Times New Roman" w:hAnsi="Times New Roman" w:cs="Times New Roman"/>
          <w:color w:val="000000" w:themeColor="text1"/>
        </w:rPr>
        <w:t xml:space="preserve">Chair: </w:t>
      </w:r>
      <w:proofErr w:type="spellStart"/>
      <w:r w:rsidRPr="00582193">
        <w:rPr>
          <w:rFonts w:ascii="Times New Roman" w:hAnsi="Times New Roman" w:cs="Times New Roman"/>
          <w:color w:val="000000" w:themeColor="text1"/>
        </w:rPr>
        <w:t>Qiangming</w:t>
      </w:r>
      <w:proofErr w:type="spellEnd"/>
      <w:r w:rsidRPr="00582193">
        <w:rPr>
          <w:rFonts w:ascii="Times New Roman" w:hAnsi="Times New Roman" w:cs="Times New Roman"/>
          <w:color w:val="000000" w:themeColor="text1"/>
        </w:rPr>
        <w:t xml:space="preserve"> Wu</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66"/>
        <w:gridCol w:w="1648"/>
        <w:gridCol w:w="6714"/>
      </w:tblGrid>
      <w:tr w:rsidR="000E78CD" w:rsidRPr="000E78CD" w14:paraId="2CF29C9D" w14:textId="77777777" w:rsidTr="007825CD">
        <w:tc>
          <w:tcPr>
            <w:tcW w:w="1266" w:type="dxa"/>
            <w:vAlign w:val="center"/>
          </w:tcPr>
          <w:p w14:paraId="10CDE4E1" w14:textId="77777777" w:rsidR="006010C7" w:rsidRPr="000E78CD" w:rsidRDefault="006010C7" w:rsidP="00F2501D">
            <w:pPr>
              <w:jc w:val="center"/>
              <w:rPr>
                <w:rFonts w:ascii="Times New Roman" w:eastAsia="仿宋_GB2312" w:hAnsi="Times New Roman" w:cs="Times New Roman"/>
                <w:color w:val="000000" w:themeColor="text1"/>
                <w:sz w:val="24"/>
                <w:szCs w:val="24"/>
              </w:rPr>
            </w:pPr>
            <w:r w:rsidRPr="000E78CD">
              <w:rPr>
                <w:rFonts w:ascii="Times New Roman" w:eastAsia="仿宋_GB2312" w:hAnsi="Times New Roman" w:cs="Times New Roman" w:hint="eastAsia"/>
                <w:color w:val="000000" w:themeColor="text1"/>
                <w:sz w:val="24"/>
                <w:szCs w:val="24"/>
              </w:rPr>
              <w:t>8</w:t>
            </w:r>
            <w:r w:rsidRPr="000E78CD">
              <w:rPr>
                <w:rFonts w:ascii="Times New Roman" w:eastAsia="仿宋_GB2312" w:hAnsi="Times New Roman" w:cs="Times New Roman"/>
                <w:color w:val="000000" w:themeColor="text1"/>
                <w:sz w:val="24"/>
                <w:szCs w:val="24"/>
              </w:rPr>
              <w:t>:30-8:55</w:t>
            </w:r>
          </w:p>
        </w:tc>
        <w:tc>
          <w:tcPr>
            <w:tcW w:w="8362" w:type="dxa"/>
            <w:gridSpan w:val="2"/>
          </w:tcPr>
          <w:p w14:paraId="45D23972" w14:textId="77777777" w:rsidR="006010C7" w:rsidRPr="000E78CD" w:rsidRDefault="006010C7" w:rsidP="00F2501D">
            <w:pPr>
              <w:ind w:firstLine="480"/>
              <w:jc w:val="center"/>
              <w:rPr>
                <w:rFonts w:ascii="Times New Roman" w:eastAsia="仿宋_GB2312" w:hAnsi="Times New Roman" w:cs="Times New Roman"/>
                <w:color w:val="000000" w:themeColor="text1"/>
                <w:sz w:val="24"/>
                <w:szCs w:val="24"/>
              </w:rPr>
            </w:pPr>
            <w:r w:rsidRPr="000E78CD">
              <w:rPr>
                <w:rFonts w:ascii="Times New Roman" w:eastAsia="仿宋_GB2312" w:hAnsi="Times New Roman" w:cs="Times New Roman" w:hint="eastAsia"/>
                <w:color w:val="000000" w:themeColor="text1"/>
                <w:sz w:val="24"/>
                <w:szCs w:val="24"/>
              </w:rPr>
              <w:t>O</w:t>
            </w:r>
            <w:r w:rsidRPr="000E78CD">
              <w:rPr>
                <w:rFonts w:ascii="Times New Roman" w:eastAsia="仿宋_GB2312" w:hAnsi="Times New Roman" w:cs="Times New Roman"/>
                <w:color w:val="000000" w:themeColor="text1"/>
                <w:sz w:val="24"/>
                <w:szCs w:val="24"/>
              </w:rPr>
              <w:t>pening Remarks</w:t>
            </w:r>
          </w:p>
        </w:tc>
      </w:tr>
      <w:tr w:rsidR="000E78CD" w:rsidRPr="000E78CD" w14:paraId="250C5010" w14:textId="77777777" w:rsidTr="007825CD">
        <w:tc>
          <w:tcPr>
            <w:tcW w:w="9628" w:type="dxa"/>
            <w:gridSpan w:val="3"/>
            <w:vAlign w:val="center"/>
          </w:tcPr>
          <w:p w14:paraId="726EF079" w14:textId="77777777" w:rsidR="006010C7" w:rsidRPr="000E78CD" w:rsidRDefault="006010C7" w:rsidP="000E78CD">
            <w:pPr>
              <w:jc w:val="left"/>
              <w:rPr>
                <w:rFonts w:ascii="Times New Roman" w:eastAsia="仿宋_GB2312" w:hAnsi="Times New Roman" w:cs="Times New Roman"/>
                <w:color w:val="000000" w:themeColor="text1"/>
                <w:sz w:val="24"/>
                <w:szCs w:val="24"/>
              </w:rPr>
            </w:pPr>
            <w:r w:rsidRPr="000E78CD">
              <w:rPr>
                <w:rFonts w:ascii="Times New Roman" w:eastAsia="仿宋_GB2312" w:hAnsi="Times New Roman" w:cs="Times New Roman" w:hint="eastAsia"/>
                <w:color w:val="000000" w:themeColor="text1"/>
                <w:sz w:val="24"/>
                <w:szCs w:val="24"/>
              </w:rPr>
              <w:t>C</w:t>
            </w:r>
            <w:r w:rsidRPr="000E78CD">
              <w:rPr>
                <w:rFonts w:ascii="Times New Roman" w:eastAsia="仿宋_GB2312" w:hAnsi="Times New Roman" w:cs="Times New Roman"/>
                <w:color w:val="000000" w:themeColor="text1"/>
                <w:sz w:val="24"/>
                <w:szCs w:val="24"/>
              </w:rPr>
              <w:t xml:space="preserve">hair: </w:t>
            </w:r>
            <w:proofErr w:type="spellStart"/>
            <w:r w:rsidRPr="000E78CD">
              <w:rPr>
                <w:rFonts w:ascii="Times New Roman" w:eastAsia="仿宋_GB2312" w:hAnsi="Times New Roman" w:cs="Times New Roman"/>
                <w:color w:val="000000" w:themeColor="text1"/>
                <w:szCs w:val="21"/>
              </w:rPr>
              <w:t>Yongsheng</w:t>
            </w:r>
            <w:proofErr w:type="spellEnd"/>
            <w:r w:rsidRPr="000E78CD">
              <w:rPr>
                <w:rFonts w:ascii="Times New Roman" w:eastAsia="仿宋_GB2312" w:hAnsi="Times New Roman" w:cs="Times New Roman"/>
                <w:color w:val="000000" w:themeColor="text1"/>
                <w:szCs w:val="21"/>
              </w:rPr>
              <w:t xml:space="preserve"> M</w:t>
            </w:r>
            <w:r w:rsidRPr="000E78CD">
              <w:rPr>
                <w:rFonts w:ascii="Times New Roman" w:eastAsia="仿宋_GB2312" w:hAnsi="Times New Roman" w:cs="Times New Roman" w:hint="eastAsia"/>
                <w:color w:val="000000" w:themeColor="text1"/>
                <w:szCs w:val="21"/>
              </w:rPr>
              <w:t>a</w:t>
            </w:r>
          </w:p>
        </w:tc>
      </w:tr>
      <w:tr w:rsidR="000E78CD" w:rsidRPr="000E78CD" w14:paraId="4FC6A30A" w14:textId="77777777" w:rsidTr="007825CD">
        <w:tc>
          <w:tcPr>
            <w:tcW w:w="1266" w:type="dxa"/>
            <w:vAlign w:val="center"/>
          </w:tcPr>
          <w:p w14:paraId="64684443" w14:textId="77777777" w:rsidR="006010C7" w:rsidRPr="000E78CD" w:rsidRDefault="006010C7" w:rsidP="00F2501D">
            <w:pPr>
              <w:jc w:val="center"/>
              <w:rPr>
                <w:rFonts w:ascii="Times New Roman" w:eastAsia="仿宋_GB2312" w:hAnsi="Times New Roman" w:cs="Times New Roman"/>
                <w:color w:val="000000" w:themeColor="text1"/>
                <w:sz w:val="24"/>
                <w:szCs w:val="24"/>
              </w:rPr>
            </w:pPr>
            <w:r w:rsidRPr="000E78CD">
              <w:rPr>
                <w:rFonts w:ascii="Times New Roman" w:eastAsia="仿宋_GB2312" w:hAnsi="Times New Roman" w:cs="Times New Roman"/>
                <w:color w:val="000000" w:themeColor="text1"/>
                <w:szCs w:val="21"/>
              </w:rPr>
              <w:t>8:55-9:20</w:t>
            </w:r>
          </w:p>
        </w:tc>
        <w:tc>
          <w:tcPr>
            <w:tcW w:w="1648" w:type="dxa"/>
            <w:vAlign w:val="center"/>
          </w:tcPr>
          <w:p w14:paraId="0F0F9F00" w14:textId="77777777" w:rsidR="006010C7" w:rsidRPr="000E78CD" w:rsidRDefault="006010C7" w:rsidP="00F2501D">
            <w:pPr>
              <w:jc w:val="center"/>
              <w:rPr>
                <w:rFonts w:ascii="Times New Roman" w:eastAsia="仿宋_GB2312" w:hAnsi="Times New Roman" w:cs="Times New Roman"/>
                <w:color w:val="000000" w:themeColor="text1"/>
                <w:sz w:val="24"/>
                <w:szCs w:val="24"/>
              </w:rPr>
            </w:pPr>
            <w:proofErr w:type="spellStart"/>
            <w:r w:rsidRPr="000E78CD">
              <w:rPr>
                <w:rFonts w:ascii="Times New Roman" w:eastAsia="仿宋_GB2312" w:hAnsi="Times New Roman" w:cs="Times New Roman"/>
                <w:color w:val="000000" w:themeColor="text1"/>
                <w:szCs w:val="21"/>
              </w:rPr>
              <w:t>Chengzao</w:t>
            </w:r>
            <w:proofErr w:type="spellEnd"/>
            <w:r w:rsidRPr="000E78CD">
              <w:rPr>
                <w:rFonts w:ascii="Times New Roman" w:eastAsia="仿宋_GB2312" w:hAnsi="Times New Roman" w:cs="Times New Roman"/>
                <w:color w:val="000000" w:themeColor="text1"/>
                <w:szCs w:val="21"/>
              </w:rPr>
              <w:t xml:space="preserve"> J</w:t>
            </w:r>
            <w:r w:rsidRPr="000E78CD">
              <w:rPr>
                <w:rFonts w:ascii="Times New Roman" w:eastAsia="仿宋_GB2312" w:hAnsi="Times New Roman" w:cs="Times New Roman" w:hint="eastAsia"/>
                <w:color w:val="000000" w:themeColor="text1"/>
                <w:szCs w:val="21"/>
              </w:rPr>
              <w:t>ia</w:t>
            </w:r>
          </w:p>
        </w:tc>
        <w:tc>
          <w:tcPr>
            <w:tcW w:w="6714" w:type="dxa"/>
            <w:vAlign w:val="center"/>
          </w:tcPr>
          <w:p w14:paraId="6553829D" w14:textId="77777777" w:rsidR="006010C7" w:rsidRPr="000E78CD" w:rsidRDefault="006010C7" w:rsidP="000E78CD">
            <w:pPr>
              <w:jc w:val="left"/>
              <w:rPr>
                <w:rFonts w:ascii="Times New Roman" w:eastAsia="仿宋_GB2312" w:hAnsi="Times New Roman" w:cs="Times New Roman"/>
                <w:color w:val="000000" w:themeColor="text1"/>
                <w:sz w:val="24"/>
                <w:szCs w:val="24"/>
              </w:rPr>
            </w:pPr>
            <w:r w:rsidRPr="000E78CD">
              <w:rPr>
                <w:rFonts w:ascii="Times New Roman" w:eastAsia="仿宋_GB2312" w:hAnsi="Times New Roman" w:cs="Times New Roman"/>
                <w:color w:val="000000" w:themeColor="text1"/>
                <w:szCs w:val="21"/>
              </w:rPr>
              <w:t>The Whole Petroleum System Theory and Its Exploration Practice</w:t>
            </w:r>
          </w:p>
        </w:tc>
      </w:tr>
      <w:tr w:rsidR="000E78CD" w:rsidRPr="000E78CD" w14:paraId="484492DE" w14:textId="77777777" w:rsidTr="007825CD">
        <w:tc>
          <w:tcPr>
            <w:tcW w:w="1266" w:type="dxa"/>
            <w:vAlign w:val="center"/>
          </w:tcPr>
          <w:p w14:paraId="1269A6F4" w14:textId="77777777" w:rsidR="006010C7" w:rsidRPr="000E78CD" w:rsidRDefault="006010C7" w:rsidP="00F2501D">
            <w:pPr>
              <w:jc w:val="center"/>
              <w:rPr>
                <w:rFonts w:ascii="Times New Roman" w:eastAsia="仿宋_GB2312" w:hAnsi="Times New Roman" w:cs="Times New Roman"/>
                <w:color w:val="000000" w:themeColor="text1"/>
                <w:sz w:val="24"/>
                <w:szCs w:val="24"/>
              </w:rPr>
            </w:pPr>
            <w:r w:rsidRPr="000E78CD">
              <w:rPr>
                <w:rFonts w:ascii="Times New Roman" w:eastAsia="仿宋_GB2312" w:hAnsi="Times New Roman" w:cs="Times New Roman"/>
                <w:color w:val="000000" w:themeColor="text1"/>
                <w:szCs w:val="21"/>
              </w:rPr>
              <w:t>9:20-9:45</w:t>
            </w:r>
          </w:p>
        </w:tc>
        <w:tc>
          <w:tcPr>
            <w:tcW w:w="1648" w:type="dxa"/>
            <w:vAlign w:val="center"/>
          </w:tcPr>
          <w:p w14:paraId="7A369CD4" w14:textId="77777777" w:rsidR="006010C7" w:rsidRPr="000E78CD" w:rsidRDefault="006010C7" w:rsidP="00F2501D">
            <w:pPr>
              <w:jc w:val="center"/>
              <w:rPr>
                <w:rFonts w:ascii="Times New Roman" w:eastAsia="仿宋_GB2312" w:hAnsi="Times New Roman" w:cs="Times New Roman"/>
                <w:color w:val="000000" w:themeColor="text1"/>
                <w:sz w:val="24"/>
                <w:szCs w:val="24"/>
              </w:rPr>
            </w:pPr>
            <w:proofErr w:type="spellStart"/>
            <w:r w:rsidRPr="000E78CD">
              <w:rPr>
                <w:rFonts w:ascii="Times New Roman" w:eastAsia="仿宋_GB2312" w:hAnsi="Times New Roman" w:cs="Times New Roman"/>
                <w:color w:val="000000" w:themeColor="text1"/>
                <w:szCs w:val="21"/>
              </w:rPr>
              <w:t>Longde</w:t>
            </w:r>
            <w:proofErr w:type="spellEnd"/>
            <w:r w:rsidRPr="000E78CD">
              <w:rPr>
                <w:rFonts w:ascii="Times New Roman" w:eastAsia="仿宋_GB2312" w:hAnsi="Times New Roman" w:cs="Times New Roman"/>
                <w:color w:val="000000" w:themeColor="text1"/>
                <w:szCs w:val="21"/>
              </w:rPr>
              <w:t xml:space="preserve"> S</w:t>
            </w:r>
            <w:r w:rsidRPr="000E78CD">
              <w:rPr>
                <w:rFonts w:ascii="Times New Roman" w:eastAsia="仿宋_GB2312" w:hAnsi="Times New Roman" w:cs="Times New Roman" w:hint="eastAsia"/>
                <w:color w:val="000000" w:themeColor="text1"/>
                <w:szCs w:val="21"/>
              </w:rPr>
              <w:t>un</w:t>
            </w:r>
          </w:p>
        </w:tc>
        <w:tc>
          <w:tcPr>
            <w:tcW w:w="6714" w:type="dxa"/>
            <w:vAlign w:val="center"/>
          </w:tcPr>
          <w:p w14:paraId="1C2B6814" w14:textId="77777777" w:rsidR="006010C7" w:rsidRPr="000E78CD" w:rsidRDefault="006010C7" w:rsidP="000E78CD">
            <w:pPr>
              <w:jc w:val="left"/>
              <w:rPr>
                <w:rFonts w:ascii="Times New Roman" w:eastAsia="仿宋_GB2312" w:hAnsi="Times New Roman" w:cs="Times New Roman"/>
                <w:color w:val="000000" w:themeColor="text1"/>
                <w:sz w:val="24"/>
                <w:szCs w:val="24"/>
              </w:rPr>
            </w:pPr>
            <w:r w:rsidRPr="000E78CD">
              <w:rPr>
                <w:rFonts w:ascii="Times New Roman" w:eastAsia="仿宋_GB2312" w:hAnsi="Times New Roman" w:cs="Times New Roman"/>
                <w:color w:val="000000" w:themeColor="text1"/>
                <w:szCs w:val="21"/>
              </w:rPr>
              <w:t>Exploring Oil and Gas Beyond 10,000 m Depth in China</w:t>
            </w:r>
          </w:p>
        </w:tc>
      </w:tr>
      <w:tr w:rsidR="000E78CD" w:rsidRPr="000E78CD" w14:paraId="77FEF299" w14:textId="77777777" w:rsidTr="007825CD">
        <w:tc>
          <w:tcPr>
            <w:tcW w:w="1266" w:type="dxa"/>
          </w:tcPr>
          <w:p w14:paraId="09C3330E" w14:textId="77777777" w:rsidR="006010C7" w:rsidRPr="000E78CD" w:rsidRDefault="006010C7" w:rsidP="00F2501D">
            <w:pPr>
              <w:jc w:val="center"/>
              <w:rPr>
                <w:rFonts w:ascii="Times New Roman" w:eastAsia="仿宋_GB2312" w:hAnsi="Times New Roman" w:cs="Times New Roman"/>
                <w:color w:val="000000" w:themeColor="text1"/>
                <w:sz w:val="24"/>
                <w:szCs w:val="24"/>
              </w:rPr>
            </w:pPr>
            <w:r w:rsidRPr="000E78CD">
              <w:rPr>
                <w:rFonts w:ascii="Times New Roman" w:eastAsia="仿宋_GB2312" w:hAnsi="Times New Roman" w:cs="Times New Roman"/>
                <w:color w:val="000000" w:themeColor="text1"/>
                <w:szCs w:val="21"/>
              </w:rPr>
              <w:t>9:45-10:10</w:t>
            </w:r>
          </w:p>
        </w:tc>
        <w:tc>
          <w:tcPr>
            <w:tcW w:w="8362" w:type="dxa"/>
            <w:gridSpan w:val="2"/>
          </w:tcPr>
          <w:p w14:paraId="208A62D9" w14:textId="77777777" w:rsidR="006010C7" w:rsidRPr="000E78CD" w:rsidRDefault="006010C7" w:rsidP="007825CD">
            <w:pPr>
              <w:jc w:val="center"/>
              <w:rPr>
                <w:rFonts w:ascii="Times New Roman" w:eastAsia="仿宋_GB2312" w:hAnsi="Times New Roman" w:cs="Times New Roman"/>
                <w:color w:val="000000" w:themeColor="text1"/>
                <w:sz w:val="24"/>
                <w:szCs w:val="24"/>
              </w:rPr>
            </w:pPr>
            <w:r w:rsidRPr="000E78CD">
              <w:rPr>
                <w:rFonts w:ascii="Times New Roman" w:eastAsia="仿宋_GB2312" w:hAnsi="Times New Roman" w:cs="Times New Roman"/>
                <w:color w:val="000000" w:themeColor="text1"/>
                <w:szCs w:val="21"/>
              </w:rPr>
              <w:t>Coffee Break &amp; Group Photo</w:t>
            </w:r>
          </w:p>
        </w:tc>
      </w:tr>
      <w:tr w:rsidR="000E78CD" w:rsidRPr="000E78CD" w14:paraId="4AA946DA" w14:textId="77777777" w:rsidTr="007825CD">
        <w:tc>
          <w:tcPr>
            <w:tcW w:w="9628" w:type="dxa"/>
            <w:gridSpan w:val="3"/>
          </w:tcPr>
          <w:p w14:paraId="0AADDAA3" w14:textId="406DDFBD" w:rsidR="006010C7" w:rsidRPr="000E78CD" w:rsidRDefault="006010C7" w:rsidP="000E78CD">
            <w:pPr>
              <w:jc w:val="left"/>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 w:val="24"/>
                <w:szCs w:val="24"/>
              </w:rPr>
              <w:t>C</w:t>
            </w:r>
            <w:r w:rsidRPr="000E78CD">
              <w:rPr>
                <w:rFonts w:ascii="Times New Roman" w:eastAsia="仿宋_GB2312" w:hAnsi="Times New Roman" w:cs="Times New Roman"/>
                <w:color w:val="000000" w:themeColor="text1"/>
                <w:sz w:val="24"/>
                <w:szCs w:val="24"/>
              </w:rPr>
              <w:t xml:space="preserve">hairs: </w:t>
            </w:r>
            <w:r w:rsidRPr="000E78CD">
              <w:rPr>
                <w:rFonts w:ascii="Times New Roman" w:eastAsia="仿宋_GB2312" w:hAnsi="Times New Roman" w:cs="Times New Roman" w:hint="eastAsia"/>
                <w:color w:val="000000" w:themeColor="text1"/>
                <w:szCs w:val="21"/>
              </w:rPr>
              <w:t>T</w:t>
            </w:r>
            <w:r w:rsidR="00AE799D">
              <w:rPr>
                <w:rFonts w:ascii="Times New Roman" w:eastAsia="仿宋_GB2312" w:hAnsi="Times New Roman" w:cs="Times New Roman" w:hint="eastAsia"/>
                <w:color w:val="000000" w:themeColor="text1"/>
                <w:szCs w:val="21"/>
              </w:rPr>
              <w:t>h</w:t>
            </w:r>
            <w:r w:rsidRPr="000E78CD">
              <w:rPr>
                <w:rFonts w:ascii="Times New Roman" w:eastAsia="仿宋_GB2312" w:hAnsi="Times New Roman" w:cs="Times New Roman" w:hint="eastAsia"/>
                <w:color w:val="000000" w:themeColor="text1"/>
                <w:szCs w:val="21"/>
              </w:rPr>
              <w:t>om</w:t>
            </w:r>
            <w:r w:rsidR="00AE799D">
              <w:rPr>
                <w:rFonts w:ascii="Times New Roman" w:eastAsia="仿宋_GB2312" w:hAnsi="Times New Roman" w:cs="Times New Roman" w:hint="eastAsia"/>
                <w:color w:val="000000" w:themeColor="text1"/>
                <w:szCs w:val="21"/>
              </w:rPr>
              <w:t>as</w:t>
            </w:r>
            <w:r w:rsidRPr="000E78CD">
              <w:rPr>
                <w:rFonts w:ascii="Times New Roman" w:eastAsia="仿宋_GB2312" w:hAnsi="Times New Roman" w:cs="Times New Roman"/>
                <w:color w:val="000000" w:themeColor="text1"/>
                <w:szCs w:val="21"/>
              </w:rPr>
              <w:t xml:space="preserve"> </w:t>
            </w:r>
            <w:proofErr w:type="spellStart"/>
            <w:r w:rsidRPr="000E78CD">
              <w:rPr>
                <w:rFonts w:ascii="Times New Roman" w:eastAsia="仿宋_GB2312" w:hAnsi="Times New Roman" w:cs="Times New Roman"/>
                <w:color w:val="000000" w:themeColor="text1"/>
                <w:szCs w:val="21"/>
              </w:rPr>
              <w:t>Wilker</w:t>
            </w:r>
            <w:proofErr w:type="spellEnd"/>
            <w:r w:rsidRPr="000E78CD">
              <w:rPr>
                <w:rFonts w:ascii="Times New Roman" w:eastAsia="仿宋_GB2312" w:hAnsi="Times New Roman" w:cs="Times New Roman"/>
                <w:color w:val="000000" w:themeColor="text1"/>
                <w:szCs w:val="21"/>
              </w:rPr>
              <w:t xml:space="preserve">, </w:t>
            </w:r>
            <w:proofErr w:type="spellStart"/>
            <w:r w:rsidRPr="000E78CD">
              <w:rPr>
                <w:rFonts w:ascii="Times New Roman" w:eastAsia="仿宋_GB2312" w:hAnsi="Times New Roman" w:cs="Times New Roman"/>
                <w:color w:val="000000" w:themeColor="text1"/>
                <w:szCs w:val="21"/>
              </w:rPr>
              <w:t>Pingan</w:t>
            </w:r>
            <w:proofErr w:type="spellEnd"/>
            <w:r w:rsidRPr="000E78CD">
              <w:rPr>
                <w:rFonts w:ascii="Times New Roman" w:eastAsia="仿宋_GB2312" w:hAnsi="Times New Roman" w:cs="Times New Roman"/>
                <w:color w:val="000000" w:themeColor="text1"/>
                <w:szCs w:val="21"/>
              </w:rPr>
              <w:t xml:space="preserve"> </w:t>
            </w:r>
            <w:r w:rsidRPr="000E78CD">
              <w:rPr>
                <w:rFonts w:ascii="Times New Roman" w:eastAsia="仿宋_GB2312" w:hAnsi="Times New Roman" w:cs="Times New Roman" w:hint="eastAsia"/>
                <w:color w:val="000000" w:themeColor="text1"/>
                <w:szCs w:val="21"/>
              </w:rPr>
              <w:t>Peng</w:t>
            </w:r>
          </w:p>
        </w:tc>
      </w:tr>
      <w:tr w:rsidR="000E78CD" w:rsidRPr="000E78CD" w14:paraId="64311BE6" w14:textId="77777777" w:rsidTr="007825CD">
        <w:tc>
          <w:tcPr>
            <w:tcW w:w="1266" w:type="dxa"/>
            <w:vAlign w:val="center"/>
          </w:tcPr>
          <w:p w14:paraId="5B0FF668" w14:textId="77777777" w:rsidR="006010C7" w:rsidRPr="000E78CD" w:rsidRDefault="006010C7" w:rsidP="00F2501D">
            <w:pPr>
              <w:jc w:val="center"/>
              <w:rPr>
                <w:rFonts w:ascii="Times New Roman" w:eastAsia="仿宋_GB2312" w:hAnsi="Times New Roman" w:cs="Times New Roman"/>
                <w:color w:val="000000" w:themeColor="text1"/>
                <w:sz w:val="24"/>
                <w:szCs w:val="24"/>
              </w:rPr>
            </w:pPr>
            <w:r w:rsidRPr="000E78CD">
              <w:rPr>
                <w:rFonts w:ascii="Times New Roman" w:eastAsia="仿宋_GB2312" w:hAnsi="Times New Roman" w:cs="Times New Roman"/>
                <w:color w:val="000000" w:themeColor="text1"/>
                <w:szCs w:val="21"/>
              </w:rPr>
              <w:t>10:10-10:35</w:t>
            </w:r>
          </w:p>
        </w:tc>
        <w:tc>
          <w:tcPr>
            <w:tcW w:w="1648" w:type="dxa"/>
            <w:vAlign w:val="center"/>
          </w:tcPr>
          <w:p w14:paraId="0E6CCC20" w14:textId="77777777" w:rsidR="006010C7" w:rsidRPr="000E78CD" w:rsidRDefault="006010C7"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Fang Hao</w:t>
            </w:r>
          </w:p>
        </w:tc>
        <w:tc>
          <w:tcPr>
            <w:tcW w:w="6714" w:type="dxa"/>
            <w:vAlign w:val="center"/>
          </w:tcPr>
          <w:p w14:paraId="7EDFA104" w14:textId="5DB97750" w:rsidR="006010C7" w:rsidRPr="000E78CD" w:rsidRDefault="00E8018A" w:rsidP="000E78CD">
            <w:pPr>
              <w:jc w:val="left"/>
              <w:rPr>
                <w:rFonts w:ascii="Times New Roman" w:eastAsia="仿宋_GB2312" w:hAnsi="Times New Roman" w:cs="Times New Roman"/>
                <w:color w:val="000000" w:themeColor="text1"/>
                <w:sz w:val="24"/>
                <w:szCs w:val="24"/>
              </w:rPr>
            </w:pPr>
            <w:r w:rsidRPr="00E8018A">
              <w:rPr>
                <w:rFonts w:ascii="Times New Roman" w:eastAsia="仿宋_GB2312" w:hAnsi="Times New Roman" w:cs="Times New Roman"/>
                <w:color w:val="000000" w:themeColor="text1"/>
                <w:szCs w:val="21"/>
              </w:rPr>
              <w:t>Coupling and Interactions of Earth's Spheres: Climate–Carbon Cycle Feedbacks and Their Controls on Source Rock Types and Distribution</w:t>
            </w:r>
          </w:p>
        </w:tc>
      </w:tr>
      <w:tr w:rsidR="000E78CD" w:rsidRPr="000E78CD" w14:paraId="68CC99E2" w14:textId="77777777" w:rsidTr="007825CD">
        <w:tc>
          <w:tcPr>
            <w:tcW w:w="1266" w:type="dxa"/>
            <w:vAlign w:val="center"/>
          </w:tcPr>
          <w:p w14:paraId="4B0833BA" w14:textId="77777777" w:rsidR="006010C7" w:rsidRPr="000E78CD" w:rsidRDefault="006010C7" w:rsidP="00F2501D">
            <w:pPr>
              <w:jc w:val="center"/>
              <w:rPr>
                <w:rFonts w:ascii="Times New Roman" w:eastAsia="仿宋_GB2312" w:hAnsi="Times New Roman" w:cs="Times New Roman"/>
                <w:color w:val="000000" w:themeColor="text1"/>
                <w:sz w:val="24"/>
                <w:szCs w:val="24"/>
              </w:rPr>
            </w:pPr>
            <w:r w:rsidRPr="000E78CD">
              <w:rPr>
                <w:rFonts w:ascii="Times New Roman" w:eastAsia="仿宋_GB2312" w:hAnsi="Times New Roman" w:cs="Times New Roman"/>
                <w:color w:val="000000" w:themeColor="text1"/>
                <w:szCs w:val="21"/>
              </w:rPr>
              <w:t>10:35-11:00</w:t>
            </w:r>
          </w:p>
        </w:tc>
        <w:tc>
          <w:tcPr>
            <w:tcW w:w="1648" w:type="dxa"/>
            <w:vAlign w:val="center"/>
          </w:tcPr>
          <w:p w14:paraId="14B53300" w14:textId="77777777" w:rsidR="006010C7" w:rsidRPr="000E78CD" w:rsidRDefault="006010C7" w:rsidP="00F2501D">
            <w:pPr>
              <w:jc w:val="center"/>
              <w:rPr>
                <w:rFonts w:ascii="Times New Roman" w:eastAsia="仿宋_GB2312" w:hAnsi="Times New Roman" w:cs="Times New Roman"/>
                <w:color w:val="000000" w:themeColor="text1"/>
                <w:sz w:val="24"/>
                <w:szCs w:val="24"/>
              </w:rPr>
            </w:pPr>
            <w:r w:rsidRPr="000E78CD">
              <w:rPr>
                <w:rFonts w:ascii="Times New Roman" w:eastAsia="仿宋_GB2312" w:hAnsi="Times New Roman" w:cs="Times New Roman"/>
                <w:color w:val="000000" w:themeColor="text1"/>
                <w:szCs w:val="21"/>
              </w:rPr>
              <w:t>Hans-Martin Schultz</w:t>
            </w:r>
          </w:p>
        </w:tc>
        <w:tc>
          <w:tcPr>
            <w:tcW w:w="6714" w:type="dxa"/>
            <w:vAlign w:val="center"/>
          </w:tcPr>
          <w:p w14:paraId="067244F8" w14:textId="77777777" w:rsidR="006010C7" w:rsidRPr="000E78CD" w:rsidRDefault="006010C7" w:rsidP="000E78CD">
            <w:pPr>
              <w:jc w:val="left"/>
              <w:rPr>
                <w:rFonts w:ascii="Times New Roman" w:eastAsia="仿宋_GB2312" w:hAnsi="Times New Roman" w:cs="Times New Roman"/>
                <w:color w:val="000000" w:themeColor="text1"/>
                <w:sz w:val="24"/>
                <w:szCs w:val="24"/>
              </w:rPr>
            </w:pPr>
            <w:r w:rsidRPr="000E78CD">
              <w:rPr>
                <w:rFonts w:ascii="Times New Roman" w:eastAsia="仿宋_GB2312" w:hAnsi="Times New Roman" w:cs="Times New Roman"/>
                <w:color w:val="000000" w:themeColor="text1"/>
                <w:szCs w:val="21"/>
              </w:rPr>
              <w:t>Oil-water Contacts: When Reactive Interfaces Control Oil and Rock Properties</w:t>
            </w:r>
          </w:p>
        </w:tc>
      </w:tr>
      <w:tr w:rsidR="000E78CD" w:rsidRPr="000E78CD" w14:paraId="08E646EE" w14:textId="77777777" w:rsidTr="007825CD">
        <w:tc>
          <w:tcPr>
            <w:tcW w:w="1266" w:type="dxa"/>
            <w:vAlign w:val="center"/>
          </w:tcPr>
          <w:p w14:paraId="0C38715C" w14:textId="77777777" w:rsidR="006010C7" w:rsidRPr="000E78CD" w:rsidRDefault="006010C7" w:rsidP="00F2501D">
            <w:pPr>
              <w:jc w:val="center"/>
              <w:rPr>
                <w:rFonts w:ascii="Times New Roman" w:eastAsia="仿宋_GB2312" w:hAnsi="Times New Roman" w:cs="Times New Roman"/>
                <w:color w:val="000000" w:themeColor="text1"/>
                <w:sz w:val="24"/>
                <w:szCs w:val="24"/>
              </w:rPr>
            </w:pPr>
            <w:r w:rsidRPr="000E78CD">
              <w:rPr>
                <w:rFonts w:ascii="Times New Roman" w:eastAsia="仿宋_GB2312" w:hAnsi="Times New Roman" w:cs="Times New Roman"/>
                <w:color w:val="000000" w:themeColor="text1"/>
                <w:szCs w:val="21"/>
              </w:rPr>
              <w:t>11:00-11:25</w:t>
            </w:r>
          </w:p>
        </w:tc>
        <w:tc>
          <w:tcPr>
            <w:tcW w:w="1648" w:type="dxa"/>
            <w:vAlign w:val="center"/>
          </w:tcPr>
          <w:p w14:paraId="6C618C5E" w14:textId="77777777" w:rsidR="006010C7" w:rsidRPr="000E78CD" w:rsidRDefault="006010C7" w:rsidP="00F2501D">
            <w:pPr>
              <w:jc w:val="center"/>
              <w:rPr>
                <w:rFonts w:ascii="Times New Roman" w:eastAsia="仿宋_GB2312" w:hAnsi="Times New Roman" w:cs="Times New Roman"/>
                <w:color w:val="000000" w:themeColor="text1"/>
                <w:sz w:val="24"/>
                <w:szCs w:val="24"/>
              </w:rPr>
            </w:pPr>
            <w:proofErr w:type="spellStart"/>
            <w:r w:rsidRPr="000E78CD">
              <w:rPr>
                <w:rFonts w:ascii="Times New Roman" w:eastAsia="仿宋_GB2312" w:hAnsi="Times New Roman" w:cs="Times New Roman"/>
                <w:color w:val="000000" w:themeColor="text1"/>
                <w:szCs w:val="21"/>
              </w:rPr>
              <w:t>Zhengxiang</w:t>
            </w:r>
            <w:proofErr w:type="spellEnd"/>
            <w:r w:rsidRPr="000E78CD">
              <w:rPr>
                <w:rFonts w:ascii="Times New Roman" w:eastAsia="仿宋_GB2312" w:hAnsi="Times New Roman" w:cs="Times New Roman"/>
                <w:color w:val="000000" w:themeColor="text1"/>
                <w:szCs w:val="21"/>
              </w:rPr>
              <w:t xml:space="preserve"> Li</w:t>
            </w:r>
          </w:p>
        </w:tc>
        <w:tc>
          <w:tcPr>
            <w:tcW w:w="6714" w:type="dxa"/>
            <w:vAlign w:val="center"/>
          </w:tcPr>
          <w:p w14:paraId="7552E9F5" w14:textId="77777777" w:rsidR="006010C7" w:rsidRPr="000E78CD" w:rsidRDefault="006010C7" w:rsidP="000E78CD">
            <w:pPr>
              <w:jc w:val="left"/>
              <w:rPr>
                <w:rFonts w:ascii="Times New Roman" w:eastAsia="仿宋_GB2312" w:hAnsi="Times New Roman" w:cs="Times New Roman"/>
                <w:color w:val="000000" w:themeColor="text1"/>
                <w:sz w:val="24"/>
                <w:szCs w:val="24"/>
              </w:rPr>
            </w:pPr>
            <w:r w:rsidRPr="000E78CD">
              <w:rPr>
                <w:rFonts w:ascii="Times New Roman" w:eastAsia="仿宋_GB2312" w:hAnsi="Times New Roman" w:cs="Times New Roman"/>
                <w:color w:val="000000" w:themeColor="text1"/>
                <w:szCs w:val="21"/>
              </w:rPr>
              <w:t xml:space="preserve">A Geodynamic Framework for 2 </w:t>
            </w:r>
            <w:proofErr w:type="gramStart"/>
            <w:r w:rsidRPr="000E78CD">
              <w:rPr>
                <w:rFonts w:ascii="Times New Roman" w:eastAsia="仿宋_GB2312" w:hAnsi="Times New Roman" w:cs="Times New Roman"/>
                <w:color w:val="000000" w:themeColor="text1"/>
                <w:szCs w:val="21"/>
              </w:rPr>
              <w:t>Billion</w:t>
            </w:r>
            <w:proofErr w:type="gramEnd"/>
            <w:r w:rsidRPr="000E78CD">
              <w:rPr>
                <w:rFonts w:ascii="Times New Roman" w:eastAsia="仿宋_GB2312" w:hAnsi="Times New Roman" w:cs="Times New Roman"/>
                <w:color w:val="000000" w:themeColor="text1"/>
                <w:szCs w:val="21"/>
              </w:rPr>
              <w:t xml:space="preserve"> Years of Tectonic Evolution: From </w:t>
            </w:r>
            <w:proofErr w:type="spellStart"/>
            <w:r w:rsidRPr="000E78CD">
              <w:rPr>
                <w:rFonts w:ascii="Times New Roman" w:eastAsia="仿宋_GB2312" w:hAnsi="Times New Roman" w:cs="Times New Roman"/>
                <w:color w:val="000000" w:themeColor="text1"/>
                <w:szCs w:val="21"/>
              </w:rPr>
              <w:t>Cratonic</w:t>
            </w:r>
            <w:proofErr w:type="spellEnd"/>
            <w:r w:rsidRPr="000E78CD">
              <w:rPr>
                <w:rFonts w:ascii="Times New Roman" w:eastAsia="仿宋_GB2312" w:hAnsi="Times New Roman" w:cs="Times New Roman"/>
                <w:color w:val="000000" w:themeColor="text1"/>
                <w:szCs w:val="21"/>
              </w:rPr>
              <w:t xml:space="preserve"> Amalgamation to the Age of Supercontinent Cycle</w:t>
            </w:r>
          </w:p>
        </w:tc>
      </w:tr>
      <w:tr w:rsidR="000E78CD" w:rsidRPr="000E78CD" w14:paraId="557C4C60" w14:textId="77777777" w:rsidTr="007825CD">
        <w:tc>
          <w:tcPr>
            <w:tcW w:w="1266" w:type="dxa"/>
            <w:vAlign w:val="center"/>
          </w:tcPr>
          <w:p w14:paraId="053BD3BC" w14:textId="77777777" w:rsidR="006010C7" w:rsidRPr="000E78CD" w:rsidRDefault="006010C7" w:rsidP="00F2501D">
            <w:pPr>
              <w:jc w:val="center"/>
              <w:rPr>
                <w:rFonts w:ascii="Times New Roman" w:eastAsia="仿宋_GB2312" w:hAnsi="Times New Roman" w:cs="Times New Roman"/>
                <w:color w:val="000000" w:themeColor="text1"/>
                <w:sz w:val="24"/>
                <w:szCs w:val="24"/>
              </w:rPr>
            </w:pPr>
            <w:r w:rsidRPr="000E78CD">
              <w:rPr>
                <w:rFonts w:ascii="Times New Roman" w:eastAsia="仿宋_GB2312" w:hAnsi="Times New Roman" w:cs="Times New Roman"/>
                <w:color w:val="000000" w:themeColor="text1"/>
                <w:szCs w:val="21"/>
              </w:rPr>
              <w:t>11:25-11:50</w:t>
            </w:r>
          </w:p>
        </w:tc>
        <w:tc>
          <w:tcPr>
            <w:tcW w:w="1648" w:type="dxa"/>
            <w:vAlign w:val="center"/>
          </w:tcPr>
          <w:p w14:paraId="63367A68" w14:textId="77777777" w:rsidR="006010C7" w:rsidRPr="000E78CD" w:rsidRDefault="006010C7" w:rsidP="00F2501D">
            <w:pPr>
              <w:jc w:val="center"/>
              <w:rPr>
                <w:rFonts w:ascii="Times New Roman" w:eastAsia="仿宋_GB2312" w:hAnsi="Times New Roman" w:cs="Times New Roman"/>
                <w:color w:val="000000" w:themeColor="text1"/>
                <w:sz w:val="24"/>
                <w:szCs w:val="24"/>
              </w:rPr>
            </w:pPr>
            <w:r w:rsidRPr="000E78CD">
              <w:rPr>
                <w:rFonts w:ascii="Times New Roman" w:eastAsia="仿宋_GB2312" w:hAnsi="Times New Roman" w:cs="Times New Roman"/>
                <w:color w:val="000000" w:themeColor="text1"/>
                <w:szCs w:val="21"/>
              </w:rPr>
              <w:t>Brent McInnes</w:t>
            </w:r>
          </w:p>
        </w:tc>
        <w:tc>
          <w:tcPr>
            <w:tcW w:w="6714" w:type="dxa"/>
            <w:vAlign w:val="center"/>
          </w:tcPr>
          <w:p w14:paraId="3C02E0F1" w14:textId="77777777" w:rsidR="006010C7" w:rsidRPr="000E78CD" w:rsidRDefault="006010C7" w:rsidP="000E78CD">
            <w:pPr>
              <w:jc w:val="left"/>
              <w:rPr>
                <w:rFonts w:ascii="Times New Roman" w:eastAsia="仿宋_GB2312" w:hAnsi="Times New Roman" w:cs="Times New Roman"/>
                <w:color w:val="000000" w:themeColor="text1"/>
                <w:sz w:val="24"/>
                <w:szCs w:val="24"/>
              </w:rPr>
            </w:pPr>
            <w:r w:rsidRPr="000E78CD">
              <w:rPr>
                <w:rFonts w:ascii="Times New Roman" w:eastAsia="仿宋_GB2312" w:hAnsi="Times New Roman" w:cs="Times New Roman"/>
                <w:color w:val="000000" w:themeColor="text1"/>
                <w:szCs w:val="21"/>
              </w:rPr>
              <w:t>Exploration at the Edge of the Arc: Active Seepage and Petroleum System Dynamics in the Frontier New Ireland Basin, Papua New Guinea</w:t>
            </w:r>
          </w:p>
        </w:tc>
      </w:tr>
      <w:tr w:rsidR="000E78CD" w:rsidRPr="000E78CD" w14:paraId="787B02BE" w14:textId="77777777" w:rsidTr="007825CD">
        <w:tc>
          <w:tcPr>
            <w:tcW w:w="1266" w:type="dxa"/>
            <w:vAlign w:val="center"/>
          </w:tcPr>
          <w:p w14:paraId="1C8ADC03" w14:textId="77777777" w:rsidR="006010C7" w:rsidRPr="000E78CD" w:rsidRDefault="006010C7"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11:50-14:00</w:t>
            </w:r>
          </w:p>
        </w:tc>
        <w:tc>
          <w:tcPr>
            <w:tcW w:w="8362" w:type="dxa"/>
            <w:gridSpan w:val="2"/>
            <w:vAlign w:val="center"/>
          </w:tcPr>
          <w:p w14:paraId="16273077" w14:textId="77777777" w:rsidR="006010C7" w:rsidRPr="000E78CD" w:rsidRDefault="006010C7" w:rsidP="007825C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Lunch Break</w:t>
            </w:r>
          </w:p>
        </w:tc>
      </w:tr>
      <w:tr w:rsidR="000E78CD" w:rsidRPr="000E78CD" w14:paraId="08E5E157" w14:textId="77777777" w:rsidTr="007825CD">
        <w:tc>
          <w:tcPr>
            <w:tcW w:w="9628" w:type="dxa"/>
            <w:gridSpan w:val="3"/>
          </w:tcPr>
          <w:p w14:paraId="22253819" w14:textId="6C7F834B" w:rsidR="006010C7" w:rsidRPr="000E78CD" w:rsidRDefault="006010C7" w:rsidP="000E78CD">
            <w:pPr>
              <w:jc w:val="left"/>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 w:val="24"/>
                <w:szCs w:val="24"/>
              </w:rPr>
              <w:t>C</w:t>
            </w:r>
            <w:r w:rsidRPr="000E78CD">
              <w:rPr>
                <w:rFonts w:ascii="Times New Roman" w:eastAsia="仿宋_GB2312" w:hAnsi="Times New Roman" w:cs="Times New Roman"/>
                <w:color w:val="000000" w:themeColor="text1"/>
                <w:sz w:val="24"/>
                <w:szCs w:val="24"/>
              </w:rPr>
              <w:t xml:space="preserve">hairs: </w:t>
            </w:r>
            <w:r w:rsidR="00915B8F" w:rsidRPr="000E78CD">
              <w:rPr>
                <w:rFonts w:ascii="Times New Roman" w:eastAsia="仿宋_GB2312" w:hAnsi="Times New Roman" w:cs="Times New Roman"/>
                <w:color w:val="000000" w:themeColor="text1"/>
                <w:szCs w:val="21"/>
              </w:rPr>
              <w:t>Brent McInnes</w:t>
            </w:r>
            <w:r w:rsidRPr="000E78CD">
              <w:rPr>
                <w:rFonts w:ascii="Times New Roman" w:eastAsia="仿宋_GB2312" w:hAnsi="Times New Roman" w:cs="Times New Roman"/>
                <w:color w:val="000000" w:themeColor="text1"/>
                <w:szCs w:val="21"/>
              </w:rPr>
              <w:t xml:space="preserve">, </w:t>
            </w:r>
            <w:proofErr w:type="spellStart"/>
            <w:r w:rsidR="008F13F4">
              <w:rPr>
                <w:rFonts w:ascii="Times New Roman" w:eastAsia="仿宋_GB2312" w:hAnsi="Times New Roman" w:cs="Times New Roman" w:hint="eastAsia"/>
                <w:color w:val="000000" w:themeColor="text1"/>
                <w:szCs w:val="21"/>
              </w:rPr>
              <w:t>Xiaofei</w:t>
            </w:r>
            <w:proofErr w:type="spellEnd"/>
            <w:r w:rsidR="008F13F4">
              <w:rPr>
                <w:rFonts w:ascii="Times New Roman" w:eastAsia="仿宋_GB2312" w:hAnsi="Times New Roman" w:cs="Times New Roman"/>
                <w:color w:val="000000" w:themeColor="text1"/>
                <w:szCs w:val="21"/>
              </w:rPr>
              <w:t xml:space="preserve"> </w:t>
            </w:r>
            <w:r w:rsidR="008F13F4">
              <w:rPr>
                <w:rFonts w:ascii="Times New Roman" w:eastAsia="仿宋_GB2312" w:hAnsi="Times New Roman" w:cs="Times New Roman" w:hint="eastAsia"/>
                <w:color w:val="000000" w:themeColor="text1"/>
                <w:szCs w:val="21"/>
              </w:rPr>
              <w:t>Fu</w:t>
            </w:r>
            <w:r w:rsidRPr="000E78CD">
              <w:rPr>
                <w:rFonts w:ascii="Times New Roman" w:eastAsia="仿宋_GB2312" w:hAnsi="Times New Roman" w:cs="Times New Roman"/>
                <w:color w:val="000000" w:themeColor="text1"/>
                <w:szCs w:val="21"/>
              </w:rPr>
              <w:t xml:space="preserve"> </w:t>
            </w:r>
          </w:p>
        </w:tc>
      </w:tr>
      <w:tr w:rsidR="000E78CD" w:rsidRPr="000E78CD" w14:paraId="38D0D67D" w14:textId="77777777" w:rsidTr="007825CD">
        <w:tc>
          <w:tcPr>
            <w:tcW w:w="1266" w:type="dxa"/>
            <w:vAlign w:val="center"/>
          </w:tcPr>
          <w:p w14:paraId="76027A4E" w14:textId="77777777" w:rsidR="006010C7" w:rsidRPr="000E78CD" w:rsidRDefault="006010C7"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14:00-14:25</w:t>
            </w:r>
          </w:p>
        </w:tc>
        <w:tc>
          <w:tcPr>
            <w:tcW w:w="1648" w:type="dxa"/>
            <w:vAlign w:val="center"/>
          </w:tcPr>
          <w:p w14:paraId="581AE8E9" w14:textId="77777777" w:rsidR="006010C7" w:rsidRPr="000E78CD" w:rsidRDefault="006010C7" w:rsidP="00F2501D">
            <w:pPr>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color w:val="000000" w:themeColor="text1"/>
                <w:szCs w:val="21"/>
              </w:rPr>
              <w:t>Jinsheng</w:t>
            </w:r>
            <w:proofErr w:type="spellEnd"/>
            <w:r w:rsidRPr="000E78CD">
              <w:rPr>
                <w:rFonts w:ascii="Times New Roman" w:eastAsia="仿宋_GB2312" w:hAnsi="Times New Roman" w:cs="Times New Roman"/>
                <w:color w:val="000000" w:themeColor="text1"/>
                <w:szCs w:val="21"/>
              </w:rPr>
              <w:t xml:space="preserve"> Sun</w:t>
            </w:r>
          </w:p>
        </w:tc>
        <w:tc>
          <w:tcPr>
            <w:tcW w:w="6714" w:type="dxa"/>
            <w:vAlign w:val="center"/>
          </w:tcPr>
          <w:p w14:paraId="1B66261D" w14:textId="77777777" w:rsidR="006010C7" w:rsidRPr="000E78CD" w:rsidRDefault="006010C7" w:rsidP="007825CD">
            <w:pPr>
              <w:jc w:val="left"/>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CNPC's 10,000-Meter Ultra-Deep Drilling: Technological Advances and Future Prospects</w:t>
            </w:r>
          </w:p>
        </w:tc>
      </w:tr>
      <w:tr w:rsidR="000E78CD" w:rsidRPr="000E78CD" w14:paraId="5CE5F5CE" w14:textId="77777777" w:rsidTr="007825CD">
        <w:tc>
          <w:tcPr>
            <w:tcW w:w="1266" w:type="dxa"/>
            <w:vAlign w:val="center"/>
          </w:tcPr>
          <w:p w14:paraId="3EC15CD7" w14:textId="77777777" w:rsidR="006010C7" w:rsidRPr="000E78CD" w:rsidRDefault="006010C7"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14:25-14:50</w:t>
            </w:r>
          </w:p>
        </w:tc>
        <w:tc>
          <w:tcPr>
            <w:tcW w:w="1648" w:type="dxa"/>
            <w:vAlign w:val="center"/>
          </w:tcPr>
          <w:p w14:paraId="1B137F5F" w14:textId="77777777" w:rsidR="006010C7" w:rsidRPr="000E78CD" w:rsidRDefault="006010C7" w:rsidP="00F2501D">
            <w:pPr>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color w:val="000000" w:themeColor="text1"/>
                <w:szCs w:val="21"/>
              </w:rPr>
              <w:t>Vamegh</w:t>
            </w:r>
            <w:proofErr w:type="spellEnd"/>
            <w:r w:rsidRPr="000E78CD">
              <w:rPr>
                <w:rFonts w:ascii="Times New Roman" w:eastAsia="仿宋_GB2312" w:hAnsi="Times New Roman" w:cs="Times New Roman"/>
                <w:color w:val="000000" w:themeColor="text1"/>
                <w:szCs w:val="21"/>
              </w:rPr>
              <w:t xml:space="preserve"> </w:t>
            </w:r>
            <w:proofErr w:type="spellStart"/>
            <w:r w:rsidRPr="000E78CD">
              <w:rPr>
                <w:rFonts w:ascii="Times New Roman" w:eastAsia="仿宋_GB2312" w:hAnsi="Times New Roman" w:cs="Times New Roman"/>
                <w:color w:val="000000" w:themeColor="text1"/>
                <w:szCs w:val="21"/>
              </w:rPr>
              <w:t>Rasouli</w:t>
            </w:r>
            <w:proofErr w:type="spellEnd"/>
          </w:p>
        </w:tc>
        <w:tc>
          <w:tcPr>
            <w:tcW w:w="6714" w:type="dxa"/>
            <w:vAlign w:val="center"/>
          </w:tcPr>
          <w:p w14:paraId="560A1C21" w14:textId="77777777" w:rsidR="006010C7" w:rsidRPr="000E78CD" w:rsidRDefault="006010C7" w:rsidP="007825CD">
            <w:pPr>
              <w:jc w:val="left"/>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rPr>
              <w:t>Rock Physics Modeling of CCUS</w:t>
            </w:r>
          </w:p>
        </w:tc>
      </w:tr>
      <w:tr w:rsidR="000E78CD" w:rsidRPr="000E78CD" w14:paraId="1058F7A2" w14:textId="77777777" w:rsidTr="007825CD">
        <w:tc>
          <w:tcPr>
            <w:tcW w:w="1266" w:type="dxa"/>
            <w:vAlign w:val="center"/>
          </w:tcPr>
          <w:p w14:paraId="7D13B52D" w14:textId="77777777" w:rsidR="006010C7" w:rsidRPr="000E78CD" w:rsidRDefault="006010C7"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14:50-15:15</w:t>
            </w:r>
          </w:p>
        </w:tc>
        <w:tc>
          <w:tcPr>
            <w:tcW w:w="1648" w:type="dxa"/>
            <w:vAlign w:val="center"/>
          </w:tcPr>
          <w:p w14:paraId="781A7B47" w14:textId="77777777" w:rsidR="006010C7" w:rsidRPr="000E78CD" w:rsidRDefault="006010C7" w:rsidP="00F2501D">
            <w:pPr>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hint="eastAsia"/>
                <w:color w:val="000000" w:themeColor="text1"/>
                <w:szCs w:val="21"/>
              </w:rPr>
              <w:t>Xusheng</w:t>
            </w:r>
            <w:proofErr w:type="spellEnd"/>
            <w:r w:rsidRPr="000E78CD">
              <w:rPr>
                <w:rFonts w:ascii="Times New Roman" w:eastAsia="仿宋_GB2312" w:hAnsi="Times New Roman" w:cs="Times New Roman"/>
                <w:color w:val="000000" w:themeColor="text1"/>
                <w:szCs w:val="21"/>
              </w:rPr>
              <w:t xml:space="preserve"> </w:t>
            </w:r>
            <w:r w:rsidRPr="000E78CD">
              <w:rPr>
                <w:rFonts w:ascii="Times New Roman" w:eastAsia="仿宋_GB2312" w:hAnsi="Times New Roman" w:cs="Times New Roman" w:hint="eastAsia"/>
                <w:color w:val="000000" w:themeColor="text1"/>
                <w:szCs w:val="21"/>
              </w:rPr>
              <w:t>G</w:t>
            </w:r>
            <w:r w:rsidRPr="000E78CD">
              <w:rPr>
                <w:rFonts w:ascii="Times New Roman" w:eastAsia="仿宋_GB2312" w:hAnsi="Times New Roman" w:cs="Times New Roman"/>
                <w:color w:val="000000" w:themeColor="text1"/>
                <w:szCs w:val="21"/>
              </w:rPr>
              <w:t>uo</w:t>
            </w:r>
          </w:p>
        </w:tc>
        <w:tc>
          <w:tcPr>
            <w:tcW w:w="6714" w:type="dxa"/>
            <w:vAlign w:val="center"/>
          </w:tcPr>
          <w:p w14:paraId="2AF83D6B" w14:textId="77777777" w:rsidR="006010C7" w:rsidRPr="000E78CD" w:rsidRDefault="006010C7" w:rsidP="007825CD">
            <w:pPr>
              <w:jc w:val="left"/>
              <w:rPr>
                <w:rFonts w:ascii="Times New Roman" w:eastAsia="仿宋_GB2312" w:hAnsi="Times New Roman" w:cs="Times New Roman"/>
                <w:color w:val="000000" w:themeColor="text1"/>
                <w:szCs w:val="21"/>
              </w:rPr>
            </w:pPr>
            <w:r w:rsidRPr="000E78CD">
              <w:rPr>
                <w:rFonts w:ascii="Times New Roman" w:eastAsia="仿宋" w:hAnsi="Times New Roman" w:cs="Times New Roman"/>
                <w:color w:val="000000" w:themeColor="text1"/>
              </w:rPr>
              <w:t>Advances and Prospects in Deep to Ultra-Deep Natural Gas Exploration</w:t>
            </w:r>
          </w:p>
        </w:tc>
      </w:tr>
      <w:tr w:rsidR="000E78CD" w:rsidRPr="000E78CD" w14:paraId="3E1BA165" w14:textId="77777777" w:rsidTr="007825CD">
        <w:tc>
          <w:tcPr>
            <w:tcW w:w="1266" w:type="dxa"/>
            <w:vAlign w:val="center"/>
          </w:tcPr>
          <w:p w14:paraId="4020B973" w14:textId="77777777" w:rsidR="006010C7" w:rsidRPr="000E78CD" w:rsidRDefault="006010C7"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15:15-15:40</w:t>
            </w:r>
          </w:p>
        </w:tc>
        <w:tc>
          <w:tcPr>
            <w:tcW w:w="1648" w:type="dxa"/>
            <w:vAlign w:val="center"/>
          </w:tcPr>
          <w:p w14:paraId="42774213" w14:textId="77777777" w:rsidR="006010C7" w:rsidRPr="000E78CD" w:rsidRDefault="006010C7"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Muhammad Shahzad Kamal</w:t>
            </w:r>
          </w:p>
        </w:tc>
        <w:tc>
          <w:tcPr>
            <w:tcW w:w="6714" w:type="dxa"/>
            <w:vAlign w:val="center"/>
          </w:tcPr>
          <w:p w14:paraId="742EAFD0" w14:textId="77777777" w:rsidR="006010C7" w:rsidRPr="000E78CD" w:rsidRDefault="006010C7" w:rsidP="007825CD">
            <w:pPr>
              <w:jc w:val="left"/>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Innovative Chemical Solutions for Challenging High-Temperature and High-Salinity Upstream Applications</w:t>
            </w:r>
          </w:p>
        </w:tc>
      </w:tr>
      <w:tr w:rsidR="000E78CD" w:rsidRPr="000E78CD" w14:paraId="06B8AFD7" w14:textId="77777777" w:rsidTr="007825CD">
        <w:tc>
          <w:tcPr>
            <w:tcW w:w="1266" w:type="dxa"/>
            <w:vAlign w:val="center"/>
          </w:tcPr>
          <w:p w14:paraId="450B69A5" w14:textId="77777777" w:rsidR="006010C7" w:rsidRPr="000E78CD" w:rsidRDefault="006010C7"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15:40-16:00</w:t>
            </w:r>
          </w:p>
        </w:tc>
        <w:tc>
          <w:tcPr>
            <w:tcW w:w="8362" w:type="dxa"/>
            <w:gridSpan w:val="2"/>
            <w:vAlign w:val="center"/>
          </w:tcPr>
          <w:p w14:paraId="61E0C37E" w14:textId="77777777" w:rsidR="006010C7" w:rsidRPr="000E78CD" w:rsidRDefault="006010C7" w:rsidP="007825C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Coffee Break</w:t>
            </w:r>
          </w:p>
        </w:tc>
      </w:tr>
      <w:tr w:rsidR="000E78CD" w:rsidRPr="000E78CD" w14:paraId="5465E480" w14:textId="77777777" w:rsidTr="007825CD">
        <w:tc>
          <w:tcPr>
            <w:tcW w:w="9628" w:type="dxa"/>
            <w:gridSpan w:val="3"/>
          </w:tcPr>
          <w:p w14:paraId="763E7044" w14:textId="3CE651C7" w:rsidR="006010C7" w:rsidRPr="000E78CD" w:rsidRDefault="006010C7" w:rsidP="000E78CD">
            <w:pPr>
              <w:jc w:val="left"/>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 w:val="24"/>
                <w:szCs w:val="24"/>
              </w:rPr>
              <w:t>C</w:t>
            </w:r>
            <w:r w:rsidRPr="000E78CD">
              <w:rPr>
                <w:rFonts w:ascii="Times New Roman" w:eastAsia="仿宋_GB2312" w:hAnsi="Times New Roman" w:cs="Times New Roman"/>
                <w:color w:val="000000" w:themeColor="text1"/>
                <w:sz w:val="24"/>
                <w:szCs w:val="24"/>
              </w:rPr>
              <w:t xml:space="preserve">hairs: </w:t>
            </w:r>
            <w:proofErr w:type="spellStart"/>
            <w:r w:rsidRPr="000E78CD">
              <w:rPr>
                <w:rFonts w:ascii="Times New Roman" w:eastAsia="仿宋_GB2312" w:hAnsi="Times New Roman" w:cs="Times New Roman"/>
                <w:color w:val="000000" w:themeColor="text1"/>
                <w:szCs w:val="21"/>
              </w:rPr>
              <w:t>Shufeng</w:t>
            </w:r>
            <w:proofErr w:type="spellEnd"/>
            <w:r w:rsidRPr="000E78CD">
              <w:rPr>
                <w:rFonts w:ascii="Times New Roman" w:eastAsia="仿宋_GB2312" w:hAnsi="Times New Roman" w:cs="Times New Roman"/>
                <w:color w:val="000000" w:themeColor="text1"/>
                <w:szCs w:val="21"/>
              </w:rPr>
              <w:t xml:space="preserve"> Yang, </w:t>
            </w:r>
            <w:r w:rsidR="00A62B3E" w:rsidRPr="00A62B3E">
              <w:rPr>
                <w:rFonts w:ascii="Times New Roman" w:eastAsia="仿宋_GB2312" w:hAnsi="Times New Roman" w:cs="Times New Roman"/>
                <w:color w:val="000000" w:themeColor="text1"/>
                <w:szCs w:val="21"/>
              </w:rPr>
              <w:t xml:space="preserve">Helge </w:t>
            </w:r>
            <w:proofErr w:type="spellStart"/>
            <w:r w:rsidR="00A62B3E" w:rsidRPr="00A62B3E">
              <w:rPr>
                <w:rFonts w:ascii="Times New Roman" w:eastAsia="仿宋_GB2312" w:hAnsi="Times New Roman" w:cs="Times New Roman"/>
                <w:color w:val="000000" w:themeColor="text1"/>
                <w:szCs w:val="21"/>
              </w:rPr>
              <w:t>Hellevang</w:t>
            </w:r>
            <w:proofErr w:type="spellEnd"/>
            <w:r w:rsidRPr="000E78CD">
              <w:rPr>
                <w:rFonts w:ascii="Times New Roman" w:eastAsia="仿宋_GB2312" w:hAnsi="Times New Roman" w:cs="Times New Roman"/>
                <w:color w:val="000000" w:themeColor="text1"/>
                <w:szCs w:val="21"/>
              </w:rPr>
              <w:t xml:space="preserve"> </w:t>
            </w:r>
          </w:p>
        </w:tc>
      </w:tr>
      <w:tr w:rsidR="000E78CD" w:rsidRPr="000E78CD" w14:paraId="1772F605" w14:textId="77777777" w:rsidTr="00543760">
        <w:tc>
          <w:tcPr>
            <w:tcW w:w="1266" w:type="dxa"/>
            <w:vAlign w:val="center"/>
          </w:tcPr>
          <w:p w14:paraId="63FBEFD2" w14:textId="77777777" w:rsidR="006010C7" w:rsidRPr="000E78CD" w:rsidRDefault="006010C7"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16:00-16:25</w:t>
            </w:r>
          </w:p>
        </w:tc>
        <w:tc>
          <w:tcPr>
            <w:tcW w:w="1648" w:type="dxa"/>
            <w:vAlign w:val="center"/>
          </w:tcPr>
          <w:p w14:paraId="532C25A7" w14:textId="77777777" w:rsidR="006010C7" w:rsidRPr="000E78CD" w:rsidRDefault="006010C7"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Tobias M. Müller</w:t>
            </w:r>
          </w:p>
        </w:tc>
        <w:tc>
          <w:tcPr>
            <w:tcW w:w="6714" w:type="dxa"/>
            <w:vAlign w:val="center"/>
          </w:tcPr>
          <w:p w14:paraId="5FAD53C1" w14:textId="77777777" w:rsidR="006010C7" w:rsidRPr="000E78CD" w:rsidRDefault="006010C7" w:rsidP="000E78CD">
            <w:pP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 xml:space="preserve">Seismic Waves, </w:t>
            </w:r>
            <w:proofErr w:type="spellStart"/>
            <w:r w:rsidRPr="000E78CD">
              <w:rPr>
                <w:rFonts w:ascii="Times New Roman" w:eastAsia="仿宋_GB2312" w:hAnsi="Times New Roman" w:cs="Times New Roman"/>
                <w:color w:val="000000" w:themeColor="text1"/>
                <w:szCs w:val="21"/>
              </w:rPr>
              <w:t>Poroelastic</w:t>
            </w:r>
            <w:proofErr w:type="spellEnd"/>
            <w:r w:rsidRPr="000E78CD">
              <w:rPr>
                <w:rFonts w:ascii="Times New Roman" w:eastAsia="仿宋_GB2312" w:hAnsi="Times New Roman" w:cs="Times New Roman"/>
                <w:color w:val="000000" w:themeColor="text1"/>
                <w:szCs w:val="21"/>
              </w:rPr>
              <w:t xml:space="preserve"> Deformation and the Change of Porosity</w:t>
            </w:r>
          </w:p>
        </w:tc>
      </w:tr>
      <w:tr w:rsidR="000E78CD" w:rsidRPr="000E78CD" w14:paraId="1D03B98D" w14:textId="77777777" w:rsidTr="00400FFA">
        <w:tc>
          <w:tcPr>
            <w:tcW w:w="1266" w:type="dxa"/>
            <w:vAlign w:val="center"/>
          </w:tcPr>
          <w:p w14:paraId="3054EEAA" w14:textId="77777777" w:rsidR="006010C7" w:rsidRPr="000E78CD" w:rsidRDefault="006010C7"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16:25-16:50</w:t>
            </w:r>
          </w:p>
        </w:tc>
        <w:tc>
          <w:tcPr>
            <w:tcW w:w="1648" w:type="dxa"/>
            <w:vAlign w:val="center"/>
          </w:tcPr>
          <w:p w14:paraId="4554C939" w14:textId="2340CAC0" w:rsidR="006010C7" w:rsidRPr="000E78CD" w:rsidRDefault="006010C7" w:rsidP="00F2501D">
            <w:pPr>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hint="eastAsia"/>
                <w:color w:val="000000" w:themeColor="text1"/>
                <w:szCs w:val="21"/>
              </w:rPr>
              <w:t>Haijun</w:t>
            </w:r>
            <w:proofErr w:type="spellEnd"/>
            <w:r w:rsidRPr="000E78CD">
              <w:rPr>
                <w:rFonts w:ascii="Times New Roman" w:eastAsia="仿宋_GB2312" w:hAnsi="Times New Roman" w:cs="Times New Roman" w:hint="eastAsia"/>
                <w:color w:val="000000" w:themeColor="text1"/>
                <w:szCs w:val="21"/>
              </w:rPr>
              <w:t xml:space="preserve"> Y</w:t>
            </w:r>
            <w:r w:rsidRPr="000E78CD">
              <w:rPr>
                <w:rFonts w:ascii="Times New Roman" w:eastAsia="仿宋_GB2312" w:hAnsi="Times New Roman" w:cs="Times New Roman"/>
                <w:color w:val="000000" w:themeColor="text1"/>
                <w:szCs w:val="21"/>
              </w:rPr>
              <w:t>an</w:t>
            </w:r>
            <w:r w:rsidR="00356201">
              <w:rPr>
                <w:rFonts w:ascii="Times New Roman" w:eastAsia="仿宋_GB2312" w:hAnsi="Times New Roman" w:cs="Times New Roman"/>
                <w:color w:val="000000" w:themeColor="text1"/>
                <w:szCs w:val="21"/>
              </w:rPr>
              <w:t>g</w:t>
            </w:r>
          </w:p>
        </w:tc>
        <w:tc>
          <w:tcPr>
            <w:tcW w:w="6714" w:type="dxa"/>
          </w:tcPr>
          <w:p w14:paraId="60B864E6" w14:textId="77777777" w:rsidR="006010C7" w:rsidRPr="000E78CD" w:rsidRDefault="006010C7" w:rsidP="000E78CD">
            <w:pP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rPr>
              <w:t xml:space="preserve">New </w:t>
            </w:r>
            <w:r w:rsidRPr="000E78CD">
              <w:rPr>
                <w:rFonts w:ascii="Times New Roman" w:eastAsia="仿宋_GB2312" w:hAnsi="Times New Roman" w:cs="Times New Roman" w:hint="eastAsia"/>
                <w:color w:val="000000" w:themeColor="text1"/>
              </w:rPr>
              <w:t>P</w:t>
            </w:r>
            <w:r w:rsidRPr="000E78CD">
              <w:rPr>
                <w:rFonts w:ascii="Times New Roman" w:eastAsia="仿宋_GB2312" w:hAnsi="Times New Roman" w:cs="Times New Roman"/>
                <w:color w:val="000000" w:themeColor="text1"/>
              </w:rPr>
              <w:t xml:space="preserve">etroleum </w:t>
            </w:r>
            <w:r w:rsidRPr="000E78CD">
              <w:rPr>
                <w:rFonts w:ascii="Times New Roman" w:eastAsia="仿宋_GB2312" w:hAnsi="Times New Roman" w:cs="Times New Roman" w:hint="eastAsia"/>
                <w:color w:val="000000" w:themeColor="text1"/>
              </w:rPr>
              <w:t>G</w:t>
            </w:r>
            <w:r w:rsidRPr="000E78CD">
              <w:rPr>
                <w:rFonts w:ascii="Times New Roman" w:eastAsia="仿宋_GB2312" w:hAnsi="Times New Roman" w:cs="Times New Roman"/>
                <w:color w:val="000000" w:themeColor="text1"/>
              </w:rPr>
              <w:t xml:space="preserve">eological </w:t>
            </w:r>
            <w:r w:rsidRPr="000E78CD">
              <w:rPr>
                <w:rFonts w:ascii="Times New Roman" w:eastAsia="仿宋_GB2312" w:hAnsi="Times New Roman" w:cs="Times New Roman" w:hint="eastAsia"/>
                <w:color w:val="000000" w:themeColor="text1"/>
              </w:rPr>
              <w:t>U</w:t>
            </w:r>
            <w:r w:rsidRPr="000E78CD">
              <w:rPr>
                <w:rFonts w:ascii="Times New Roman" w:eastAsia="仿宋_GB2312" w:hAnsi="Times New Roman" w:cs="Times New Roman"/>
                <w:color w:val="000000" w:themeColor="text1"/>
              </w:rPr>
              <w:t xml:space="preserve">nderstanding of </w:t>
            </w:r>
            <w:r w:rsidRPr="000E78CD">
              <w:rPr>
                <w:rFonts w:ascii="Times New Roman" w:eastAsia="仿宋_GB2312" w:hAnsi="Times New Roman" w:cs="Times New Roman" w:hint="eastAsia"/>
                <w:color w:val="000000" w:themeColor="text1"/>
              </w:rPr>
              <w:t>U</w:t>
            </w:r>
            <w:r w:rsidRPr="000E78CD">
              <w:rPr>
                <w:rFonts w:ascii="Times New Roman" w:eastAsia="仿宋_GB2312" w:hAnsi="Times New Roman" w:cs="Times New Roman"/>
                <w:color w:val="000000" w:themeColor="text1"/>
              </w:rPr>
              <w:t>ltra-</w:t>
            </w:r>
            <w:r w:rsidRPr="000E78CD">
              <w:rPr>
                <w:rFonts w:ascii="Times New Roman" w:eastAsia="仿宋_GB2312" w:hAnsi="Times New Roman" w:cs="Times New Roman" w:hint="eastAsia"/>
                <w:color w:val="000000" w:themeColor="text1"/>
              </w:rPr>
              <w:t>D</w:t>
            </w:r>
            <w:r w:rsidRPr="000E78CD">
              <w:rPr>
                <w:rFonts w:ascii="Times New Roman" w:eastAsia="仿宋_GB2312" w:hAnsi="Times New Roman" w:cs="Times New Roman"/>
                <w:color w:val="000000" w:themeColor="text1"/>
              </w:rPr>
              <w:t xml:space="preserve">eep </w:t>
            </w:r>
            <w:r w:rsidRPr="000E78CD">
              <w:rPr>
                <w:rFonts w:ascii="Times New Roman" w:eastAsia="仿宋_GB2312" w:hAnsi="Times New Roman" w:cs="Times New Roman" w:hint="eastAsia"/>
                <w:color w:val="000000" w:themeColor="text1"/>
              </w:rPr>
              <w:t>C</w:t>
            </w:r>
            <w:r w:rsidRPr="000E78CD">
              <w:rPr>
                <w:rFonts w:ascii="Times New Roman" w:eastAsia="仿宋_GB2312" w:hAnsi="Times New Roman" w:cs="Times New Roman"/>
                <w:color w:val="000000" w:themeColor="text1"/>
              </w:rPr>
              <w:t xml:space="preserve">arbonate </w:t>
            </w:r>
            <w:r w:rsidRPr="000E78CD">
              <w:rPr>
                <w:rFonts w:ascii="Times New Roman" w:eastAsia="仿宋_GB2312" w:hAnsi="Times New Roman" w:cs="Times New Roman" w:hint="eastAsia"/>
                <w:color w:val="000000" w:themeColor="text1"/>
              </w:rPr>
              <w:t>R</w:t>
            </w:r>
            <w:r w:rsidRPr="000E78CD">
              <w:rPr>
                <w:rFonts w:ascii="Times New Roman" w:eastAsia="仿宋_GB2312" w:hAnsi="Times New Roman" w:cs="Times New Roman"/>
                <w:color w:val="000000" w:themeColor="text1"/>
              </w:rPr>
              <w:t xml:space="preserve">eservoirs: Insight from the Take-1 &gt;10 km </w:t>
            </w:r>
            <w:r w:rsidRPr="000E78CD">
              <w:rPr>
                <w:rFonts w:ascii="Times New Roman" w:eastAsia="仿宋_GB2312" w:hAnsi="Times New Roman" w:cs="Times New Roman" w:hint="eastAsia"/>
                <w:color w:val="000000" w:themeColor="text1"/>
              </w:rPr>
              <w:t>D</w:t>
            </w:r>
            <w:r w:rsidRPr="000E78CD">
              <w:rPr>
                <w:rFonts w:ascii="Times New Roman" w:eastAsia="仿宋_GB2312" w:hAnsi="Times New Roman" w:cs="Times New Roman"/>
                <w:color w:val="000000" w:themeColor="text1"/>
              </w:rPr>
              <w:t xml:space="preserve">eep </w:t>
            </w:r>
            <w:r w:rsidRPr="000E78CD">
              <w:rPr>
                <w:rFonts w:ascii="Times New Roman" w:eastAsia="仿宋_GB2312" w:hAnsi="Times New Roman" w:cs="Times New Roman" w:hint="eastAsia"/>
                <w:color w:val="000000" w:themeColor="text1"/>
              </w:rPr>
              <w:t>D</w:t>
            </w:r>
            <w:r w:rsidRPr="000E78CD">
              <w:rPr>
                <w:rFonts w:ascii="Times New Roman" w:eastAsia="仿宋_GB2312" w:hAnsi="Times New Roman" w:cs="Times New Roman"/>
                <w:color w:val="000000" w:themeColor="text1"/>
              </w:rPr>
              <w:t xml:space="preserve">rilling in the </w:t>
            </w:r>
            <w:proofErr w:type="spellStart"/>
            <w:r w:rsidRPr="000E78CD">
              <w:rPr>
                <w:rFonts w:ascii="Times New Roman" w:eastAsia="仿宋_GB2312" w:hAnsi="Times New Roman" w:cs="Times New Roman"/>
                <w:color w:val="000000" w:themeColor="text1"/>
              </w:rPr>
              <w:t>Tarim</w:t>
            </w:r>
            <w:proofErr w:type="spellEnd"/>
            <w:r w:rsidRPr="000E78CD">
              <w:rPr>
                <w:rFonts w:ascii="Times New Roman" w:eastAsia="仿宋_GB2312" w:hAnsi="Times New Roman" w:cs="Times New Roman"/>
                <w:color w:val="000000" w:themeColor="text1"/>
              </w:rPr>
              <w:t xml:space="preserve"> Basin</w:t>
            </w:r>
          </w:p>
        </w:tc>
      </w:tr>
      <w:tr w:rsidR="00B5650D" w:rsidRPr="000E78CD" w14:paraId="74C4AAE7" w14:textId="77777777" w:rsidTr="00961F2F">
        <w:tc>
          <w:tcPr>
            <w:tcW w:w="1266" w:type="dxa"/>
          </w:tcPr>
          <w:p w14:paraId="754A00C2" w14:textId="7FB6F290" w:rsidR="00B5650D" w:rsidRPr="000E78CD" w:rsidRDefault="00B5650D"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16:50-17:15</w:t>
            </w:r>
          </w:p>
        </w:tc>
        <w:tc>
          <w:tcPr>
            <w:tcW w:w="1648" w:type="dxa"/>
          </w:tcPr>
          <w:p w14:paraId="330C12E8" w14:textId="18CF4A0D" w:rsidR="00B5650D" w:rsidRPr="000E78CD" w:rsidRDefault="00B5650D"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 xml:space="preserve">Zhijun </w:t>
            </w:r>
            <w:proofErr w:type="spellStart"/>
            <w:r w:rsidRPr="000E78CD">
              <w:rPr>
                <w:rFonts w:ascii="Times New Roman" w:eastAsia="仿宋_GB2312" w:hAnsi="Times New Roman" w:cs="Times New Roman" w:hint="eastAsia"/>
                <w:color w:val="000000" w:themeColor="text1"/>
                <w:szCs w:val="21"/>
              </w:rPr>
              <w:t>J</w:t>
            </w:r>
            <w:r w:rsidRPr="000E78CD">
              <w:rPr>
                <w:rFonts w:ascii="Times New Roman" w:eastAsia="仿宋_GB2312" w:hAnsi="Times New Roman" w:cs="Times New Roman"/>
                <w:color w:val="000000" w:themeColor="text1"/>
                <w:szCs w:val="21"/>
              </w:rPr>
              <w:t>in</w:t>
            </w:r>
            <w:proofErr w:type="spellEnd"/>
          </w:p>
        </w:tc>
        <w:tc>
          <w:tcPr>
            <w:tcW w:w="6714" w:type="dxa"/>
          </w:tcPr>
          <w:p w14:paraId="713E0EA4" w14:textId="69464B5C" w:rsidR="00B5650D" w:rsidRPr="000E78CD" w:rsidRDefault="00B5650D" w:rsidP="00B5650D">
            <w:pPr>
              <w:rPr>
                <w:rFonts w:ascii="Times New Roman" w:eastAsia="仿宋_GB2312" w:hAnsi="Times New Roman" w:cs="Times New Roman"/>
                <w:color w:val="000000" w:themeColor="text1"/>
              </w:rPr>
            </w:pPr>
            <w:r w:rsidRPr="000E78CD">
              <w:rPr>
                <w:rFonts w:ascii="Times New Roman" w:eastAsia="仿宋_GB2312" w:hAnsi="Times New Roman" w:cs="Times New Roman"/>
                <w:color w:val="000000" w:themeColor="text1"/>
              </w:rPr>
              <w:t>Research Progress and Prospects of Natural Hydrogen</w:t>
            </w:r>
          </w:p>
        </w:tc>
      </w:tr>
      <w:tr w:rsidR="00B5650D" w:rsidRPr="000E78CD" w14:paraId="15FC476B" w14:textId="77777777" w:rsidTr="007825CD">
        <w:tc>
          <w:tcPr>
            <w:tcW w:w="1266" w:type="dxa"/>
          </w:tcPr>
          <w:p w14:paraId="32F22293" w14:textId="28848662" w:rsidR="00B5650D" w:rsidRPr="000E78CD" w:rsidRDefault="00B5650D"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17:15-17:40</w:t>
            </w:r>
          </w:p>
        </w:tc>
        <w:tc>
          <w:tcPr>
            <w:tcW w:w="1648" w:type="dxa"/>
          </w:tcPr>
          <w:p w14:paraId="0E253EC4" w14:textId="5A870EFE" w:rsidR="00B5650D" w:rsidRPr="000E78CD" w:rsidRDefault="00B5650D"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 xml:space="preserve">Raymond </w:t>
            </w:r>
            <w:proofErr w:type="spellStart"/>
            <w:r w:rsidRPr="000E78CD">
              <w:rPr>
                <w:rFonts w:ascii="Times New Roman" w:eastAsia="仿宋_GB2312" w:hAnsi="Times New Roman" w:cs="Times New Roman"/>
                <w:color w:val="000000" w:themeColor="text1"/>
                <w:szCs w:val="21"/>
              </w:rPr>
              <w:t>Michels</w:t>
            </w:r>
            <w:proofErr w:type="spellEnd"/>
          </w:p>
        </w:tc>
        <w:tc>
          <w:tcPr>
            <w:tcW w:w="6714" w:type="dxa"/>
          </w:tcPr>
          <w:p w14:paraId="45E5A51E" w14:textId="0A571E03" w:rsidR="00B5650D" w:rsidRPr="000E78CD" w:rsidRDefault="00B5650D" w:rsidP="00B5650D">
            <w:pP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Hydrogen in the Carboniferous Basin of Lorraine (France): Toward a “Hydrogen System” Model (online)</w:t>
            </w:r>
          </w:p>
        </w:tc>
      </w:tr>
      <w:tr w:rsidR="00B5650D" w:rsidRPr="000E78CD" w14:paraId="159D7890" w14:textId="77777777" w:rsidTr="007825CD">
        <w:tc>
          <w:tcPr>
            <w:tcW w:w="1266" w:type="dxa"/>
          </w:tcPr>
          <w:p w14:paraId="0A4C8D58" w14:textId="7F24320B" w:rsidR="00B5650D" w:rsidRPr="000E78CD" w:rsidRDefault="00B5650D"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17:40-18:05</w:t>
            </w:r>
          </w:p>
        </w:tc>
        <w:tc>
          <w:tcPr>
            <w:tcW w:w="1648" w:type="dxa"/>
          </w:tcPr>
          <w:p w14:paraId="35D728A9" w14:textId="4B27169B" w:rsidR="00B5650D" w:rsidRPr="000E78CD" w:rsidRDefault="00B5650D"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 xml:space="preserve">Herman </w:t>
            </w:r>
            <w:proofErr w:type="spellStart"/>
            <w:r w:rsidRPr="000E78CD">
              <w:rPr>
                <w:rFonts w:ascii="Times New Roman" w:eastAsia="仿宋_GB2312" w:hAnsi="Times New Roman" w:cs="Times New Roman"/>
                <w:color w:val="000000" w:themeColor="text1"/>
                <w:szCs w:val="21"/>
              </w:rPr>
              <w:t>Darman</w:t>
            </w:r>
            <w:proofErr w:type="spellEnd"/>
          </w:p>
        </w:tc>
        <w:tc>
          <w:tcPr>
            <w:tcW w:w="6714" w:type="dxa"/>
          </w:tcPr>
          <w:p w14:paraId="1A3F9E02" w14:textId="359B1705" w:rsidR="00B5650D" w:rsidRPr="000E78CD" w:rsidRDefault="00B5650D" w:rsidP="00B5650D">
            <w:pP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Outlook of AAPG Asia Pacific Region</w:t>
            </w:r>
            <w:r>
              <w:rPr>
                <w:rFonts w:ascii="Times New Roman" w:eastAsia="仿宋_GB2312" w:hAnsi="Times New Roman" w:cs="Times New Roman"/>
                <w:color w:val="000000" w:themeColor="text1"/>
                <w:szCs w:val="21"/>
              </w:rPr>
              <w:t xml:space="preserve"> </w:t>
            </w:r>
            <w:r w:rsidRPr="000E78CD">
              <w:rPr>
                <w:rFonts w:ascii="Times New Roman" w:eastAsia="仿宋_GB2312" w:hAnsi="Times New Roman" w:cs="Times New Roman"/>
                <w:color w:val="000000" w:themeColor="text1"/>
                <w:szCs w:val="21"/>
              </w:rPr>
              <w:t>(online)</w:t>
            </w:r>
          </w:p>
        </w:tc>
      </w:tr>
    </w:tbl>
    <w:p w14:paraId="6C57CB39" w14:textId="77777777" w:rsidR="006010C7" w:rsidRPr="000E78CD" w:rsidRDefault="006010C7" w:rsidP="006010C7">
      <w:pPr>
        <w:rPr>
          <w:rFonts w:ascii="Times New Roman" w:eastAsia="仿宋_GB2312" w:hAnsi="Times New Roman" w:cs="Times New Roman"/>
          <w:color w:val="000000" w:themeColor="text1"/>
          <w:sz w:val="24"/>
          <w:szCs w:val="24"/>
        </w:rPr>
        <w:sectPr w:rsidR="006010C7" w:rsidRPr="000E78CD" w:rsidSect="007825CD">
          <w:headerReference w:type="default" r:id="rId8"/>
          <w:pgSz w:w="11906" w:h="16838"/>
          <w:pgMar w:top="1134" w:right="1134" w:bottom="1134" w:left="1134" w:header="851" w:footer="992" w:gutter="0"/>
          <w:cols w:space="425"/>
          <w:docGrid w:type="linesAndChars" w:linePitch="312"/>
        </w:sectPr>
      </w:pPr>
    </w:p>
    <w:p w14:paraId="7F1C292A" w14:textId="77777777" w:rsidR="006010C7" w:rsidRPr="000E78CD" w:rsidRDefault="006010C7" w:rsidP="006010C7">
      <w:pPr>
        <w:jc w:val="right"/>
        <w:rPr>
          <w:rFonts w:ascii="Times New Roman" w:eastAsia="仿宋_GB2312" w:hAnsi="Times New Roman" w:cs="Times New Roman"/>
          <w:color w:val="000000" w:themeColor="text1"/>
          <w:sz w:val="28"/>
          <w:szCs w:val="28"/>
        </w:rPr>
      </w:pPr>
      <w:bookmarkStart w:id="12" w:name="OLE_LINK13"/>
      <w:r w:rsidRPr="000E78CD">
        <w:rPr>
          <w:rFonts w:ascii="Times New Roman" w:eastAsia="仿宋_GB2312" w:hAnsi="Times New Roman" w:cs="Times New Roman" w:hint="eastAsia"/>
          <w:color w:val="000000" w:themeColor="text1"/>
          <w:sz w:val="28"/>
          <w:szCs w:val="28"/>
        </w:rPr>
        <w:lastRenderedPageBreak/>
        <w:t>S</w:t>
      </w:r>
      <w:r w:rsidRPr="000E78CD">
        <w:rPr>
          <w:rFonts w:ascii="Times New Roman" w:eastAsia="仿宋_GB2312" w:hAnsi="Times New Roman" w:cs="Times New Roman"/>
          <w:color w:val="000000" w:themeColor="text1"/>
          <w:sz w:val="28"/>
          <w:szCs w:val="28"/>
        </w:rPr>
        <w:t>unday, October 26</w:t>
      </w:r>
    </w:p>
    <w:p w14:paraId="766419FB" w14:textId="77777777" w:rsidR="006010C7" w:rsidRPr="000E78CD" w:rsidRDefault="006010C7" w:rsidP="006010C7">
      <w:pPr>
        <w:jc w:val="left"/>
        <w:rPr>
          <w:rFonts w:ascii="Times New Roman" w:eastAsia="仿宋_GB2312" w:hAnsi="Times New Roman" w:cs="Times New Roman"/>
          <w:color w:val="000000" w:themeColor="text1"/>
          <w:sz w:val="28"/>
          <w:szCs w:val="28"/>
        </w:rPr>
      </w:pPr>
      <w:r w:rsidRPr="000E78CD">
        <w:rPr>
          <w:rFonts w:ascii="Times New Roman" w:eastAsia="仿宋_GB2312" w:hAnsi="Times New Roman" w:cs="Times New Roman"/>
          <w:color w:val="000000" w:themeColor="text1"/>
          <w:sz w:val="28"/>
          <w:szCs w:val="28"/>
        </w:rPr>
        <w:t>Topic 1</w:t>
      </w:r>
    </w:p>
    <w:p w14:paraId="79459769" w14:textId="77777777" w:rsidR="006010C7" w:rsidRPr="000E78CD" w:rsidRDefault="006010C7" w:rsidP="006010C7">
      <w:pPr>
        <w:jc w:val="left"/>
        <w:rPr>
          <w:rFonts w:ascii="Times New Roman" w:eastAsia="仿宋_GB2312" w:hAnsi="Times New Roman" w:cs="Times New Roman"/>
          <w:color w:val="000000" w:themeColor="text1"/>
          <w:sz w:val="28"/>
          <w:szCs w:val="28"/>
        </w:rPr>
      </w:pPr>
      <w:r w:rsidRPr="000E78CD">
        <w:rPr>
          <w:rFonts w:ascii="Times New Roman" w:eastAsia="仿宋_GB2312" w:hAnsi="Times New Roman" w:cs="Times New Roman"/>
          <w:color w:val="000000" w:themeColor="text1"/>
          <w:sz w:val="28"/>
          <w:szCs w:val="28"/>
        </w:rPr>
        <w:t xml:space="preserve">Plate Tectonics and Basin Formation and Evolution </w:t>
      </w:r>
    </w:p>
    <w:p w14:paraId="7DCE8044" w14:textId="627D2061" w:rsidR="006010C7" w:rsidRPr="000E78CD" w:rsidRDefault="006010C7" w:rsidP="006010C7">
      <w:pPr>
        <w:jc w:val="left"/>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C</w:t>
      </w:r>
      <w:r w:rsidRPr="000E78CD">
        <w:rPr>
          <w:rFonts w:ascii="Times New Roman" w:eastAsia="仿宋_GB2312" w:hAnsi="Times New Roman" w:cs="Times New Roman"/>
          <w:color w:val="000000" w:themeColor="text1"/>
          <w:szCs w:val="21"/>
        </w:rPr>
        <w:t xml:space="preserve">hairs: </w:t>
      </w:r>
      <w:r w:rsidRPr="000E78CD">
        <w:rPr>
          <w:rFonts w:ascii="Times New Roman" w:eastAsia="仿宋_GB2312" w:hAnsi="Times New Roman" w:cs="Times New Roman" w:hint="eastAsia"/>
          <w:color w:val="000000" w:themeColor="text1"/>
          <w:szCs w:val="21"/>
        </w:rPr>
        <w:t>B</w:t>
      </w:r>
      <w:r w:rsidRPr="000E78CD">
        <w:rPr>
          <w:rFonts w:ascii="Times New Roman" w:eastAsia="仿宋_GB2312" w:hAnsi="Times New Roman" w:cs="Times New Roman"/>
          <w:color w:val="000000" w:themeColor="text1"/>
          <w:szCs w:val="21"/>
        </w:rPr>
        <w:t xml:space="preserve">o Wan, </w:t>
      </w:r>
      <w:proofErr w:type="spellStart"/>
      <w:r w:rsidRPr="000E78CD">
        <w:rPr>
          <w:rFonts w:ascii="Times New Roman" w:eastAsia="仿宋_GB2312" w:hAnsi="Times New Roman" w:cs="Times New Roman"/>
          <w:color w:val="000000" w:themeColor="text1"/>
          <w:szCs w:val="21"/>
        </w:rPr>
        <w:t>Huaiwei</w:t>
      </w:r>
      <w:proofErr w:type="spellEnd"/>
      <w:r w:rsidRPr="000E78CD">
        <w:rPr>
          <w:rFonts w:ascii="Times New Roman" w:eastAsia="仿宋_GB2312" w:hAnsi="Times New Roman" w:cs="Times New Roman"/>
          <w:color w:val="000000" w:themeColor="text1"/>
          <w:szCs w:val="21"/>
        </w:rPr>
        <w:t xml:space="preserve"> Ni, </w:t>
      </w:r>
      <w:proofErr w:type="spellStart"/>
      <w:r w:rsidRPr="000E78CD">
        <w:rPr>
          <w:rFonts w:ascii="Times New Roman" w:eastAsia="仿宋_GB2312" w:hAnsi="Times New Roman" w:cs="Times New Roman"/>
          <w:color w:val="000000" w:themeColor="text1"/>
          <w:szCs w:val="21"/>
        </w:rPr>
        <w:t>Hongyan</w:t>
      </w:r>
      <w:proofErr w:type="spellEnd"/>
      <w:r w:rsidRPr="000E78CD">
        <w:rPr>
          <w:rFonts w:ascii="Times New Roman" w:eastAsia="仿宋_GB2312" w:hAnsi="Times New Roman" w:cs="Times New Roman"/>
          <w:color w:val="000000" w:themeColor="text1"/>
          <w:szCs w:val="21"/>
        </w:rPr>
        <w:t xml:space="preserve"> Li</w:t>
      </w:r>
      <w:r w:rsidRPr="000E78CD">
        <w:rPr>
          <w:rFonts w:ascii="Times New Roman" w:eastAsia="仿宋_GB2312" w:hAnsi="Times New Roman" w:cs="Times New Roman" w:hint="eastAsia"/>
          <w:color w:val="000000" w:themeColor="text1"/>
          <w:szCs w:val="21"/>
        </w:rPr>
        <w:t>,</w:t>
      </w:r>
      <w:r w:rsidRPr="000E78CD">
        <w:rPr>
          <w:rFonts w:ascii="Times New Roman" w:eastAsia="仿宋_GB2312" w:hAnsi="Times New Roman" w:cs="Times New Roman"/>
          <w:color w:val="000000" w:themeColor="text1"/>
          <w:szCs w:val="21"/>
        </w:rPr>
        <w:t xml:space="preserve"> </w:t>
      </w:r>
      <w:proofErr w:type="spellStart"/>
      <w:r w:rsidRPr="000E78CD">
        <w:rPr>
          <w:rFonts w:ascii="Times New Roman" w:eastAsia="仿宋_GB2312" w:hAnsi="Times New Roman" w:cs="Times New Roman"/>
          <w:color w:val="000000" w:themeColor="text1"/>
          <w:szCs w:val="21"/>
        </w:rPr>
        <w:t>Haijiang</w:t>
      </w:r>
      <w:proofErr w:type="spellEnd"/>
      <w:r w:rsidRPr="000E78CD">
        <w:rPr>
          <w:rFonts w:ascii="Times New Roman" w:eastAsia="仿宋_GB2312" w:hAnsi="Times New Roman" w:cs="Times New Roman"/>
          <w:color w:val="000000" w:themeColor="text1"/>
          <w:szCs w:val="21"/>
        </w:rPr>
        <w:t xml:space="preserve"> </w:t>
      </w:r>
      <w:proofErr w:type="gramStart"/>
      <w:r w:rsidRPr="000E78CD">
        <w:rPr>
          <w:rFonts w:ascii="Times New Roman" w:eastAsia="仿宋_GB2312" w:hAnsi="Times New Roman" w:cs="Times New Roman"/>
          <w:color w:val="000000" w:themeColor="text1"/>
          <w:szCs w:val="21"/>
        </w:rPr>
        <w:t>Zhang</w:t>
      </w:r>
      <w:r w:rsidR="00882FE8">
        <w:rPr>
          <w:rFonts w:ascii="Times New Roman" w:eastAsia="仿宋_GB2312" w:hAnsi="Times New Roman" w:cs="Times New Roman"/>
          <w:color w:val="000000" w:themeColor="text1"/>
          <w:szCs w:val="21"/>
        </w:rPr>
        <w:t xml:space="preserve">  </w:t>
      </w:r>
      <w:r w:rsidRPr="000E78CD">
        <w:rPr>
          <w:rFonts w:ascii="Times New Roman" w:eastAsia="仿宋_GB2312" w:hAnsi="Times New Roman" w:cs="Times New Roman"/>
          <w:color w:val="000000" w:themeColor="text1"/>
          <w:szCs w:val="21"/>
        </w:rPr>
        <w:t>Secretary</w:t>
      </w:r>
      <w:proofErr w:type="gramEnd"/>
      <w:r w:rsidRPr="000E78CD">
        <w:rPr>
          <w:rFonts w:ascii="Times New Roman" w:eastAsia="仿宋_GB2312" w:hAnsi="Times New Roman" w:cs="Times New Roman"/>
          <w:color w:val="000000" w:themeColor="text1"/>
          <w:szCs w:val="21"/>
        </w:rPr>
        <w:t xml:space="preserve">: </w:t>
      </w:r>
      <w:proofErr w:type="spellStart"/>
      <w:r w:rsidRPr="000E78CD">
        <w:rPr>
          <w:rFonts w:ascii="Times New Roman" w:eastAsia="仿宋_GB2312" w:hAnsi="Times New Roman" w:cs="Times New Roman"/>
          <w:color w:val="000000" w:themeColor="text1"/>
          <w:szCs w:val="21"/>
        </w:rPr>
        <w:t>Fanchao</w:t>
      </w:r>
      <w:proofErr w:type="spellEnd"/>
      <w:r w:rsidRPr="000E78CD">
        <w:rPr>
          <w:rFonts w:ascii="Times New Roman" w:eastAsia="仿宋_GB2312" w:hAnsi="Times New Roman" w:cs="Times New Roman"/>
          <w:color w:val="000000" w:themeColor="text1"/>
          <w:szCs w:val="21"/>
        </w:rPr>
        <w:t xml:space="preserve"> Meng</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129"/>
        <w:gridCol w:w="8499"/>
      </w:tblGrid>
      <w:tr w:rsidR="000E78CD" w:rsidRPr="000E78CD" w14:paraId="124783BA" w14:textId="77777777" w:rsidTr="007825CD">
        <w:tc>
          <w:tcPr>
            <w:tcW w:w="1129" w:type="dxa"/>
          </w:tcPr>
          <w:p w14:paraId="761BAAE8" w14:textId="77777777"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V</w:t>
            </w:r>
            <w:r w:rsidRPr="006715D9">
              <w:rPr>
                <w:rFonts w:ascii="Times New Roman" w:eastAsia="仿宋_GB2312" w:hAnsi="Times New Roman" w:cs="Times New Roman"/>
                <w:color w:val="000000" w:themeColor="text1"/>
                <w:szCs w:val="21"/>
              </w:rPr>
              <w:t>enue</w:t>
            </w:r>
          </w:p>
        </w:tc>
        <w:tc>
          <w:tcPr>
            <w:tcW w:w="8499" w:type="dxa"/>
            <w:vAlign w:val="center"/>
          </w:tcPr>
          <w:p w14:paraId="1E789060" w14:textId="77777777" w:rsidR="006010C7" w:rsidRPr="006715D9" w:rsidRDefault="006010C7" w:rsidP="007825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color w:val="000000" w:themeColor="text1"/>
                <w:szCs w:val="21"/>
              </w:rPr>
              <w:t>Room D</w:t>
            </w:r>
            <w:r w:rsidRPr="006715D9">
              <w:rPr>
                <w:rFonts w:ascii="Times New Roman" w:eastAsia="仿宋_GB2312" w:hAnsi="Times New Roman" w:cs="Times New Roman" w:hint="eastAsia"/>
                <w:color w:val="000000" w:themeColor="text1"/>
                <w:szCs w:val="21"/>
              </w:rPr>
              <w:t>207</w:t>
            </w:r>
            <w:r w:rsidRPr="006715D9">
              <w:rPr>
                <w:rFonts w:ascii="Times New Roman" w:eastAsia="仿宋_GB2312" w:hAnsi="Times New Roman" w:cs="Times New Roman"/>
                <w:color w:val="000000" w:themeColor="text1"/>
                <w:szCs w:val="21"/>
              </w:rPr>
              <w:t>, Education Development Center</w:t>
            </w:r>
          </w:p>
        </w:tc>
      </w:tr>
      <w:tr w:rsidR="000E78CD" w:rsidRPr="000E78CD" w14:paraId="1A915AD8" w14:textId="77777777" w:rsidTr="007825CD">
        <w:tc>
          <w:tcPr>
            <w:tcW w:w="1129" w:type="dxa"/>
          </w:tcPr>
          <w:p w14:paraId="5C9529AC" w14:textId="77777777"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T</w:t>
            </w:r>
            <w:r w:rsidRPr="006715D9">
              <w:rPr>
                <w:rFonts w:ascii="Times New Roman" w:eastAsia="仿宋_GB2312" w:hAnsi="Times New Roman" w:cs="Times New Roman"/>
                <w:color w:val="000000" w:themeColor="text1"/>
                <w:szCs w:val="21"/>
              </w:rPr>
              <w:t>ime</w:t>
            </w:r>
          </w:p>
        </w:tc>
        <w:tc>
          <w:tcPr>
            <w:tcW w:w="8499" w:type="dxa"/>
          </w:tcPr>
          <w:p w14:paraId="616C80AD" w14:textId="77777777" w:rsidR="006010C7" w:rsidRPr="006715D9" w:rsidRDefault="006010C7" w:rsidP="007825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8</w:t>
            </w:r>
            <w:r w:rsidRPr="006715D9">
              <w:rPr>
                <w:rFonts w:ascii="Times New Roman" w:eastAsia="仿宋_GB2312" w:hAnsi="Times New Roman" w:cs="Times New Roman"/>
                <w:color w:val="000000" w:themeColor="text1"/>
                <w:szCs w:val="21"/>
              </w:rPr>
              <w:t xml:space="preserve">:30-17:25, </w:t>
            </w:r>
            <w:r w:rsidRPr="006715D9">
              <w:rPr>
                <w:rFonts w:ascii="Times New Roman" w:eastAsia="仿宋_GB2312" w:hAnsi="Times New Roman" w:cs="Times New Roman"/>
                <w:bCs/>
                <w:color w:val="000000" w:themeColor="text1"/>
                <w:szCs w:val="21"/>
              </w:rPr>
              <w:t>October 26, 2025</w:t>
            </w:r>
          </w:p>
        </w:tc>
      </w:tr>
    </w:tbl>
    <w:p w14:paraId="5556DCD2" w14:textId="77777777" w:rsidR="006010C7" w:rsidRPr="000E78CD" w:rsidRDefault="006010C7" w:rsidP="006010C7">
      <w:pPr>
        <w:jc w:val="left"/>
        <w:rPr>
          <w:rFonts w:ascii="Times New Roman" w:eastAsia="仿宋_GB2312" w:hAnsi="Times New Roman" w:cs="Times New Roman"/>
          <w:color w:val="000000" w:themeColor="text1"/>
          <w:szCs w:val="21"/>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71"/>
        <w:gridCol w:w="1559"/>
        <w:gridCol w:w="6798"/>
      </w:tblGrid>
      <w:tr w:rsidR="000E78CD" w:rsidRPr="000E78CD" w14:paraId="74D80228" w14:textId="77777777" w:rsidTr="009641EA">
        <w:tc>
          <w:tcPr>
            <w:tcW w:w="1271" w:type="dxa"/>
            <w:vAlign w:val="center"/>
          </w:tcPr>
          <w:p w14:paraId="006241A7"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8:30-8:50</w:t>
            </w:r>
          </w:p>
        </w:tc>
        <w:tc>
          <w:tcPr>
            <w:tcW w:w="1559" w:type="dxa"/>
            <w:vAlign w:val="center"/>
          </w:tcPr>
          <w:p w14:paraId="547D6395"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hint="eastAsia"/>
                <w:b/>
                <w:bCs/>
                <w:color w:val="000000" w:themeColor="text1"/>
                <w:szCs w:val="21"/>
              </w:rPr>
              <w:t>H</w:t>
            </w:r>
            <w:r w:rsidRPr="000E78CD">
              <w:rPr>
                <w:rFonts w:ascii="Times New Roman" w:eastAsia="仿宋_GB2312" w:hAnsi="Times New Roman" w:cs="Times New Roman"/>
                <w:b/>
                <w:bCs/>
                <w:color w:val="000000" w:themeColor="text1"/>
                <w:szCs w:val="21"/>
              </w:rPr>
              <w:t>anlin</w:t>
            </w:r>
            <w:proofErr w:type="spellEnd"/>
            <w:r w:rsidRPr="000E78CD">
              <w:rPr>
                <w:rFonts w:ascii="Times New Roman" w:eastAsia="仿宋_GB2312" w:hAnsi="Times New Roman" w:cs="Times New Roman"/>
                <w:b/>
                <w:bCs/>
                <w:color w:val="000000" w:themeColor="text1"/>
                <w:szCs w:val="21"/>
              </w:rPr>
              <w:t xml:space="preserve"> Chen</w:t>
            </w:r>
          </w:p>
        </w:tc>
        <w:tc>
          <w:tcPr>
            <w:tcW w:w="6798" w:type="dxa"/>
            <w:vAlign w:val="center"/>
          </w:tcPr>
          <w:p w14:paraId="696222A5" w14:textId="77777777" w:rsidR="006010C7" w:rsidRPr="000E78CD" w:rsidRDefault="006010C7" w:rsidP="000E78CD">
            <w:pPr>
              <w:adjustRightInd w:val="0"/>
              <w:rPr>
                <w:rFonts w:ascii="Times New Roman" w:eastAsia="仿宋_GB2312" w:hAnsi="Times New Roman" w:cs="Times New Roman"/>
                <w:color w:val="000000" w:themeColor="text1"/>
                <w:szCs w:val="21"/>
              </w:rPr>
            </w:pPr>
            <w:r w:rsidRPr="000E78CD">
              <w:rPr>
                <w:rFonts w:ascii="Times New Roman" w:eastAsia="仿宋_GB2312" w:hAnsi="Times New Roman" w:cs="Times New Roman"/>
                <w:b/>
                <w:bCs/>
                <w:color w:val="000000" w:themeColor="text1"/>
                <w:szCs w:val="21"/>
              </w:rPr>
              <w:t>Keynote: The Basin Prototypes and Subsequent Modification of the Deep Stratigraphic Sequences in the three Major Cratons of China</w:t>
            </w:r>
          </w:p>
        </w:tc>
      </w:tr>
      <w:tr w:rsidR="000E78CD" w:rsidRPr="000E78CD" w14:paraId="29BA8F47" w14:textId="77777777" w:rsidTr="009641EA">
        <w:tc>
          <w:tcPr>
            <w:tcW w:w="1271" w:type="dxa"/>
            <w:vAlign w:val="center"/>
          </w:tcPr>
          <w:p w14:paraId="1DD7C027"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8:50-9:10</w:t>
            </w:r>
          </w:p>
        </w:tc>
        <w:tc>
          <w:tcPr>
            <w:tcW w:w="1559" w:type="dxa"/>
            <w:vAlign w:val="center"/>
          </w:tcPr>
          <w:p w14:paraId="78F36950"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hint="eastAsia"/>
                <w:b/>
                <w:bCs/>
                <w:color w:val="000000" w:themeColor="text1"/>
                <w:szCs w:val="21"/>
              </w:rPr>
              <w:t>S</w:t>
            </w:r>
            <w:r w:rsidRPr="000E78CD">
              <w:rPr>
                <w:rFonts w:ascii="Times New Roman" w:eastAsia="仿宋_GB2312" w:hAnsi="Times New Roman" w:cs="Times New Roman"/>
                <w:b/>
                <w:bCs/>
                <w:color w:val="000000" w:themeColor="text1"/>
                <w:szCs w:val="21"/>
              </w:rPr>
              <w:t>anzhong</w:t>
            </w:r>
            <w:proofErr w:type="spellEnd"/>
            <w:r w:rsidRPr="000E78CD">
              <w:rPr>
                <w:rFonts w:ascii="Times New Roman" w:eastAsia="仿宋_GB2312" w:hAnsi="Times New Roman" w:cs="Times New Roman"/>
                <w:b/>
                <w:bCs/>
                <w:color w:val="000000" w:themeColor="text1"/>
                <w:szCs w:val="21"/>
              </w:rPr>
              <w:t xml:space="preserve"> Li</w:t>
            </w:r>
          </w:p>
        </w:tc>
        <w:tc>
          <w:tcPr>
            <w:tcW w:w="6798" w:type="dxa"/>
            <w:vAlign w:val="center"/>
          </w:tcPr>
          <w:p w14:paraId="2D1C1767" w14:textId="77777777" w:rsidR="006010C7" w:rsidRPr="000E78CD" w:rsidRDefault="006010C7" w:rsidP="000E78CD">
            <w:pPr>
              <w:adjustRightInd w:val="0"/>
              <w:rPr>
                <w:rFonts w:ascii="Times New Roman" w:eastAsia="仿宋_GB2312" w:hAnsi="Times New Roman" w:cs="Times New Roman"/>
                <w:color w:val="000000" w:themeColor="text1"/>
                <w:szCs w:val="21"/>
              </w:rPr>
            </w:pPr>
            <w:r w:rsidRPr="000E78CD">
              <w:rPr>
                <w:rFonts w:ascii="Times New Roman" w:eastAsia="仿宋_GB2312" w:hAnsi="Times New Roman" w:cs="Times New Roman"/>
                <w:b/>
                <w:bCs/>
                <w:color w:val="000000" w:themeColor="text1"/>
                <w:szCs w:val="21"/>
              </w:rPr>
              <w:t xml:space="preserve">Keynote: Proto-Tethys Ocean and Microplates </w:t>
            </w:r>
          </w:p>
        </w:tc>
      </w:tr>
      <w:tr w:rsidR="000E78CD" w:rsidRPr="000E78CD" w14:paraId="63224721" w14:textId="77777777" w:rsidTr="009641EA">
        <w:tc>
          <w:tcPr>
            <w:tcW w:w="1271" w:type="dxa"/>
            <w:vAlign w:val="center"/>
          </w:tcPr>
          <w:p w14:paraId="75176DDB"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9:10-9:25</w:t>
            </w:r>
          </w:p>
        </w:tc>
        <w:tc>
          <w:tcPr>
            <w:tcW w:w="1559" w:type="dxa"/>
            <w:vAlign w:val="center"/>
          </w:tcPr>
          <w:p w14:paraId="1EDE6D50" w14:textId="5DADBD6C" w:rsidR="006010C7" w:rsidRPr="000E78CD" w:rsidRDefault="006010C7" w:rsidP="00F2501D">
            <w:pPr>
              <w:adjustRightInd w:val="0"/>
              <w:jc w:val="center"/>
              <w:rPr>
                <w:rFonts w:ascii="Times New Roman" w:eastAsia="仿宋_GB2312" w:hAnsi="Times New Roman" w:cs="Times New Roman"/>
                <w:b/>
                <w:bCs/>
                <w:color w:val="000000" w:themeColor="text1"/>
                <w:szCs w:val="21"/>
              </w:rPr>
            </w:pPr>
            <w:proofErr w:type="spellStart"/>
            <w:r w:rsidRPr="000E78CD">
              <w:rPr>
                <w:rFonts w:ascii="Times New Roman" w:eastAsia="仿宋_GB2312" w:hAnsi="Times New Roman" w:cs="Times New Roman" w:hint="eastAsia"/>
                <w:color w:val="000000" w:themeColor="text1"/>
                <w:szCs w:val="21"/>
              </w:rPr>
              <w:t>Y</w:t>
            </w:r>
            <w:r w:rsidRPr="000E78CD">
              <w:rPr>
                <w:rFonts w:ascii="Times New Roman" w:eastAsia="仿宋_GB2312" w:hAnsi="Times New Roman" w:cs="Times New Roman"/>
                <w:color w:val="000000" w:themeColor="text1"/>
                <w:szCs w:val="21"/>
              </w:rPr>
              <w:t>angwen</w:t>
            </w:r>
            <w:proofErr w:type="spellEnd"/>
            <w:r w:rsidRPr="004B2785">
              <w:rPr>
                <w:rFonts w:ascii="Times New Roman" w:eastAsia="仿宋_GB2312" w:hAnsi="Times New Roman" w:cs="Times New Roman"/>
                <w:szCs w:val="21"/>
              </w:rPr>
              <w:t xml:space="preserve"> Pei</w:t>
            </w:r>
          </w:p>
        </w:tc>
        <w:tc>
          <w:tcPr>
            <w:tcW w:w="6798" w:type="dxa"/>
            <w:vAlign w:val="center"/>
          </w:tcPr>
          <w:p w14:paraId="56144830" w14:textId="77777777" w:rsidR="006010C7" w:rsidRPr="000E78CD" w:rsidRDefault="006010C7" w:rsidP="000E78CD">
            <w:pPr>
              <w:adjustRightInd w:val="0"/>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color w:val="000000" w:themeColor="text1"/>
                <w:szCs w:val="21"/>
              </w:rPr>
              <w:t>Spatial and Temporal Evolution and Petroleum Significance in the Sichuan Basin, SW China</w:t>
            </w:r>
          </w:p>
        </w:tc>
      </w:tr>
      <w:tr w:rsidR="000E78CD" w:rsidRPr="000E78CD" w14:paraId="62C0AD72" w14:textId="77777777" w:rsidTr="009641EA">
        <w:tc>
          <w:tcPr>
            <w:tcW w:w="1271" w:type="dxa"/>
            <w:vAlign w:val="center"/>
          </w:tcPr>
          <w:p w14:paraId="350FBA32"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9:25-9:40</w:t>
            </w:r>
          </w:p>
        </w:tc>
        <w:tc>
          <w:tcPr>
            <w:tcW w:w="1559" w:type="dxa"/>
            <w:vAlign w:val="center"/>
          </w:tcPr>
          <w:p w14:paraId="3766D7A6" w14:textId="77777777" w:rsidR="006010C7" w:rsidRPr="000E78CD" w:rsidRDefault="006010C7" w:rsidP="00F2501D">
            <w:pPr>
              <w:adjustRightInd w:val="0"/>
              <w:jc w:val="center"/>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color w:val="000000" w:themeColor="text1"/>
                <w:szCs w:val="21"/>
              </w:rPr>
              <w:t>Kabir Shola Ahmed</w:t>
            </w:r>
          </w:p>
        </w:tc>
        <w:tc>
          <w:tcPr>
            <w:tcW w:w="6798" w:type="dxa"/>
            <w:vAlign w:val="center"/>
          </w:tcPr>
          <w:p w14:paraId="7F6BB9B7" w14:textId="77777777" w:rsidR="006010C7" w:rsidRPr="000E78CD" w:rsidRDefault="006010C7" w:rsidP="000E78CD">
            <w:pPr>
              <w:adjustRightInd w:val="0"/>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color w:val="000000" w:themeColor="text1"/>
                <w:szCs w:val="21"/>
              </w:rPr>
              <w:t>An Overview of the Framework, Structural Geology, and Petroleum Geology Aspects of the West, Central, and East African Rift System</w:t>
            </w:r>
          </w:p>
        </w:tc>
      </w:tr>
      <w:tr w:rsidR="000E78CD" w:rsidRPr="000E78CD" w14:paraId="46A9CC80" w14:textId="77777777" w:rsidTr="009641EA">
        <w:tc>
          <w:tcPr>
            <w:tcW w:w="1271" w:type="dxa"/>
            <w:vAlign w:val="center"/>
          </w:tcPr>
          <w:p w14:paraId="14CAD3F2"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9:</w:t>
            </w:r>
            <w:r w:rsidRPr="000E78CD">
              <w:rPr>
                <w:rFonts w:ascii="Times New Roman" w:eastAsia="仿宋_GB2312" w:hAnsi="Times New Roman" w:cs="Times New Roman"/>
                <w:color w:val="000000" w:themeColor="text1"/>
                <w:szCs w:val="21"/>
              </w:rPr>
              <w:t>40-9</w:t>
            </w:r>
            <w:r w:rsidRPr="000E78CD">
              <w:rPr>
                <w:rFonts w:ascii="Times New Roman" w:eastAsia="仿宋_GB2312" w:hAnsi="Times New Roman" w:cs="Times New Roman" w:hint="eastAsia"/>
                <w:color w:val="000000" w:themeColor="text1"/>
                <w:szCs w:val="21"/>
              </w:rPr>
              <w:t>:</w:t>
            </w:r>
            <w:r w:rsidRPr="000E78CD">
              <w:rPr>
                <w:rFonts w:ascii="Times New Roman" w:eastAsia="仿宋_GB2312" w:hAnsi="Times New Roman" w:cs="Times New Roman"/>
                <w:color w:val="000000" w:themeColor="text1"/>
                <w:szCs w:val="21"/>
              </w:rPr>
              <w:t>55</w:t>
            </w:r>
          </w:p>
        </w:tc>
        <w:tc>
          <w:tcPr>
            <w:tcW w:w="1559" w:type="dxa"/>
            <w:vAlign w:val="center"/>
          </w:tcPr>
          <w:p w14:paraId="4431A31C" w14:textId="77777777" w:rsidR="006010C7" w:rsidRPr="000E78CD" w:rsidRDefault="006010C7" w:rsidP="00F2501D">
            <w:pPr>
              <w:adjustRightInd w:val="0"/>
              <w:jc w:val="center"/>
              <w:rPr>
                <w:rFonts w:ascii="Times New Roman" w:eastAsia="仿宋_GB2312" w:hAnsi="Times New Roman" w:cs="Times New Roman"/>
                <w:b/>
                <w:bCs/>
                <w:color w:val="000000" w:themeColor="text1"/>
                <w:szCs w:val="21"/>
              </w:rPr>
            </w:pPr>
            <w:proofErr w:type="spellStart"/>
            <w:r w:rsidRPr="000E78CD">
              <w:rPr>
                <w:rFonts w:ascii="Times New Roman" w:eastAsia="仿宋_GB2312" w:hAnsi="Times New Roman" w:cs="Times New Roman"/>
                <w:color w:val="000000" w:themeColor="text1"/>
                <w:szCs w:val="21"/>
              </w:rPr>
              <w:t>Wuke</w:t>
            </w:r>
            <w:proofErr w:type="spellEnd"/>
            <w:r w:rsidRPr="000E78CD">
              <w:rPr>
                <w:rFonts w:ascii="Times New Roman" w:eastAsia="仿宋_GB2312" w:hAnsi="Times New Roman" w:cs="Times New Roman"/>
                <w:color w:val="000000" w:themeColor="text1"/>
                <w:szCs w:val="21"/>
              </w:rPr>
              <w:t xml:space="preserve"> Chen</w:t>
            </w:r>
          </w:p>
        </w:tc>
        <w:tc>
          <w:tcPr>
            <w:tcW w:w="6798" w:type="dxa"/>
            <w:vAlign w:val="center"/>
          </w:tcPr>
          <w:p w14:paraId="3F4B4BDA" w14:textId="3BB2CAB9" w:rsidR="006010C7" w:rsidRPr="000E78CD" w:rsidRDefault="006010C7" w:rsidP="000E78CD">
            <w:pPr>
              <w:adjustRightInd w:val="0"/>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color w:val="000000" w:themeColor="text1"/>
                <w:szCs w:val="21"/>
              </w:rPr>
              <w:t xml:space="preserve">Sedimentary Sequences of the </w:t>
            </w:r>
            <w:proofErr w:type="spellStart"/>
            <w:r w:rsidRPr="000E78CD">
              <w:rPr>
                <w:rFonts w:ascii="Times New Roman" w:eastAsia="仿宋_GB2312" w:hAnsi="Times New Roman" w:cs="Times New Roman"/>
                <w:color w:val="000000" w:themeColor="text1"/>
                <w:szCs w:val="21"/>
              </w:rPr>
              <w:t>Nanhua</w:t>
            </w:r>
            <w:proofErr w:type="spellEnd"/>
            <w:r w:rsidRPr="000E78CD">
              <w:rPr>
                <w:rFonts w:ascii="Times New Roman" w:eastAsia="仿宋_GB2312" w:hAnsi="Times New Roman" w:cs="Times New Roman"/>
                <w:color w:val="000000" w:themeColor="text1"/>
                <w:szCs w:val="21"/>
              </w:rPr>
              <w:t xml:space="preserve"> System Controlled by Rift Structures and Implications for Deep Hydrocarbon Exploration in the Northern Margin of the Yangtze Block</w:t>
            </w:r>
          </w:p>
        </w:tc>
      </w:tr>
      <w:tr w:rsidR="000E78CD" w:rsidRPr="000E78CD" w14:paraId="4CBF7ED7" w14:textId="77777777" w:rsidTr="009641EA">
        <w:tc>
          <w:tcPr>
            <w:tcW w:w="1271" w:type="dxa"/>
            <w:vAlign w:val="center"/>
          </w:tcPr>
          <w:p w14:paraId="7B173053"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9:55-10:15</w:t>
            </w:r>
          </w:p>
        </w:tc>
        <w:tc>
          <w:tcPr>
            <w:tcW w:w="8357" w:type="dxa"/>
            <w:gridSpan w:val="2"/>
            <w:vAlign w:val="center"/>
          </w:tcPr>
          <w:p w14:paraId="43A5DA96"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Coffee Break</w:t>
            </w:r>
          </w:p>
        </w:tc>
      </w:tr>
      <w:tr w:rsidR="000E78CD" w:rsidRPr="000E78CD" w14:paraId="2E090C32" w14:textId="77777777" w:rsidTr="009641EA">
        <w:tc>
          <w:tcPr>
            <w:tcW w:w="1271" w:type="dxa"/>
            <w:vAlign w:val="center"/>
          </w:tcPr>
          <w:p w14:paraId="6971C97B"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10:15-10:35</w:t>
            </w:r>
          </w:p>
        </w:tc>
        <w:tc>
          <w:tcPr>
            <w:tcW w:w="1559" w:type="dxa"/>
            <w:vAlign w:val="center"/>
          </w:tcPr>
          <w:p w14:paraId="4D4B698C"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hint="eastAsia"/>
                <w:b/>
                <w:bCs/>
                <w:color w:val="000000" w:themeColor="text1"/>
                <w:szCs w:val="21"/>
              </w:rPr>
              <w:t>J</w:t>
            </w:r>
            <w:r w:rsidRPr="000E78CD">
              <w:rPr>
                <w:rFonts w:ascii="Times New Roman" w:eastAsia="仿宋_GB2312" w:hAnsi="Times New Roman" w:cs="Times New Roman"/>
                <w:b/>
                <w:bCs/>
                <w:color w:val="000000" w:themeColor="text1"/>
                <w:szCs w:val="21"/>
              </w:rPr>
              <w:t>ianping</w:t>
            </w:r>
            <w:proofErr w:type="spellEnd"/>
            <w:r w:rsidRPr="000E78CD">
              <w:rPr>
                <w:rFonts w:ascii="Times New Roman" w:eastAsia="仿宋_GB2312" w:hAnsi="Times New Roman" w:cs="Times New Roman"/>
                <w:b/>
                <w:bCs/>
                <w:color w:val="000000" w:themeColor="text1"/>
                <w:szCs w:val="21"/>
              </w:rPr>
              <w:t xml:space="preserve"> Zheng</w:t>
            </w:r>
          </w:p>
        </w:tc>
        <w:tc>
          <w:tcPr>
            <w:tcW w:w="6798" w:type="dxa"/>
            <w:vAlign w:val="center"/>
          </w:tcPr>
          <w:p w14:paraId="611CEEFB" w14:textId="77777777" w:rsidR="006010C7" w:rsidRPr="000E78CD" w:rsidRDefault="006010C7" w:rsidP="000E78CD">
            <w:pPr>
              <w:adjustRightInd w:val="0"/>
              <w:rPr>
                <w:rFonts w:ascii="Times New Roman" w:eastAsia="仿宋_GB2312" w:hAnsi="Times New Roman" w:cs="Times New Roman"/>
                <w:color w:val="000000" w:themeColor="text1"/>
                <w:szCs w:val="21"/>
              </w:rPr>
            </w:pPr>
            <w:r w:rsidRPr="000E78CD">
              <w:rPr>
                <w:rFonts w:ascii="Times New Roman" w:eastAsia="仿宋_GB2312" w:hAnsi="Times New Roman" w:cs="Times New Roman"/>
                <w:b/>
                <w:bCs/>
                <w:color w:val="000000" w:themeColor="text1"/>
                <w:szCs w:val="21"/>
              </w:rPr>
              <w:t>Keynote: Subduction and Retreating of the Western Pacific Plate Resulted in Lithospheric Mantle Replacement and Coupled Basin-mountain Respond in the North China Craton</w:t>
            </w:r>
          </w:p>
        </w:tc>
      </w:tr>
      <w:tr w:rsidR="000E78CD" w:rsidRPr="000E78CD" w14:paraId="46193419" w14:textId="77777777" w:rsidTr="009641EA">
        <w:tc>
          <w:tcPr>
            <w:tcW w:w="1271" w:type="dxa"/>
            <w:vAlign w:val="center"/>
          </w:tcPr>
          <w:p w14:paraId="2C259B0E"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10:35-10:55</w:t>
            </w:r>
          </w:p>
        </w:tc>
        <w:tc>
          <w:tcPr>
            <w:tcW w:w="1559" w:type="dxa"/>
            <w:vAlign w:val="center"/>
          </w:tcPr>
          <w:p w14:paraId="39BA271A"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hint="eastAsia"/>
                <w:b/>
                <w:bCs/>
                <w:color w:val="000000" w:themeColor="text1"/>
                <w:szCs w:val="21"/>
              </w:rPr>
              <w:t>H</w:t>
            </w:r>
            <w:r w:rsidRPr="000E78CD">
              <w:rPr>
                <w:rFonts w:ascii="Times New Roman" w:eastAsia="仿宋_GB2312" w:hAnsi="Times New Roman" w:cs="Times New Roman"/>
                <w:b/>
                <w:bCs/>
                <w:color w:val="000000" w:themeColor="text1"/>
                <w:szCs w:val="21"/>
              </w:rPr>
              <w:t>aijiang</w:t>
            </w:r>
            <w:proofErr w:type="spellEnd"/>
            <w:r w:rsidRPr="000E78CD">
              <w:rPr>
                <w:rFonts w:ascii="Times New Roman" w:eastAsia="仿宋_GB2312" w:hAnsi="Times New Roman" w:cs="Times New Roman"/>
                <w:b/>
                <w:bCs/>
                <w:color w:val="000000" w:themeColor="text1"/>
                <w:szCs w:val="21"/>
              </w:rPr>
              <w:t xml:space="preserve"> Zhang</w:t>
            </w:r>
          </w:p>
        </w:tc>
        <w:tc>
          <w:tcPr>
            <w:tcW w:w="6798" w:type="dxa"/>
            <w:vAlign w:val="center"/>
          </w:tcPr>
          <w:p w14:paraId="357AE112" w14:textId="77777777" w:rsidR="006010C7" w:rsidRPr="000E78CD" w:rsidRDefault="006010C7" w:rsidP="000E78CD">
            <w:pPr>
              <w:adjustRightInd w:val="0"/>
              <w:rPr>
                <w:rFonts w:ascii="Times New Roman" w:eastAsia="仿宋_GB2312" w:hAnsi="Times New Roman" w:cs="Times New Roman"/>
                <w:color w:val="000000" w:themeColor="text1"/>
                <w:szCs w:val="21"/>
              </w:rPr>
            </w:pPr>
            <w:r w:rsidRPr="000E78CD">
              <w:rPr>
                <w:rFonts w:ascii="Times New Roman" w:eastAsia="仿宋_GB2312" w:hAnsi="Times New Roman" w:cs="Times New Roman"/>
                <w:b/>
                <w:bCs/>
                <w:color w:val="000000" w:themeColor="text1"/>
                <w:szCs w:val="21"/>
              </w:rPr>
              <w:t>Keynote: Cenozoic Destruction of Eastern North China Craton Evidenced by Seismically Imaged Lithosphere Delamination and Nd Isotopes</w:t>
            </w:r>
          </w:p>
        </w:tc>
      </w:tr>
      <w:tr w:rsidR="000E78CD" w:rsidRPr="000E78CD" w14:paraId="21B05119" w14:textId="77777777" w:rsidTr="009641EA">
        <w:tc>
          <w:tcPr>
            <w:tcW w:w="1271" w:type="dxa"/>
            <w:vAlign w:val="center"/>
          </w:tcPr>
          <w:p w14:paraId="4FF084A3"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10:55-11:10</w:t>
            </w:r>
          </w:p>
        </w:tc>
        <w:tc>
          <w:tcPr>
            <w:tcW w:w="1559" w:type="dxa"/>
            <w:vAlign w:val="center"/>
          </w:tcPr>
          <w:p w14:paraId="591D4E16"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hint="eastAsia"/>
                <w:color w:val="000000" w:themeColor="text1"/>
                <w:szCs w:val="21"/>
              </w:rPr>
              <w:t>F</w:t>
            </w:r>
            <w:r w:rsidRPr="000E78CD">
              <w:rPr>
                <w:rFonts w:ascii="Times New Roman" w:eastAsia="仿宋_GB2312" w:hAnsi="Times New Roman" w:cs="Times New Roman"/>
                <w:color w:val="000000" w:themeColor="text1"/>
                <w:szCs w:val="21"/>
              </w:rPr>
              <w:t>engqi</w:t>
            </w:r>
            <w:proofErr w:type="spellEnd"/>
            <w:r w:rsidRPr="000E78CD">
              <w:rPr>
                <w:rFonts w:ascii="Times New Roman" w:eastAsia="仿宋_GB2312" w:hAnsi="Times New Roman" w:cs="Times New Roman"/>
                <w:color w:val="000000" w:themeColor="text1"/>
                <w:szCs w:val="21"/>
              </w:rPr>
              <w:t xml:space="preserve"> Zhang</w:t>
            </w:r>
          </w:p>
        </w:tc>
        <w:tc>
          <w:tcPr>
            <w:tcW w:w="6798" w:type="dxa"/>
            <w:vAlign w:val="center"/>
          </w:tcPr>
          <w:p w14:paraId="544978E8" w14:textId="77777777" w:rsidR="006010C7" w:rsidRPr="000E78CD" w:rsidRDefault="006010C7" w:rsidP="000E78CD">
            <w:pPr>
              <w:adjustRightInd w:val="0"/>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 xml:space="preserve">Tectonic Evolution of the </w:t>
            </w:r>
            <w:proofErr w:type="spellStart"/>
            <w:r w:rsidRPr="000E78CD">
              <w:rPr>
                <w:rFonts w:ascii="Times New Roman" w:eastAsia="仿宋_GB2312" w:hAnsi="Times New Roman" w:cs="Times New Roman"/>
                <w:color w:val="000000" w:themeColor="text1"/>
                <w:szCs w:val="21"/>
              </w:rPr>
              <w:t>Tarim</w:t>
            </w:r>
            <w:proofErr w:type="spellEnd"/>
            <w:r w:rsidRPr="000E78CD">
              <w:rPr>
                <w:rFonts w:ascii="Times New Roman" w:eastAsia="仿宋_GB2312" w:hAnsi="Times New Roman" w:cs="Times New Roman"/>
                <w:color w:val="000000" w:themeColor="text1"/>
                <w:szCs w:val="21"/>
              </w:rPr>
              <w:t xml:space="preserve"> Craton from the Proterozoic to the Paleozoic: Supercontinent Cycles and their Impacts on Basin Development</w:t>
            </w:r>
          </w:p>
        </w:tc>
      </w:tr>
      <w:tr w:rsidR="000E78CD" w:rsidRPr="000E78CD" w14:paraId="1485D3D9" w14:textId="77777777" w:rsidTr="009641EA">
        <w:tc>
          <w:tcPr>
            <w:tcW w:w="1271" w:type="dxa"/>
            <w:vAlign w:val="center"/>
          </w:tcPr>
          <w:p w14:paraId="0423E661"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11:10-11:25</w:t>
            </w:r>
          </w:p>
        </w:tc>
        <w:tc>
          <w:tcPr>
            <w:tcW w:w="1559" w:type="dxa"/>
            <w:vAlign w:val="center"/>
          </w:tcPr>
          <w:p w14:paraId="7049D6DA"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hAnsi="Times New Roman" w:cs="Times New Roman"/>
                <w:color w:val="000000" w:themeColor="text1"/>
                <w:szCs w:val="21"/>
              </w:rPr>
              <w:t>Hafiz Ahmed Raza Hassan</w:t>
            </w:r>
          </w:p>
        </w:tc>
        <w:tc>
          <w:tcPr>
            <w:tcW w:w="6798" w:type="dxa"/>
            <w:vAlign w:val="center"/>
          </w:tcPr>
          <w:p w14:paraId="5BC44B33" w14:textId="77777777" w:rsidR="006010C7" w:rsidRPr="000E78CD" w:rsidRDefault="006010C7" w:rsidP="000E78CD">
            <w:pPr>
              <w:adjustRightInd w:val="0"/>
              <w:rPr>
                <w:rFonts w:ascii="Times New Roman" w:eastAsia="仿宋_GB2312" w:hAnsi="Times New Roman" w:cs="Times New Roman"/>
                <w:color w:val="000000" w:themeColor="text1"/>
                <w:szCs w:val="21"/>
              </w:rPr>
            </w:pPr>
            <w:r w:rsidRPr="000E78CD">
              <w:rPr>
                <w:rFonts w:ascii="Times New Roman" w:hAnsi="Times New Roman" w:cs="Times New Roman"/>
                <w:color w:val="000000" w:themeColor="text1"/>
                <w:szCs w:val="21"/>
              </w:rPr>
              <w:t>Complex Tectono-Stratigraphic Interactions and Their Impact on Petroleum Systems from Shallow to Deep Water in the Offshore Indus Basin</w:t>
            </w:r>
          </w:p>
        </w:tc>
      </w:tr>
      <w:tr w:rsidR="000E78CD" w:rsidRPr="000E78CD" w14:paraId="1FF3FD03" w14:textId="77777777" w:rsidTr="009641EA">
        <w:tc>
          <w:tcPr>
            <w:tcW w:w="1271" w:type="dxa"/>
            <w:vAlign w:val="center"/>
          </w:tcPr>
          <w:p w14:paraId="6D1CEA05"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11:25-11:40</w:t>
            </w:r>
          </w:p>
        </w:tc>
        <w:tc>
          <w:tcPr>
            <w:tcW w:w="1559" w:type="dxa"/>
            <w:vAlign w:val="center"/>
          </w:tcPr>
          <w:p w14:paraId="094AB8E2"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hint="eastAsia"/>
                <w:color w:val="000000" w:themeColor="text1"/>
                <w:szCs w:val="21"/>
              </w:rPr>
              <w:t>Q</w:t>
            </w:r>
            <w:r w:rsidRPr="000E78CD">
              <w:rPr>
                <w:rFonts w:ascii="Times New Roman" w:eastAsia="仿宋_GB2312" w:hAnsi="Times New Roman" w:cs="Times New Roman"/>
                <w:color w:val="000000" w:themeColor="text1"/>
                <w:szCs w:val="21"/>
              </w:rPr>
              <w:t>iang</w:t>
            </w:r>
            <w:proofErr w:type="spellEnd"/>
            <w:r w:rsidRPr="000E78CD">
              <w:rPr>
                <w:rFonts w:ascii="Times New Roman" w:eastAsia="仿宋_GB2312" w:hAnsi="Times New Roman" w:cs="Times New Roman"/>
                <w:color w:val="000000" w:themeColor="text1"/>
                <w:szCs w:val="21"/>
              </w:rPr>
              <w:t xml:space="preserve"> Zhang</w:t>
            </w:r>
          </w:p>
        </w:tc>
        <w:tc>
          <w:tcPr>
            <w:tcW w:w="6798" w:type="dxa"/>
            <w:vAlign w:val="center"/>
          </w:tcPr>
          <w:p w14:paraId="12A35B58" w14:textId="77777777" w:rsidR="006010C7" w:rsidRPr="000E78CD" w:rsidRDefault="006010C7" w:rsidP="000E78CD">
            <w:pPr>
              <w:adjustRightInd w:val="0"/>
              <w:rPr>
                <w:rFonts w:ascii="Times New Roman" w:eastAsia="仿宋_GB2312" w:hAnsi="Times New Roman" w:cs="Times New Roman"/>
                <w:color w:val="000000" w:themeColor="text1"/>
                <w:szCs w:val="21"/>
              </w:rPr>
            </w:pPr>
            <w:r w:rsidRPr="000E78CD">
              <w:rPr>
                <w:rFonts w:ascii="Times New Roman" w:hAnsi="Times New Roman" w:cs="Times New Roman"/>
                <w:color w:val="000000" w:themeColor="text1"/>
                <w:szCs w:val="21"/>
              </w:rPr>
              <w:t xml:space="preserve">Tectonic Evolution and Fracture Characteristics of Mesozoic Volcanic Buried Hills in </w:t>
            </w:r>
            <w:proofErr w:type="spellStart"/>
            <w:r w:rsidRPr="000E78CD">
              <w:rPr>
                <w:rFonts w:ascii="Times New Roman" w:hAnsi="Times New Roman" w:cs="Times New Roman"/>
                <w:color w:val="000000" w:themeColor="text1"/>
                <w:szCs w:val="21"/>
              </w:rPr>
              <w:t>Bozhong</w:t>
            </w:r>
            <w:proofErr w:type="spellEnd"/>
            <w:r w:rsidRPr="000E78CD">
              <w:rPr>
                <w:rFonts w:ascii="Times New Roman" w:hAnsi="Times New Roman" w:cs="Times New Roman"/>
                <w:color w:val="000000" w:themeColor="text1"/>
                <w:szCs w:val="21"/>
              </w:rPr>
              <w:t xml:space="preserve"> Sag, Bohai Bay Basin</w:t>
            </w:r>
          </w:p>
        </w:tc>
      </w:tr>
      <w:tr w:rsidR="000E78CD" w:rsidRPr="000E78CD" w14:paraId="08583492" w14:textId="77777777" w:rsidTr="009641EA">
        <w:tc>
          <w:tcPr>
            <w:tcW w:w="1271" w:type="dxa"/>
            <w:vAlign w:val="center"/>
          </w:tcPr>
          <w:p w14:paraId="6E3E1ED9"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1</w:t>
            </w:r>
            <w:r w:rsidRPr="000E78CD">
              <w:rPr>
                <w:rFonts w:ascii="Times New Roman" w:eastAsia="仿宋_GB2312" w:hAnsi="Times New Roman" w:cs="Times New Roman"/>
                <w:color w:val="000000" w:themeColor="text1"/>
                <w:szCs w:val="21"/>
              </w:rPr>
              <w:t>1:40-14:30</w:t>
            </w:r>
          </w:p>
        </w:tc>
        <w:tc>
          <w:tcPr>
            <w:tcW w:w="8357" w:type="dxa"/>
            <w:gridSpan w:val="2"/>
            <w:vAlign w:val="center"/>
          </w:tcPr>
          <w:p w14:paraId="603264F7"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Lunch Break</w:t>
            </w:r>
          </w:p>
        </w:tc>
      </w:tr>
      <w:tr w:rsidR="000E78CD" w:rsidRPr="000E78CD" w14:paraId="20A82BA8" w14:textId="77777777" w:rsidTr="009641EA">
        <w:tc>
          <w:tcPr>
            <w:tcW w:w="1271" w:type="dxa"/>
            <w:vAlign w:val="center"/>
          </w:tcPr>
          <w:p w14:paraId="3AE57A8A"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14:30-14:50</w:t>
            </w:r>
          </w:p>
        </w:tc>
        <w:tc>
          <w:tcPr>
            <w:tcW w:w="1559" w:type="dxa"/>
            <w:vAlign w:val="center"/>
          </w:tcPr>
          <w:p w14:paraId="109ACE23"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b/>
                <w:bCs/>
                <w:color w:val="000000" w:themeColor="text1"/>
                <w:szCs w:val="21"/>
              </w:rPr>
              <w:t>B</w:t>
            </w:r>
            <w:r w:rsidRPr="000E78CD">
              <w:rPr>
                <w:rFonts w:ascii="Times New Roman" w:eastAsia="仿宋_GB2312" w:hAnsi="Times New Roman" w:cs="Times New Roman" w:hint="eastAsia"/>
                <w:b/>
                <w:bCs/>
                <w:color w:val="000000" w:themeColor="text1"/>
                <w:szCs w:val="21"/>
              </w:rPr>
              <w:t>o</w:t>
            </w:r>
            <w:r w:rsidRPr="000E78CD">
              <w:rPr>
                <w:rFonts w:ascii="Times New Roman" w:eastAsia="仿宋_GB2312" w:hAnsi="Times New Roman" w:cs="Times New Roman"/>
                <w:b/>
                <w:bCs/>
                <w:color w:val="000000" w:themeColor="text1"/>
                <w:szCs w:val="21"/>
              </w:rPr>
              <w:t xml:space="preserve"> Wan</w:t>
            </w:r>
          </w:p>
        </w:tc>
        <w:tc>
          <w:tcPr>
            <w:tcW w:w="6798" w:type="dxa"/>
            <w:vAlign w:val="center"/>
          </w:tcPr>
          <w:p w14:paraId="1DE2CB91" w14:textId="77777777" w:rsidR="006010C7" w:rsidRPr="000E78CD" w:rsidRDefault="006010C7" w:rsidP="000E78CD">
            <w:pPr>
              <w:adjustRightInd w:val="0"/>
              <w:rPr>
                <w:rFonts w:ascii="Times New Roman" w:eastAsia="仿宋_GB2312" w:hAnsi="Times New Roman" w:cs="Times New Roman"/>
                <w:color w:val="000000" w:themeColor="text1"/>
                <w:szCs w:val="21"/>
              </w:rPr>
            </w:pPr>
            <w:r w:rsidRPr="000E78CD">
              <w:rPr>
                <w:rFonts w:ascii="Times New Roman" w:eastAsia="仿宋_GB2312" w:hAnsi="Times New Roman" w:cs="Times New Roman"/>
                <w:b/>
                <w:bCs/>
                <w:color w:val="000000" w:themeColor="text1"/>
                <w:szCs w:val="21"/>
              </w:rPr>
              <w:t xml:space="preserve">Keynote: Anoxic Equatorial Tethys </w:t>
            </w:r>
            <w:r w:rsidRPr="000E78CD">
              <w:rPr>
                <w:rFonts w:ascii="Times New Roman" w:eastAsia="仿宋_GB2312" w:hAnsi="Times New Roman" w:cs="Times New Roman" w:hint="eastAsia"/>
                <w:b/>
                <w:bCs/>
                <w:color w:val="000000" w:themeColor="text1"/>
                <w:szCs w:val="21"/>
              </w:rPr>
              <w:t>O</w:t>
            </w:r>
            <w:r w:rsidRPr="000E78CD">
              <w:rPr>
                <w:rFonts w:ascii="Times New Roman" w:eastAsia="仿宋_GB2312" w:hAnsi="Times New Roman" w:cs="Times New Roman"/>
                <w:b/>
                <w:bCs/>
                <w:color w:val="000000" w:themeColor="text1"/>
                <w:szCs w:val="21"/>
              </w:rPr>
              <w:t>cean and Its Magmatic-Metallogenic Implications</w:t>
            </w:r>
          </w:p>
        </w:tc>
      </w:tr>
      <w:tr w:rsidR="000E78CD" w:rsidRPr="000E78CD" w14:paraId="4F9DE91A" w14:textId="77777777" w:rsidTr="009641EA">
        <w:tc>
          <w:tcPr>
            <w:tcW w:w="1271" w:type="dxa"/>
            <w:vAlign w:val="center"/>
          </w:tcPr>
          <w:p w14:paraId="6E9F856C"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14:50-15:10</w:t>
            </w:r>
          </w:p>
        </w:tc>
        <w:tc>
          <w:tcPr>
            <w:tcW w:w="1559" w:type="dxa"/>
            <w:vAlign w:val="center"/>
          </w:tcPr>
          <w:p w14:paraId="78CE85AE"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hint="eastAsia"/>
                <w:b/>
                <w:bCs/>
                <w:color w:val="000000" w:themeColor="text1"/>
                <w:szCs w:val="21"/>
              </w:rPr>
              <w:t>H</w:t>
            </w:r>
            <w:r w:rsidRPr="000E78CD">
              <w:rPr>
                <w:rFonts w:ascii="Times New Roman" w:eastAsia="仿宋_GB2312" w:hAnsi="Times New Roman" w:cs="Times New Roman"/>
                <w:b/>
                <w:bCs/>
                <w:color w:val="000000" w:themeColor="text1"/>
                <w:szCs w:val="21"/>
              </w:rPr>
              <w:t>uaiwei</w:t>
            </w:r>
            <w:proofErr w:type="spellEnd"/>
            <w:r w:rsidRPr="000E78CD">
              <w:rPr>
                <w:rFonts w:ascii="Times New Roman" w:eastAsia="仿宋_GB2312" w:hAnsi="Times New Roman" w:cs="Times New Roman"/>
                <w:b/>
                <w:bCs/>
                <w:color w:val="000000" w:themeColor="text1"/>
                <w:szCs w:val="21"/>
              </w:rPr>
              <w:t xml:space="preserve"> Ni</w:t>
            </w:r>
          </w:p>
        </w:tc>
        <w:tc>
          <w:tcPr>
            <w:tcW w:w="6798" w:type="dxa"/>
            <w:vAlign w:val="center"/>
          </w:tcPr>
          <w:p w14:paraId="25EB5162" w14:textId="77777777" w:rsidR="006010C7" w:rsidRPr="000E78CD" w:rsidRDefault="006010C7" w:rsidP="000E78CD">
            <w:pPr>
              <w:adjustRightInd w:val="0"/>
              <w:rPr>
                <w:rFonts w:ascii="Times New Roman" w:eastAsia="仿宋_GB2312" w:hAnsi="Times New Roman" w:cs="Times New Roman"/>
                <w:color w:val="000000" w:themeColor="text1"/>
                <w:szCs w:val="21"/>
              </w:rPr>
            </w:pPr>
            <w:r w:rsidRPr="000E78CD">
              <w:rPr>
                <w:rFonts w:ascii="Times New Roman" w:eastAsia="仿宋_GB2312" w:hAnsi="Times New Roman" w:cs="Times New Roman"/>
                <w:b/>
                <w:bCs/>
                <w:color w:val="000000" w:themeColor="text1"/>
                <w:szCs w:val="21"/>
              </w:rPr>
              <w:t>Keynote: Formation and Evolution of Supercritical Geofluids</w:t>
            </w:r>
          </w:p>
        </w:tc>
      </w:tr>
      <w:tr w:rsidR="000E78CD" w:rsidRPr="000E78CD" w14:paraId="313F1824" w14:textId="77777777" w:rsidTr="009641EA">
        <w:tc>
          <w:tcPr>
            <w:tcW w:w="1271" w:type="dxa"/>
            <w:vAlign w:val="center"/>
          </w:tcPr>
          <w:p w14:paraId="780475BD"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15:10-15:25</w:t>
            </w:r>
          </w:p>
        </w:tc>
        <w:tc>
          <w:tcPr>
            <w:tcW w:w="1559" w:type="dxa"/>
            <w:vAlign w:val="center"/>
          </w:tcPr>
          <w:p w14:paraId="5E25D80F"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proofErr w:type="spellStart"/>
            <w:r w:rsidRPr="000E78CD">
              <w:rPr>
                <w:rFonts w:ascii="Times New Roman" w:hAnsi="Times New Roman" w:cs="Times New Roman"/>
                <w:color w:val="000000" w:themeColor="text1"/>
                <w:szCs w:val="21"/>
              </w:rPr>
              <w:t>Lauben</w:t>
            </w:r>
            <w:proofErr w:type="spellEnd"/>
            <w:r w:rsidRPr="000E78CD">
              <w:rPr>
                <w:rFonts w:ascii="Times New Roman" w:hAnsi="Times New Roman" w:cs="Times New Roman"/>
                <w:color w:val="000000" w:themeColor="text1"/>
                <w:szCs w:val="21"/>
              </w:rPr>
              <w:t xml:space="preserve"> </w:t>
            </w:r>
            <w:proofErr w:type="spellStart"/>
            <w:r w:rsidRPr="000E78CD">
              <w:rPr>
                <w:rFonts w:ascii="Times New Roman" w:hAnsi="Times New Roman" w:cs="Times New Roman"/>
                <w:color w:val="000000" w:themeColor="text1"/>
                <w:szCs w:val="21"/>
              </w:rPr>
              <w:t>Twinomujuni</w:t>
            </w:r>
            <w:proofErr w:type="spellEnd"/>
          </w:p>
        </w:tc>
        <w:tc>
          <w:tcPr>
            <w:tcW w:w="6798" w:type="dxa"/>
            <w:vAlign w:val="center"/>
          </w:tcPr>
          <w:p w14:paraId="6CDE8FCA" w14:textId="77777777" w:rsidR="006010C7" w:rsidRPr="000E78CD" w:rsidRDefault="006010C7" w:rsidP="000E78CD">
            <w:pPr>
              <w:adjustRightInd w:val="0"/>
              <w:rPr>
                <w:rFonts w:ascii="Times New Roman" w:eastAsia="仿宋_GB2312" w:hAnsi="Times New Roman" w:cs="Times New Roman"/>
                <w:color w:val="000000" w:themeColor="text1"/>
                <w:szCs w:val="21"/>
              </w:rPr>
            </w:pPr>
            <w:r w:rsidRPr="000E78CD">
              <w:rPr>
                <w:rFonts w:ascii="Times New Roman" w:hAnsi="Times New Roman" w:cs="Times New Roman"/>
                <w:color w:val="000000" w:themeColor="text1"/>
                <w:szCs w:val="21"/>
              </w:rPr>
              <w:t xml:space="preserve">Geological Development and Hydrocarbon </w:t>
            </w:r>
            <w:proofErr w:type="spellStart"/>
            <w:r w:rsidRPr="000E78CD">
              <w:rPr>
                <w:rFonts w:ascii="Times New Roman" w:hAnsi="Times New Roman" w:cs="Times New Roman"/>
                <w:color w:val="000000" w:themeColor="text1"/>
                <w:szCs w:val="21"/>
              </w:rPr>
              <w:t>Prospectivity</w:t>
            </w:r>
            <w:proofErr w:type="spellEnd"/>
            <w:r w:rsidRPr="000E78CD">
              <w:rPr>
                <w:rFonts w:ascii="Times New Roman" w:hAnsi="Times New Roman" w:cs="Times New Roman"/>
                <w:color w:val="000000" w:themeColor="text1"/>
                <w:szCs w:val="21"/>
              </w:rPr>
              <w:t xml:space="preserve"> of the East African Rift System: Insights from the Albert Rift, Uganda</w:t>
            </w:r>
          </w:p>
        </w:tc>
      </w:tr>
      <w:tr w:rsidR="000E78CD" w:rsidRPr="000E78CD" w14:paraId="030234CB" w14:textId="77777777" w:rsidTr="009641EA">
        <w:tc>
          <w:tcPr>
            <w:tcW w:w="1271" w:type="dxa"/>
            <w:vAlign w:val="center"/>
          </w:tcPr>
          <w:p w14:paraId="5C8DFC50"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15:25-15:40</w:t>
            </w:r>
          </w:p>
        </w:tc>
        <w:tc>
          <w:tcPr>
            <w:tcW w:w="1559" w:type="dxa"/>
            <w:vAlign w:val="center"/>
          </w:tcPr>
          <w:p w14:paraId="4E155DBB"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Y</w:t>
            </w:r>
            <w:r w:rsidRPr="000E78CD">
              <w:rPr>
                <w:rFonts w:ascii="Times New Roman" w:eastAsia="仿宋_GB2312" w:hAnsi="Times New Roman" w:cs="Times New Roman"/>
                <w:color w:val="000000" w:themeColor="text1"/>
                <w:szCs w:val="21"/>
              </w:rPr>
              <w:t>u Cao</w:t>
            </w:r>
          </w:p>
        </w:tc>
        <w:tc>
          <w:tcPr>
            <w:tcW w:w="6798" w:type="dxa"/>
            <w:vAlign w:val="center"/>
          </w:tcPr>
          <w:p w14:paraId="24B9B284" w14:textId="77777777" w:rsidR="006010C7" w:rsidRPr="000E78CD" w:rsidRDefault="006010C7" w:rsidP="000E78CD">
            <w:pPr>
              <w:adjustRightInd w:val="0"/>
              <w:rPr>
                <w:rFonts w:ascii="Times New Roman" w:eastAsia="仿宋_GB2312" w:hAnsi="Times New Roman" w:cs="Times New Roman"/>
                <w:color w:val="000000" w:themeColor="text1"/>
                <w:szCs w:val="21"/>
              </w:rPr>
            </w:pPr>
            <w:r w:rsidRPr="000E78CD">
              <w:rPr>
                <w:rFonts w:ascii="Times New Roman" w:hAnsi="Times New Roman" w:cs="Times New Roman"/>
                <w:color w:val="000000" w:themeColor="text1"/>
                <w:szCs w:val="21"/>
              </w:rPr>
              <w:t xml:space="preserve">Tectono-Sedimentary Evolution in the Late Triassic North </w:t>
            </w:r>
            <w:proofErr w:type="spellStart"/>
            <w:r w:rsidRPr="000E78CD">
              <w:rPr>
                <w:rFonts w:ascii="Times New Roman" w:hAnsi="Times New Roman" w:cs="Times New Roman"/>
                <w:color w:val="000000" w:themeColor="text1"/>
                <w:szCs w:val="21"/>
              </w:rPr>
              <w:t>Qiangtang</w:t>
            </w:r>
            <w:proofErr w:type="spellEnd"/>
            <w:r w:rsidRPr="000E78CD">
              <w:rPr>
                <w:rFonts w:ascii="Times New Roman" w:hAnsi="Times New Roman" w:cs="Times New Roman"/>
                <w:color w:val="000000" w:themeColor="text1"/>
                <w:szCs w:val="21"/>
              </w:rPr>
              <w:t xml:space="preserve"> Basin: Response to Closure of the East Paleo-Tethyan Ocean</w:t>
            </w:r>
          </w:p>
        </w:tc>
      </w:tr>
      <w:tr w:rsidR="000E78CD" w:rsidRPr="000E78CD" w14:paraId="7922B277" w14:textId="77777777" w:rsidTr="009641EA">
        <w:tc>
          <w:tcPr>
            <w:tcW w:w="1271" w:type="dxa"/>
            <w:vAlign w:val="center"/>
          </w:tcPr>
          <w:p w14:paraId="06B00420"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15</w:t>
            </w:r>
            <w:r w:rsidRPr="000E78CD">
              <w:rPr>
                <w:rFonts w:ascii="Times New Roman" w:eastAsia="仿宋_GB2312" w:hAnsi="Times New Roman" w:cs="Times New Roman" w:hint="eastAsia"/>
                <w:color w:val="000000" w:themeColor="text1"/>
                <w:szCs w:val="21"/>
              </w:rPr>
              <w:t>:</w:t>
            </w:r>
            <w:r w:rsidRPr="000E78CD">
              <w:rPr>
                <w:rFonts w:ascii="Times New Roman" w:eastAsia="仿宋_GB2312" w:hAnsi="Times New Roman" w:cs="Times New Roman"/>
                <w:color w:val="000000" w:themeColor="text1"/>
                <w:szCs w:val="21"/>
              </w:rPr>
              <w:t>40-15</w:t>
            </w:r>
            <w:r w:rsidRPr="000E78CD">
              <w:rPr>
                <w:rFonts w:ascii="Times New Roman" w:eastAsia="仿宋_GB2312" w:hAnsi="Times New Roman" w:cs="Times New Roman" w:hint="eastAsia"/>
                <w:color w:val="000000" w:themeColor="text1"/>
                <w:szCs w:val="21"/>
              </w:rPr>
              <w:t>:</w:t>
            </w:r>
            <w:r w:rsidRPr="000E78CD">
              <w:rPr>
                <w:rFonts w:ascii="Times New Roman" w:eastAsia="仿宋_GB2312" w:hAnsi="Times New Roman" w:cs="Times New Roman"/>
                <w:color w:val="000000" w:themeColor="text1"/>
                <w:szCs w:val="21"/>
              </w:rPr>
              <w:t>55</w:t>
            </w:r>
          </w:p>
        </w:tc>
        <w:tc>
          <w:tcPr>
            <w:tcW w:w="1559" w:type="dxa"/>
            <w:vAlign w:val="center"/>
          </w:tcPr>
          <w:p w14:paraId="299AF1D5"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proofErr w:type="spellStart"/>
            <w:r w:rsidRPr="000E78CD">
              <w:rPr>
                <w:rFonts w:ascii="Times New Roman" w:hAnsi="Times New Roman" w:cs="Times New Roman"/>
                <w:color w:val="000000" w:themeColor="text1"/>
                <w:szCs w:val="21"/>
              </w:rPr>
              <w:t>Tianhai</w:t>
            </w:r>
            <w:proofErr w:type="spellEnd"/>
            <w:r w:rsidRPr="000E78CD">
              <w:rPr>
                <w:rFonts w:ascii="Times New Roman" w:hAnsi="Times New Roman" w:cs="Times New Roman"/>
                <w:color w:val="000000" w:themeColor="text1"/>
                <w:szCs w:val="21"/>
              </w:rPr>
              <w:t xml:space="preserve"> Huang</w:t>
            </w:r>
          </w:p>
        </w:tc>
        <w:tc>
          <w:tcPr>
            <w:tcW w:w="6798" w:type="dxa"/>
            <w:vAlign w:val="center"/>
          </w:tcPr>
          <w:p w14:paraId="383C374F" w14:textId="77777777" w:rsidR="006010C7" w:rsidRPr="000E78CD" w:rsidRDefault="006010C7" w:rsidP="000E78CD">
            <w:pPr>
              <w:adjustRightInd w:val="0"/>
              <w:rPr>
                <w:rFonts w:ascii="Times New Roman" w:eastAsia="仿宋_GB2312" w:hAnsi="Times New Roman" w:cs="Times New Roman"/>
                <w:color w:val="000000" w:themeColor="text1"/>
                <w:szCs w:val="21"/>
              </w:rPr>
            </w:pPr>
            <w:proofErr w:type="spellStart"/>
            <w:r w:rsidRPr="000E78CD">
              <w:rPr>
                <w:rFonts w:ascii="Times New Roman" w:hAnsi="Times New Roman" w:cs="Times New Roman"/>
                <w:color w:val="000000" w:themeColor="text1"/>
                <w:szCs w:val="21"/>
              </w:rPr>
              <w:t>Permo</w:t>
            </w:r>
            <w:proofErr w:type="spellEnd"/>
            <w:r w:rsidRPr="000E78CD">
              <w:rPr>
                <w:rFonts w:ascii="Times New Roman" w:hAnsi="Times New Roman" w:cs="Times New Roman"/>
                <w:color w:val="000000" w:themeColor="text1"/>
                <w:szCs w:val="21"/>
              </w:rPr>
              <w:t>-Triassic Transition Collision between the South and North China Block in the Upper Yangtze Region: Implications for the Developments of Marginal Rifts</w:t>
            </w:r>
          </w:p>
        </w:tc>
      </w:tr>
      <w:tr w:rsidR="000E78CD" w:rsidRPr="000E78CD" w14:paraId="5E8C2B1B" w14:textId="77777777" w:rsidTr="009641EA">
        <w:tc>
          <w:tcPr>
            <w:tcW w:w="1271" w:type="dxa"/>
            <w:tcBorders>
              <w:bottom w:val="single" w:sz="4" w:space="0" w:color="auto"/>
            </w:tcBorders>
            <w:vAlign w:val="center"/>
          </w:tcPr>
          <w:p w14:paraId="432582CE"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15</w:t>
            </w:r>
            <w:r w:rsidRPr="000E78CD">
              <w:rPr>
                <w:rFonts w:ascii="Times New Roman" w:eastAsia="仿宋_GB2312" w:hAnsi="Times New Roman" w:cs="Times New Roman" w:hint="eastAsia"/>
                <w:color w:val="000000" w:themeColor="text1"/>
                <w:szCs w:val="21"/>
              </w:rPr>
              <w:t>:</w:t>
            </w:r>
            <w:r w:rsidRPr="000E78CD">
              <w:rPr>
                <w:rFonts w:ascii="Times New Roman" w:eastAsia="仿宋_GB2312" w:hAnsi="Times New Roman" w:cs="Times New Roman"/>
                <w:color w:val="000000" w:themeColor="text1"/>
                <w:szCs w:val="21"/>
              </w:rPr>
              <w:t>55-16:15</w:t>
            </w:r>
          </w:p>
        </w:tc>
        <w:tc>
          <w:tcPr>
            <w:tcW w:w="8357" w:type="dxa"/>
            <w:gridSpan w:val="2"/>
            <w:tcBorders>
              <w:bottom w:val="single" w:sz="4" w:space="0" w:color="auto"/>
            </w:tcBorders>
            <w:vAlign w:val="center"/>
          </w:tcPr>
          <w:p w14:paraId="1117F12E"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Coffee Break</w:t>
            </w:r>
          </w:p>
        </w:tc>
      </w:tr>
      <w:tr w:rsidR="00A800E3" w:rsidRPr="000E78CD" w14:paraId="45638863" w14:textId="77777777" w:rsidTr="009641EA">
        <w:tc>
          <w:tcPr>
            <w:tcW w:w="1271" w:type="dxa"/>
            <w:tcBorders>
              <w:bottom w:val="nil"/>
            </w:tcBorders>
            <w:vAlign w:val="center"/>
          </w:tcPr>
          <w:p w14:paraId="3005EBB4" w14:textId="77777777" w:rsidR="00A800E3" w:rsidRPr="000E78CD" w:rsidRDefault="00A800E3" w:rsidP="00F2501D">
            <w:pPr>
              <w:adjustRightInd w:val="0"/>
              <w:jc w:val="center"/>
              <w:rPr>
                <w:rFonts w:ascii="Times New Roman" w:eastAsia="仿宋_GB2312" w:hAnsi="Times New Roman" w:cs="Times New Roman"/>
                <w:color w:val="000000" w:themeColor="text1"/>
                <w:szCs w:val="21"/>
              </w:rPr>
            </w:pPr>
          </w:p>
        </w:tc>
        <w:tc>
          <w:tcPr>
            <w:tcW w:w="8357" w:type="dxa"/>
            <w:gridSpan w:val="2"/>
            <w:tcBorders>
              <w:bottom w:val="nil"/>
            </w:tcBorders>
            <w:vAlign w:val="center"/>
          </w:tcPr>
          <w:p w14:paraId="6E30135B" w14:textId="77777777" w:rsidR="00A800E3" w:rsidRPr="000E78CD" w:rsidRDefault="00A800E3" w:rsidP="00F2501D">
            <w:pPr>
              <w:adjustRightInd w:val="0"/>
              <w:jc w:val="center"/>
              <w:rPr>
                <w:rFonts w:ascii="Times New Roman" w:eastAsia="仿宋_GB2312" w:hAnsi="Times New Roman" w:cs="Times New Roman"/>
                <w:color w:val="000000" w:themeColor="text1"/>
                <w:szCs w:val="21"/>
              </w:rPr>
            </w:pPr>
          </w:p>
        </w:tc>
      </w:tr>
      <w:tr w:rsidR="000E78CD" w:rsidRPr="000E78CD" w14:paraId="7D577108" w14:textId="77777777" w:rsidTr="009641EA">
        <w:tc>
          <w:tcPr>
            <w:tcW w:w="1271" w:type="dxa"/>
            <w:tcBorders>
              <w:top w:val="nil"/>
            </w:tcBorders>
            <w:vAlign w:val="center"/>
          </w:tcPr>
          <w:p w14:paraId="425E89E5"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lastRenderedPageBreak/>
              <w:t>16:15-16:35</w:t>
            </w:r>
          </w:p>
        </w:tc>
        <w:tc>
          <w:tcPr>
            <w:tcW w:w="1559" w:type="dxa"/>
            <w:tcBorders>
              <w:top w:val="nil"/>
            </w:tcBorders>
            <w:vAlign w:val="center"/>
          </w:tcPr>
          <w:p w14:paraId="3FDCDCED"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hint="eastAsia"/>
                <w:b/>
                <w:bCs/>
                <w:color w:val="000000" w:themeColor="text1"/>
                <w:szCs w:val="21"/>
              </w:rPr>
              <w:t>H</w:t>
            </w:r>
            <w:r w:rsidRPr="000E78CD">
              <w:rPr>
                <w:rFonts w:ascii="Times New Roman" w:eastAsia="仿宋_GB2312" w:hAnsi="Times New Roman" w:cs="Times New Roman"/>
                <w:b/>
                <w:bCs/>
                <w:color w:val="000000" w:themeColor="text1"/>
                <w:szCs w:val="21"/>
              </w:rPr>
              <w:t>ongyan</w:t>
            </w:r>
            <w:proofErr w:type="spellEnd"/>
            <w:r w:rsidRPr="000E78CD">
              <w:rPr>
                <w:rFonts w:ascii="Times New Roman" w:eastAsia="仿宋_GB2312" w:hAnsi="Times New Roman" w:cs="Times New Roman"/>
                <w:b/>
                <w:bCs/>
                <w:color w:val="000000" w:themeColor="text1"/>
                <w:szCs w:val="21"/>
              </w:rPr>
              <w:t xml:space="preserve"> Li</w:t>
            </w:r>
          </w:p>
        </w:tc>
        <w:tc>
          <w:tcPr>
            <w:tcW w:w="6798" w:type="dxa"/>
            <w:tcBorders>
              <w:top w:val="nil"/>
            </w:tcBorders>
            <w:vAlign w:val="center"/>
          </w:tcPr>
          <w:p w14:paraId="1714358F" w14:textId="77777777" w:rsidR="006010C7" w:rsidRPr="000E78CD" w:rsidRDefault="006010C7" w:rsidP="000E78CD">
            <w:pPr>
              <w:adjustRightInd w:val="0"/>
              <w:rPr>
                <w:rFonts w:ascii="Times New Roman" w:eastAsia="仿宋_GB2312" w:hAnsi="Times New Roman" w:cs="Times New Roman"/>
                <w:color w:val="000000" w:themeColor="text1"/>
                <w:szCs w:val="21"/>
              </w:rPr>
            </w:pPr>
            <w:r w:rsidRPr="000E78CD">
              <w:rPr>
                <w:rFonts w:ascii="Times New Roman" w:eastAsia="仿宋_GB2312" w:hAnsi="Times New Roman" w:cs="Times New Roman"/>
                <w:b/>
                <w:bCs/>
                <w:color w:val="000000" w:themeColor="text1"/>
                <w:szCs w:val="21"/>
              </w:rPr>
              <w:t>Keynote: Formation Timing and Geological and Environmental Implications of the East Asia Big Mantle Wedge</w:t>
            </w:r>
          </w:p>
        </w:tc>
      </w:tr>
      <w:tr w:rsidR="000E78CD" w:rsidRPr="000E78CD" w14:paraId="542FFB88" w14:textId="77777777" w:rsidTr="009641EA">
        <w:tc>
          <w:tcPr>
            <w:tcW w:w="1271" w:type="dxa"/>
            <w:vAlign w:val="center"/>
          </w:tcPr>
          <w:p w14:paraId="1E98480E"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16:35-16</w:t>
            </w:r>
            <w:r w:rsidRPr="000E78CD">
              <w:rPr>
                <w:rFonts w:ascii="Times New Roman" w:eastAsia="仿宋_GB2312" w:hAnsi="Times New Roman" w:cs="Times New Roman" w:hint="eastAsia"/>
                <w:color w:val="000000" w:themeColor="text1"/>
                <w:szCs w:val="21"/>
              </w:rPr>
              <w:t>:</w:t>
            </w:r>
            <w:r w:rsidRPr="000E78CD">
              <w:rPr>
                <w:rFonts w:ascii="Times New Roman" w:eastAsia="仿宋_GB2312" w:hAnsi="Times New Roman" w:cs="Times New Roman"/>
                <w:color w:val="000000" w:themeColor="text1"/>
                <w:szCs w:val="21"/>
              </w:rPr>
              <w:t>55</w:t>
            </w:r>
          </w:p>
        </w:tc>
        <w:tc>
          <w:tcPr>
            <w:tcW w:w="1559" w:type="dxa"/>
            <w:vAlign w:val="center"/>
          </w:tcPr>
          <w:p w14:paraId="5310F636"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b/>
                <w:bCs/>
                <w:color w:val="000000" w:themeColor="text1"/>
                <w:szCs w:val="21"/>
              </w:rPr>
              <w:t>P</w:t>
            </w:r>
            <w:r w:rsidRPr="000E78CD">
              <w:rPr>
                <w:rFonts w:ascii="Times New Roman" w:eastAsia="仿宋_GB2312" w:hAnsi="Times New Roman" w:cs="Times New Roman"/>
                <w:b/>
                <w:bCs/>
                <w:color w:val="000000" w:themeColor="text1"/>
                <w:szCs w:val="21"/>
              </w:rPr>
              <w:t>eng Gao</w:t>
            </w:r>
          </w:p>
        </w:tc>
        <w:tc>
          <w:tcPr>
            <w:tcW w:w="6798" w:type="dxa"/>
            <w:vAlign w:val="center"/>
          </w:tcPr>
          <w:p w14:paraId="4CC24724" w14:textId="77777777" w:rsidR="006010C7" w:rsidRPr="000E78CD" w:rsidRDefault="006010C7" w:rsidP="000E78CD">
            <w:pPr>
              <w:adjustRightInd w:val="0"/>
              <w:rPr>
                <w:rFonts w:ascii="Times New Roman" w:eastAsia="仿宋_GB2312" w:hAnsi="Times New Roman" w:cs="Times New Roman"/>
                <w:color w:val="000000" w:themeColor="text1"/>
                <w:szCs w:val="21"/>
              </w:rPr>
            </w:pPr>
            <w:r w:rsidRPr="000E78CD">
              <w:rPr>
                <w:rFonts w:ascii="Times New Roman" w:eastAsia="仿宋_GB2312" w:hAnsi="Times New Roman" w:cs="Times New Roman"/>
                <w:b/>
                <w:bCs/>
                <w:color w:val="000000" w:themeColor="text1"/>
                <w:szCs w:val="21"/>
              </w:rPr>
              <w:t>Keynote: Identifying the Role of Water in Crustal Melting from the Perspective of Granite</w:t>
            </w:r>
          </w:p>
        </w:tc>
      </w:tr>
      <w:tr w:rsidR="000E78CD" w:rsidRPr="000E78CD" w14:paraId="71C86DB4" w14:textId="77777777" w:rsidTr="009641EA">
        <w:tc>
          <w:tcPr>
            <w:tcW w:w="1271" w:type="dxa"/>
            <w:vAlign w:val="center"/>
          </w:tcPr>
          <w:p w14:paraId="4FD166DF"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16:55-17:10</w:t>
            </w:r>
          </w:p>
        </w:tc>
        <w:tc>
          <w:tcPr>
            <w:tcW w:w="1559" w:type="dxa"/>
            <w:vAlign w:val="center"/>
          </w:tcPr>
          <w:p w14:paraId="2F646A61"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color w:val="000000" w:themeColor="text1"/>
                <w:szCs w:val="21"/>
              </w:rPr>
              <w:t>R</w:t>
            </w:r>
            <w:r w:rsidRPr="000E78CD">
              <w:rPr>
                <w:rFonts w:ascii="Times New Roman" w:eastAsia="仿宋_GB2312" w:hAnsi="Times New Roman" w:cs="Times New Roman" w:hint="eastAsia"/>
                <w:color w:val="000000" w:themeColor="text1"/>
                <w:szCs w:val="21"/>
              </w:rPr>
              <w:t>uiwen</w:t>
            </w:r>
            <w:proofErr w:type="spellEnd"/>
            <w:r w:rsidRPr="000E78CD">
              <w:rPr>
                <w:rFonts w:ascii="Times New Roman" w:eastAsia="仿宋_GB2312" w:hAnsi="Times New Roman" w:cs="Times New Roman"/>
                <w:color w:val="000000" w:themeColor="text1"/>
                <w:szCs w:val="21"/>
              </w:rPr>
              <w:t xml:space="preserve"> Huang</w:t>
            </w:r>
          </w:p>
        </w:tc>
        <w:tc>
          <w:tcPr>
            <w:tcW w:w="6798" w:type="dxa"/>
            <w:vAlign w:val="center"/>
          </w:tcPr>
          <w:p w14:paraId="3A51DE42" w14:textId="4E788875" w:rsidR="006010C7" w:rsidRPr="000E78CD" w:rsidRDefault="006010C7" w:rsidP="000E78CD">
            <w:pPr>
              <w:adjustRightInd w:val="0"/>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color w:val="000000" w:themeColor="text1"/>
                <w:szCs w:val="21"/>
              </w:rPr>
              <w:t>Paleosalinity</w:t>
            </w:r>
            <w:proofErr w:type="spellEnd"/>
            <w:r w:rsidRPr="000E78CD">
              <w:rPr>
                <w:rFonts w:ascii="Times New Roman" w:eastAsia="仿宋_GB2312" w:hAnsi="Times New Roman" w:cs="Times New Roman"/>
                <w:color w:val="000000" w:themeColor="text1"/>
                <w:szCs w:val="21"/>
              </w:rPr>
              <w:t xml:space="preserve"> Evolution of the Paleo-large Lake During the Depositional Periods of the </w:t>
            </w:r>
            <w:proofErr w:type="spellStart"/>
            <w:r w:rsidRPr="000E78CD">
              <w:rPr>
                <w:rFonts w:ascii="Times New Roman" w:eastAsia="仿宋_GB2312" w:hAnsi="Times New Roman" w:cs="Times New Roman"/>
                <w:color w:val="000000" w:themeColor="text1"/>
                <w:szCs w:val="21"/>
              </w:rPr>
              <w:t>Yaxicuo</w:t>
            </w:r>
            <w:proofErr w:type="spellEnd"/>
            <w:r w:rsidRPr="000E78CD">
              <w:rPr>
                <w:rFonts w:ascii="Times New Roman" w:eastAsia="仿宋_GB2312" w:hAnsi="Times New Roman" w:cs="Times New Roman"/>
                <w:color w:val="000000" w:themeColor="text1"/>
                <w:szCs w:val="21"/>
              </w:rPr>
              <w:t xml:space="preserve"> and </w:t>
            </w:r>
            <w:proofErr w:type="spellStart"/>
            <w:r w:rsidRPr="000E78CD">
              <w:rPr>
                <w:rFonts w:ascii="Times New Roman" w:eastAsia="仿宋_GB2312" w:hAnsi="Times New Roman" w:cs="Times New Roman"/>
                <w:color w:val="000000" w:themeColor="text1"/>
                <w:szCs w:val="21"/>
              </w:rPr>
              <w:t>Wudaoliang</w:t>
            </w:r>
            <w:proofErr w:type="spellEnd"/>
            <w:r w:rsidRPr="000E78CD">
              <w:rPr>
                <w:rFonts w:ascii="Times New Roman" w:eastAsia="仿宋_GB2312" w:hAnsi="Times New Roman" w:cs="Times New Roman"/>
                <w:color w:val="000000" w:themeColor="text1"/>
                <w:szCs w:val="21"/>
              </w:rPr>
              <w:t xml:space="preserve"> Formations in the </w:t>
            </w:r>
            <w:proofErr w:type="spellStart"/>
            <w:r w:rsidRPr="000E78CD">
              <w:rPr>
                <w:rFonts w:ascii="Times New Roman" w:eastAsia="仿宋_GB2312" w:hAnsi="Times New Roman" w:cs="Times New Roman"/>
                <w:color w:val="000000" w:themeColor="text1"/>
                <w:szCs w:val="21"/>
              </w:rPr>
              <w:t>Tuotuo</w:t>
            </w:r>
            <w:r w:rsidR="00B4600A">
              <w:rPr>
                <w:rFonts w:ascii="Times New Roman" w:eastAsia="仿宋_GB2312" w:hAnsi="Times New Roman" w:cs="Times New Roman" w:hint="eastAsia"/>
                <w:color w:val="000000" w:themeColor="text1"/>
                <w:szCs w:val="21"/>
              </w:rPr>
              <w:t>h</w:t>
            </w:r>
            <w:r w:rsidRPr="000E78CD">
              <w:rPr>
                <w:rFonts w:ascii="Times New Roman" w:eastAsia="仿宋_GB2312" w:hAnsi="Times New Roman" w:cs="Times New Roman"/>
                <w:color w:val="000000" w:themeColor="text1"/>
                <w:szCs w:val="21"/>
              </w:rPr>
              <w:t>e</w:t>
            </w:r>
            <w:proofErr w:type="spellEnd"/>
            <w:r w:rsidRPr="000E78CD">
              <w:rPr>
                <w:rFonts w:ascii="Times New Roman" w:eastAsia="仿宋_GB2312" w:hAnsi="Times New Roman" w:cs="Times New Roman"/>
                <w:color w:val="000000" w:themeColor="text1"/>
                <w:szCs w:val="21"/>
              </w:rPr>
              <w:t xml:space="preserve"> Basin and Its Response to the Tibetan Plateau Uplift</w:t>
            </w:r>
          </w:p>
        </w:tc>
      </w:tr>
      <w:tr w:rsidR="000E78CD" w:rsidRPr="000E78CD" w14:paraId="6732C3D0" w14:textId="77777777" w:rsidTr="009641EA">
        <w:tc>
          <w:tcPr>
            <w:tcW w:w="1271" w:type="dxa"/>
            <w:vAlign w:val="center"/>
          </w:tcPr>
          <w:p w14:paraId="31258987"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17:10-17:25</w:t>
            </w:r>
          </w:p>
        </w:tc>
        <w:tc>
          <w:tcPr>
            <w:tcW w:w="1559" w:type="dxa"/>
            <w:vAlign w:val="center"/>
          </w:tcPr>
          <w:p w14:paraId="0819D2B1" w14:textId="77777777" w:rsidR="006010C7" w:rsidRPr="000E78CD" w:rsidRDefault="006010C7" w:rsidP="00F2501D">
            <w:pPr>
              <w:adjustRightInd w:val="0"/>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hint="eastAsia"/>
                <w:color w:val="000000" w:themeColor="text1"/>
                <w:szCs w:val="21"/>
              </w:rPr>
              <w:t>Y</w:t>
            </w:r>
            <w:r w:rsidRPr="000E78CD">
              <w:rPr>
                <w:rFonts w:ascii="Times New Roman" w:eastAsia="仿宋_GB2312" w:hAnsi="Times New Roman" w:cs="Times New Roman"/>
                <w:color w:val="000000" w:themeColor="text1"/>
                <w:szCs w:val="21"/>
              </w:rPr>
              <w:t>ibo</w:t>
            </w:r>
            <w:proofErr w:type="spellEnd"/>
            <w:r w:rsidRPr="000E78CD">
              <w:rPr>
                <w:rFonts w:ascii="Times New Roman" w:eastAsia="仿宋_GB2312" w:hAnsi="Times New Roman" w:cs="Times New Roman"/>
                <w:color w:val="000000" w:themeColor="text1"/>
                <w:szCs w:val="21"/>
              </w:rPr>
              <w:t xml:space="preserve"> Li</w:t>
            </w:r>
          </w:p>
        </w:tc>
        <w:tc>
          <w:tcPr>
            <w:tcW w:w="6798" w:type="dxa"/>
            <w:vAlign w:val="center"/>
          </w:tcPr>
          <w:p w14:paraId="61B49130" w14:textId="0117CB65" w:rsidR="006010C7" w:rsidRPr="000E78CD" w:rsidRDefault="006010C7" w:rsidP="000E78CD">
            <w:pPr>
              <w:adjustRightInd w:val="0"/>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Quantifying Tectonic Loading and Lithospheric Strength on Foreland Basin Evolution: A 2D Flexural Modeling S</w:t>
            </w:r>
            <w:r w:rsidR="00B4600A">
              <w:rPr>
                <w:rFonts w:ascii="Times New Roman" w:eastAsia="仿宋_GB2312" w:hAnsi="Times New Roman" w:cs="Times New Roman" w:hint="eastAsia"/>
                <w:color w:val="000000" w:themeColor="text1"/>
                <w:szCs w:val="21"/>
              </w:rPr>
              <w:t>t</w:t>
            </w:r>
            <w:r w:rsidRPr="000E78CD">
              <w:rPr>
                <w:rFonts w:ascii="Times New Roman" w:eastAsia="仿宋_GB2312" w:hAnsi="Times New Roman" w:cs="Times New Roman"/>
                <w:color w:val="000000" w:themeColor="text1"/>
                <w:szCs w:val="21"/>
              </w:rPr>
              <w:t>udy from the Sichuan Basin</w:t>
            </w:r>
          </w:p>
        </w:tc>
      </w:tr>
    </w:tbl>
    <w:p w14:paraId="218EF98D" w14:textId="77777777" w:rsidR="006010C7" w:rsidRPr="000E78CD" w:rsidRDefault="006010C7" w:rsidP="006010C7">
      <w:pPr>
        <w:jc w:val="left"/>
        <w:rPr>
          <w:rFonts w:ascii="Times New Roman" w:eastAsia="仿宋_GB2312" w:hAnsi="Times New Roman" w:cs="Times New Roman"/>
          <w:color w:val="000000" w:themeColor="text1"/>
          <w:szCs w:val="21"/>
        </w:rPr>
      </w:pPr>
    </w:p>
    <w:bookmarkEnd w:id="12"/>
    <w:p w14:paraId="21E53A77" w14:textId="77777777" w:rsidR="006010C7" w:rsidRPr="000E78CD" w:rsidRDefault="006010C7" w:rsidP="006010C7">
      <w:pPr>
        <w:jc w:val="left"/>
        <w:rPr>
          <w:rFonts w:ascii="Times New Roman" w:eastAsia="仿宋_GB2312" w:hAnsi="Times New Roman" w:cs="Times New Roman"/>
          <w:color w:val="000000" w:themeColor="text1"/>
          <w:sz w:val="28"/>
          <w:szCs w:val="28"/>
        </w:rPr>
      </w:pPr>
      <w:r w:rsidRPr="000E78CD">
        <w:rPr>
          <w:rFonts w:ascii="Times New Roman" w:eastAsia="仿宋_GB2312" w:hAnsi="Times New Roman" w:cs="Times New Roman"/>
          <w:color w:val="000000" w:themeColor="text1"/>
          <w:sz w:val="28"/>
          <w:szCs w:val="28"/>
        </w:rPr>
        <w:t>Topic 2</w:t>
      </w:r>
    </w:p>
    <w:p w14:paraId="7200ADCF" w14:textId="77777777" w:rsidR="006010C7" w:rsidRPr="000E78CD" w:rsidRDefault="006010C7" w:rsidP="006010C7">
      <w:pPr>
        <w:jc w:val="left"/>
        <w:rPr>
          <w:rFonts w:ascii="Times New Roman" w:eastAsia="仿宋_GB2312" w:hAnsi="Times New Roman" w:cs="Times New Roman"/>
          <w:color w:val="000000" w:themeColor="text1"/>
          <w:sz w:val="28"/>
          <w:szCs w:val="28"/>
        </w:rPr>
      </w:pPr>
      <w:r w:rsidRPr="000E78CD">
        <w:rPr>
          <w:rFonts w:ascii="Times New Roman" w:eastAsia="仿宋_GB2312" w:hAnsi="Times New Roman" w:cs="Times New Roman"/>
          <w:color w:val="000000" w:themeColor="text1"/>
          <w:sz w:val="28"/>
          <w:szCs w:val="28"/>
        </w:rPr>
        <w:t xml:space="preserve">Earth’s sphere Interactions and Deep Hydrocarbon Enrichment </w:t>
      </w:r>
    </w:p>
    <w:p w14:paraId="1F18E273" w14:textId="2A334E89" w:rsidR="006010C7" w:rsidRPr="000E78CD" w:rsidRDefault="006010C7" w:rsidP="006010C7">
      <w:pPr>
        <w:jc w:val="left"/>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8"/>
        </w:rPr>
        <w:t>C</w:t>
      </w:r>
      <w:r w:rsidRPr="000E78CD">
        <w:rPr>
          <w:rFonts w:ascii="Times New Roman" w:eastAsia="仿宋_GB2312" w:hAnsi="Times New Roman" w:cs="Times New Roman"/>
          <w:color w:val="000000" w:themeColor="text1"/>
          <w:szCs w:val="28"/>
        </w:rPr>
        <w:t xml:space="preserve">hairs: </w:t>
      </w:r>
      <w:r w:rsidR="008F13F4">
        <w:rPr>
          <w:rFonts w:ascii="Times New Roman" w:eastAsia="仿宋_GB2312" w:hAnsi="Times New Roman" w:cs="Times New Roman" w:hint="eastAsia"/>
          <w:color w:val="000000" w:themeColor="text1"/>
          <w:szCs w:val="28"/>
        </w:rPr>
        <w:t>Rui</w:t>
      </w:r>
      <w:r w:rsidR="008F13F4">
        <w:rPr>
          <w:rFonts w:ascii="Times New Roman" w:eastAsia="仿宋_GB2312" w:hAnsi="Times New Roman" w:cs="Times New Roman"/>
          <w:color w:val="000000" w:themeColor="text1"/>
          <w:szCs w:val="28"/>
        </w:rPr>
        <w:t xml:space="preserve"> </w:t>
      </w:r>
      <w:r w:rsidR="008F13F4">
        <w:rPr>
          <w:rFonts w:ascii="Times New Roman" w:eastAsia="仿宋_GB2312" w:hAnsi="Times New Roman" w:cs="Times New Roman" w:hint="eastAsia"/>
          <w:color w:val="000000" w:themeColor="text1"/>
          <w:szCs w:val="28"/>
        </w:rPr>
        <w:t>Fan</w:t>
      </w:r>
      <w:r w:rsidRPr="000E78CD">
        <w:rPr>
          <w:rFonts w:ascii="Times New Roman" w:eastAsia="仿宋_GB2312" w:hAnsi="Times New Roman" w:cs="Times New Roman" w:hint="eastAsia"/>
          <w:color w:val="000000" w:themeColor="text1"/>
          <w:szCs w:val="28"/>
        </w:rPr>
        <w:t xml:space="preserve">, Hans-Martin Schultz, </w:t>
      </w:r>
      <w:proofErr w:type="spellStart"/>
      <w:r w:rsidR="001335E2">
        <w:rPr>
          <w:rFonts w:ascii="Times New Roman" w:eastAsia="仿宋_GB2312" w:hAnsi="Times New Roman" w:cs="Times New Roman" w:hint="eastAsia"/>
          <w:color w:val="000000" w:themeColor="text1"/>
          <w:szCs w:val="28"/>
        </w:rPr>
        <w:t>Guangyou</w:t>
      </w:r>
      <w:proofErr w:type="spellEnd"/>
      <w:r w:rsidR="001335E2">
        <w:rPr>
          <w:rFonts w:ascii="Times New Roman" w:eastAsia="仿宋_GB2312" w:hAnsi="Times New Roman" w:cs="Times New Roman"/>
          <w:color w:val="000000" w:themeColor="text1"/>
          <w:szCs w:val="28"/>
        </w:rPr>
        <w:t xml:space="preserve"> Zhu</w:t>
      </w:r>
      <w:r w:rsidRPr="000E78CD">
        <w:rPr>
          <w:rFonts w:ascii="Times New Roman" w:eastAsia="仿宋_GB2312" w:hAnsi="Times New Roman" w:cs="Times New Roman" w:hint="eastAsia"/>
          <w:color w:val="000000" w:themeColor="text1"/>
          <w:szCs w:val="28"/>
        </w:rPr>
        <w:t>, Saju</w:t>
      </w:r>
      <w:r w:rsidR="004B2785">
        <w:rPr>
          <w:rFonts w:ascii="Times New Roman" w:eastAsia="仿宋_GB2312" w:hAnsi="Times New Roman" w:cs="Times New Roman"/>
          <w:color w:val="000000" w:themeColor="text1"/>
          <w:szCs w:val="28"/>
        </w:rPr>
        <w:t xml:space="preserve"> </w:t>
      </w:r>
      <w:proofErr w:type="spellStart"/>
      <w:proofErr w:type="gramStart"/>
      <w:r w:rsidRPr="000E78CD">
        <w:rPr>
          <w:rFonts w:ascii="Times New Roman" w:eastAsia="仿宋_GB2312" w:hAnsi="Times New Roman" w:cs="Times New Roman" w:hint="eastAsia"/>
          <w:color w:val="000000" w:themeColor="text1"/>
          <w:szCs w:val="28"/>
        </w:rPr>
        <w:t>Menacherry</w:t>
      </w:r>
      <w:proofErr w:type="spellEnd"/>
      <w:r w:rsidRPr="000E78CD">
        <w:rPr>
          <w:rFonts w:ascii="Times New Roman" w:eastAsia="仿宋_GB2312" w:hAnsi="Times New Roman" w:cs="Times New Roman" w:hint="eastAsia"/>
          <w:color w:val="000000" w:themeColor="text1"/>
          <w:szCs w:val="28"/>
        </w:rPr>
        <w:t xml:space="preserve">  </w:t>
      </w:r>
      <w:r w:rsidRPr="000E78CD">
        <w:rPr>
          <w:rFonts w:ascii="Times New Roman" w:eastAsia="仿宋_GB2312" w:hAnsi="Times New Roman" w:cs="Times New Roman"/>
          <w:color w:val="000000" w:themeColor="text1"/>
          <w:szCs w:val="21"/>
        </w:rPr>
        <w:t>Secretary</w:t>
      </w:r>
      <w:proofErr w:type="gramEnd"/>
      <w:r w:rsidRPr="000E78CD">
        <w:rPr>
          <w:rFonts w:ascii="Times New Roman" w:eastAsia="仿宋_GB2312" w:hAnsi="Times New Roman" w:cs="Times New Roman"/>
          <w:color w:val="000000" w:themeColor="text1"/>
          <w:szCs w:val="21"/>
        </w:rPr>
        <w:t xml:space="preserve">: </w:t>
      </w:r>
      <w:r w:rsidRPr="000E78CD">
        <w:rPr>
          <w:rFonts w:ascii="Times New Roman" w:eastAsia="仿宋_GB2312" w:hAnsi="Times New Roman" w:cs="Times New Roman" w:hint="eastAsia"/>
          <w:color w:val="000000" w:themeColor="text1"/>
          <w:szCs w:val="21"/>
        </w:rPr>
        <w:t>Shang X</w:t>
      </w:r>
      <w:r w:rsidRPr="000E78CD">
        <w:rPr>
          <w:rFonts w:ascii="Times New Roman" w:eastAsia="仿宋_GB2312" w:hAnsi="Times New Roman" w:cs="Times New Roman"/>
          <w:color w:val="000000" w:themeColor="text1"/>
          <w:szCs w:val="21"/>
        </w:rPr>
        <w:t>u</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129"/>
        <w:gridCol w:w="8499"/>
      </w:tblGrid>
      <w:tr w:rsidR="000E78CD" w:rsidRPr="000E78CD" w14:paraId="22AE6074" w14:textId="77777777" w:rsidTr="007825CD">
        <w:tc>
          <w:tcPr>
            <w:tcW w:w="1129" w:type="dxa"/>
          </w:tcPr>
          <w:p w14:paraId="18B4202F" w14:textId="77777777" w:rsidR="006010C7" w:rsidRPr="006715D9" w:rsidRDefault="006010C7" w:rsidP="000E78CD">
            <w:pPr>
              <w:adjustRightInd w:val="0"/>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V</w:t>
            </w:r>
            <w:r w:rsidRPr="006715D9">
              <w:rPr>
                <w:rFonts w:ascii="Times New Roman" w:eastAsia="仿宋_GB2312" w:hAnsi="Times New Roman" w:cs="Times New Roman"/>
                <w:color w:val="000000" w:themeColor="text1"/>
                <w:szCs w:val="21"/>
              </w:rPr>
              <w:t>enue</w:t>
            </w:r>
          </w:p>
        </w:tc>
        <w:tc>
          <w:tcPr>
            <w:tcW w:w="8499" w:type="dxa"/>
            <w:vAlign w:val="center"/>
          </w:tcPr>
          <w:p w14:paraId="51436CB6" w14:textId="77777777" w:rsidR="006010C7" w:rsidRPr="006715D9" w:rsidRDefault="006010C7" w:rsidP="000E78CD">
            <w:pPr>
              <w:adjustRightInd w:val="0"/>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color w:val="000000" w:themeColor="text1"/>
                <w:szCs w:val="21"/>
              </w:rPr>
              <w:t>Room D</w:t>
            </w:r>
            <w:r w:rsidRPr="006715D9">
              <w:rPr>
                <w:rFonts w:ascii="Times New Roman" w:eastAsia="仿宋_GB2312" w:hAnsi="Times New Roman" w:cs="Times New Roman" w:hint="eastAsia"/>
                <w:color w:val="000000" w:themeColor="text1"/>
                <w:szCs w:val="21"/>
              </w:rPr>
              <w:t>205</w:t>
            </w:r>
            <w:r w:rsidRPr="006715D9">
              <w:rPr>
                <w:rFonts w:ascii="Times New Roman" w:eastAsia="仿宋_GB2312" w:hAnsi="Times New Roman" w:cs="Times New Roman"/>
                <w:color w:val="000000" w:themeColor="text1"/>
                <w:szCs w:val="21"/>
              </w:rPr>
              <w:t xml:space="preserve">, Education Development Center </w:t>
            </w:r>
          </w:p>
        </w:tc>
      </w:tr>
      <w:tr w:rsidR="000E78CD" w:rsidRPr="000E78CD" w14:paraId="483E3B8D" w14:textId="77777777" w:rsidTr="007825CD">
        <w:tc>
          <w:tcPr>
            <w:tcW w:w="1129" w:type="dxa"/>
          </w:tcPr>
          <w:p w14:paraId="16B70FEB" w14:textId="77777777" w:rsidR="006010C7" w:rsidRPr="006715D9" w:rsidRDefault="006010C7" w:rsidP="000E78CD">
            <w:pPr>
              <w:adjustRightInd w:val="0"/>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T</w:t>
            </w:r>
            <w:r w:rsidRPr="006715D9">
              <w:rPr>
                <w:rFonts w:ascii="Times New Roman" w:eastAsia="仿宋_GB2312" w:hAnsi="Times New Roman" w:cs="Times New Roman"/>
                <w:color w:val="000000" w:themeColor="text1"/>
                <w:szCs w:val="21"/>
              </w:rPr>
              <w:t>ime</w:t>
            </w:r>
          </w:p>
        </w:tc>
        <w:tc>
          <w:tcPr>
            <w:tcW w:w="8499" w:type="dxa"/>
          </w:tcPr>
          <w:p w14:paraId="07EA72AE" w14:textId="5D72DD9F" w:rsidR="006010C7" w:rsidRPr="006715D9" w:rsidRDefault="006010C7" w:rsidP="000E78CD">
            <w:pPr>
              <w:adjustRightInd w:val="0"/>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8</w:t>
            </w:r>
            <w:r w:rsidRPr="006715D9">
              <w:rPr>
                <w:rFonts w:ascii="Times New Roman" w:eastAsia="仿宋_GB2312" w:hAnsi="Times New Roman" w:cs="Times New Roman"/>
                <w:color w:val="000000" w:themeColor="text1"/>
                <w:szCs w:val="21"/>
              </w:rPr>
              <w:t>:30-17:</w:t>
            </w:r>
            <w:r w:rsidR="00FA7A02">
              <w:rPr>
                <w:rFonts w:ascii="Times New Roman" w:eastAsia="仿宋_GB2312" w:hAnsi="Times New Roman" w:cs="Times New Roman"/>
                <w:color w:val="000000" w:themeColor="text1"/>
                <w:szCs w:val="21"/>
              </w:rPr>
              <w:t>40</w:t>
            </w:r>
            <w:r w:rsidRPr="006715D9">
              <w:rPr>
                <w:rFonts w:ascii="Times New Roman" w:eastAsia="仿宋_GB2312" w:hAnsi="Times New Roman" w:cs="Times New Roman"/>
                <w:color w:val="000000" w:themeColor="text1"/>
                <w:szCs w:val="21"/>
              </w:rPr>
              <w:t xml:space="preserve">, </w:t>
            </w:r>
            <w:r w:rsidRPr="006715D9">
              <w:rPr>
                <w:rFonts w:ascii="Times New Roman" w:eastAsia="仿宋_GB2312" w:hAnsi="Times New Roman" w:cs="Times New Roman"/>
                <w:bCs/>
                <w:color w:val="000000" w:themeColor="text1"/>
                <w:szCs w:val="21"/>
              </w:rPr>
              <w:t>October 26, 2025</w:t>
            </w:r>
          </w:p>
        </w:tc>
      </w:tr>
    </w:tbl>
    <w:p w14:paraId="167F6EDC" w14:textId="77777777" w:rsidR="006010C7" w:rsidRPr="000E78CD" w:rsidRDefault="006010C7" w:rsidP="006010C7">
      <w:pPr>
        <w:jc w:val="center"/>
        <w:rPr>
          <w:rFonts w:ascii="Times New Roman" w:eastAsia="仿宋_GB2312" w:hAnsi="Times New Roman" w:cs="Times New Roman"/>
          <w:color w:val="000000" w:themeColor="text1"/>
          <w:sz w:val="24"/>
          <w:szCs w:val="24"/>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68"/>
        <w:gridCol w:w="1324"/>
        <w:gridCol w:w="7042"/>
      </w:tblGrid>
      <w:tr w:rsidR="000E78CD" w:rsidRPr="000E78CD" w14:paraId="343C2D61" w14:textId="77777777" w:rsidTr="00D339BB">
        <w:tc>
          <w:tcPr>
            <w:tcW w:w="1268" w:type="dxa"/>
            <w:vAlign w:val="center"/>
          </w:tcPr>
          <w:p w14:paraId="31CCB135" w14:textId="77777777" w:rsidR="006010C7" w:rsidRPr="000E78CD" w:rsidRDefault="006010C7"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8:30-8:50</w:t>
            </w:r>
          </w:p>
        </w:tc>
        <w:tc>
          <w:tcPr>
            <w:tcW w:w="1324" w:type="dxa"/>
            <w:vAlign w:val="center"/>
          </w:tcPr>
          <w:p w14:paraId="14B71C71" w14:textId="77777777" w:rsidR="006010C7" w:rsidRPr="000E78CD" w:rsidRDefault="006010C7" w:rsidP="000E78CD">
            <w:pPr>
              <w:jc w:val="center"/>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hint="eastAsia"/>
                <w:b/>
                <w:bCs/>
                <w:color w:val="000000" w:themeColor="text1"/>
                <w:szCs w:val="21"/>
              </w:rPr>
              <w:t>J</w:t>
            </w:r>
            <w:r w:rsidRPr="000E78CD">
              <w:rPr>
                <w:rFonts w:ascii="Times New Roman" w:eastAsia="仿宋_GB2312" w:hAnsi="Times New Roman" w:cs="Times New Roman"/>
                <w:b/>
                <w:bCs/>
                <w:color w:val="000000" w:themeColor="text1"/>
                <w:szCs w:val="21"/>
              </w:rPr>
              <w:t>ian Cao</w:t>
            </w:r>
          </w:p>
        </w:tc>
        <w:tc>
          <w:tcPr>
            <w:tcW w:w="7042" w:type="dxa"/>
            <w:vAlign w:val="center"/>
          </w:tcPr>
          <w:p w14:paraId="4FCADAE4" w14:textId="6FF1AD54" w:rsidR="006010C7" w:rsidRPr="000E78CD" w:rsidRDefault="006010C7" w:rsidP="000E78CD">
            <w:pPr>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b/>
                <w:bCs/>
                <w:color w:val="000000" w:themeColor="text1"/>
                <w:szCs w:val="21"/>
              </w:rPr>
              <w:t xml:space="preserve">Keynote: </w:t>
            </w:r>
            <w:r w:rsidR="00E742AC" w:rsidRPr="00685212">
              <w:rPr>
                <w:rFonts w:ascii="Times New Roman" w:eastAsia="仿宋_GB2312" w:hAnsi="Times New Roman" w:cs="Times New Roman"/>
                <w:b/>
                <w:bCs/>
                <w:color w:val="000000" w:themeColor="text1"/>
                <w:szCs w:val="21"/>
              </w:rPr>
              <w:t>Organic–</w:t>
            </w:r>
            <w:r w:rsidR="00E742AC">
              <w:rPr>
                <w:rFonts w:ascii="Times New Roman" w:eastAsia="仿宋_GB2312" w:hAnsi="Times New Roman" w:cs="Times New Roman" w:hint="eastAsia"/>
                <w:b/>
                <w:bCs/>
                <w:color w:val="000000" w:themeColor="text1"/>
                <w:szCs w:val="21"/>
              </w:rPr>
              <w:t>I</w:t>
            </w:r>
            <w:r w:rsidR="00E742AC" w:rsidRPr="00685212">
              <w:rPr>
                <w:rFonts w:ascii="Times New Roman" w:eastAsia="仿宋_GB2312" w:hAnsi="Times New Roman" w:cs="Times New Roman"/>
                <w:b/>
                <w:bCs/>
                <w:color w:val="000000" w:themeColor="text1"/>
                <w:szCs w:val="21"/>
              </w:rPr>
              <w:t xml:space="preserve">norganic </w:t>
            </w:r>
            <w:r w:rsidR="00E742AC">
              <w:rPr>
                <w:rFonts w:ascii="Times New Roman" w:eastAsia="仿宋_GB2312" w:hAnsi="Times New Roman" w:cs="Times New Roman" w:hint="eastAsia"/>
                <w:b/>
                <w:bCs/>
                <w:color w:val="000000" w:themeColor="text1"/>
                <w:szCs w:val="21"/>
              </w:rPr>
              <w:t>I</w:t>
            </w:r>
            <w:r w:rsidR="00E742AC" w:rsidRPr="00685212">
              <w:rPr>
                <w:rFonts w:ascii="Times New Roman" w:eastAsia="仿宋_GB2312" w:hAnsi="Times New Roman" w:cs="Times New Roman"/>
                <w:b/>
                <w:bCs/>
                <w:color w:val="000000" w:themeColor="text1"/>
                <w:szCs w:val="21"/>
              </w:rPr>
              <w:t xml:space="preserve">nteractions of </w:t>
            </w:r>
            <w:r w:rsidR="00E742AC">
              <w:rPr>
                <w:rFonts w:ascii="Times New Roman" w:eastAsia="仿宋_GB2312" w:hAnsi="Times New Roman" w:cs="Times New Roman" w:hint="eastAsia"/>
                <w:b/>
                <w:bCs/>
                <w:color w:val="000000" w:themeColor="text1"/>
                <w:szCs w:val="21"/>
              </w:rPr>
              <w:t>H</w:t>
            </w:r>
            <w:r w:rsidR="00E742AC" w:rsidRPr="00685212">
              <w:rPr>
                <w:rFonts w:ascii="Times New Roman" w:eastAsia="仿宋_GB2312" w:hAnsi="Times New Roman" w:cs="Times New Roman"/>
                <w:b/>
                <w:bCs/>
                <w:color w:val="000000" w:themeColor="text1"/>
                <w:szCs w:val="21"/>
              </w:rPr>
              <w:t xml:space="preserve">ydrocarbon </w:t>
            </w:r>
            <w:r w:rsidR="00E742AC">
              <w:rPr>
                <w:rFonts w:ascii="Times New Roman" w:eastAsia="仿宋_GB2312" w:hAnsi="Times New Roman" w:cs="Times New Roman" w:hint="eastAsia"/>
                <w:b/>
                <w:bCs/>
                <w:color w:val="000000" w:themeColor="text1"/>
                <w:szCs w:val="21"/>
              </w:rPr>
              <w:t>G</w:t>
            </w:r>
            <w:r w:rsidR="00E742AC" w:rsidRPr="00685212">
              <w:rPr>
                <w:rFonts w:ascii="Times New Roman" w:eastAsia="仿宋_GB2312" w:hAnsi="Times New Roman" w:cs="Times New Roman"/>
                <w:b/>
                <w:bCs/>
                <w:color w:val="000000" w:themeColor="text1"/>
                <w:szCs w:val="21"/>
              </w:rPr>
              <w:t xml:space="preserve">eneration of </w:t>
            </w:r>
            <w:r w:rsidR="00E742AC">
              <w:rPr>
                <w:rFonts w:ascii="Times New Roman" w:eastAsia="仿宋_GB2312" w:hAnsi="Times New Roman" w:cs="Times New Roman" w:hint="eastAsia"/>
                <w:b/>
                <w:bCs/>
                <w:color w:val="000000" w:themeColor="text1"/>
                <w:szCs w:val="21"/>
              </w:rPr>
              <w:t>S</w:t>
            </w:r>
            <w:r w:rsidR="00E742AC" w:rsidRPr="00685212">
              <w:rPr>
                <w:rFonts w:ascii="Times New Roman" w:eastAsia="仿宋_GB2312" w:hAnsi="Times New Roman" w:cs="Times New Roman"/>
                <w:b/>
                <w:bCs/>
                <w:color w:val="000000" w:themeColor="text1"/>
                <w:szCs w:val="21"/>
              </w:rPr>
              <w:t xml:space="preserve">aline </w:t>
            </w:r>
            <w:r w:rsidR="00E742AC">
              <w:rPr>
                <w:rFonts w:ascii="Times New Roman" w:eastAsia="仿宋_GB2312" w:hAnsi="Times New Roman" w:cs="Times New Roman" w:hint="eastAsia"/>
                <w:b/>
                <w:bCs/>
                <w:color w:val="000000" w:themeColor="text1"/>
                <w:szCs w:val="21"/>
              </w:rPr>
              <w:t>L</w:t>
            </w:r>
            <w:r w:rsidR="00E742AC" w:rsidRPr="00685212">
              <w:rPr>
                <w:rFonts w:ascii="Times New Roman" w:eastAsia="仿宋_GB2312" w:hAnsi="Times New Roman" w:cs="Times New Roman"/>
                <w:b/>
                <w:bCs/>
                <w:color w:val="000000" w:themeColor="text1"/>
                <w:szCs w:val="21"/>
              </w:rPr>
              <w:t xml:space="preserve">acustrine </w:t>
            </w:r>
            <w:r w:rsidR="00E742AC">
              <w:rPr>
                <w:rFonts w:ascii="Times New Roman" w:eastAsia="仿宋_GB2312" w:hAnsi="Times New Roman" w:cs="Times New Roman" w:hint="eastAsia"/>
                <w:b/>
                <w:bCs/>
                <w:color w:val="000000" w:themeColor="text1"/>
                <w:szCs w:val="21"/>
              </w:rPr>
              <w:t>S</w:t>
            </w:r>
            <w:r w:rsidR="00E742AC" w:rsidRPr="00685212">
              <w:rPr>
                <w:rFonts w:ascii="Times New Roman" w:eastAsia="仿宋_GB2312" w:hAnsi="Times New Roman" w:cs="Times New Roman"/>
                <w:b/>
                <w:bCs/>
                <w:color w:val="000000" w:themeColor="text1"/>
                <w:szCs w:val="21"/>
              </w:rPr>
              <w:t xml:space="preserve">ource </w:t>
            </w:r>
            <w:r w:rsidR="00E742AC">
              <w:rPr>
                <w:rFonts w:ascii="Times New Roman" w:eastAsia="仿宋_GB2312" w:hAnsi="Times New Roman" w:cs="Times New Roman" w:hint="eastAsia"/>
                <w:b/>
                <w:bCs/>
                <w:color w:val="000000" w:themeColor="text1"/>
                <w:szCs w:val="21"/>
              </w:rPr>
              <w:t>R</w:t>
            </w:r>
            <w:r w:rsidR="00E742AC" w:rsidRPr="00685212">
              <w:rPr>
                <w:rFonts w:ascii="Times New Roman" w:eastAsia="仿宋_GB2312" w:hAnsi="Times New Roman" w:cs="Times New Roman"/>
                <w:b/>
                <w:bCs/>
                <w:color w:val="000000" w:themeColor="text1"/>
                <w:szCs w:val="21"/>
              </w:rPr>
              <w:t xml:space="preserve">ocks: Implications for </w:t>
            </w:r>
            <w:r w:rsidR="00E742AC">
              <w:rPr>
                <w:rFonts w:ascii="Times New Roman" w:eastAsia="仿宋_GB2312" w:hAnsi="Times New Roman" w:cs="Times New Roman" w:hint="eastAsia"/>
                <w:b/>
                <w:bCs/>
                <w:color w:val="000000" w:themeColor="text1"/>
                <w:szCs w:val="21"/>
              </w:rPr>
              <w:t>D</w:t>
            </w:r>
            <w:r w:rsidR="00E742AC" w:rsidRPr="00685212">
              <w:rPr>
                <w:rFonts w:ascii="Times New Roman" w:eastAsia="仿宋_GB2312" w:hAnsi="Times New Roman" w:cs="Times New Roman"/>
                <w:b/>
                <w:bCs/>
                <w:color w:val="000000" w:themeColor="text1"/>
                <w:szCs w:val="21"/>
              </w:rPr>
              <w:t xml:space="preserve">eep </w:t>
            </w:r>
            <w:r w:rsidR="00E742AC">
              <w:rPr>
                <w:rFonts w:ascii="Times New Roman" w:eastAsia="仿宋_GB2312" w:hAnsi="Times New Roman" w:cs="Times New Roman" w:hint="eastAsia"/>
                <w:b/>
                <w:bCs/>
                <w:color w:val="000000" w:themeColor="text1"/>
                <w:szCs w:val="21"/>
              </w:rPr>
              <w:t>O</w:t>
            </w:r>
            <w:r w:rsidR="00E742AC" w:rsidRPr="00685212">
              <w:rPr>
                <w:rFonts w:ascii="Times New Roman" w:eastAsia="仿宋_GB2312" w:hAnsi="Times New Roman" w:cs="Times New Roman"/>
                <w:b/>
                <w:bCs/>
                <w:color w:val="000000" w:themeColor="text1"/>
                <w:szCs w:val="21"/>
              </w:rPr>
              <w:t xml:space="preserve">il </w:t>
            </w:r>
            <w:r w:rsidR="00E742AC">
              <w:rPr>
                <w:rFonts w:ascii="Times New Roman" w:eastAsia="仿宋_GB2312" w:hAnsi="Times New Roman" w:cs="Times New Roman" w:hint="eastAsia"/>
                <w:b/>
                <w:bCs/>
                <w:color w:val="000000" w:themeColor="text1"/>
                <w:szCs w:val="21"/>
              </w:rPr>
              <w:t>P</w:t>
            </w:r>
            <w:r w:rsidR="00E742AC" w:rsidRPr="00685212">
              <w:rPr>
                <w:rFonts w:ascii="Times New Roman" w:eastAsia="仿宋_GB2312" w:hAnsi="Times New Roman" w:cs="Times New Roman"/>
                <w:b/>
                <w:bCs/>
                <w:color w:val="000000" w:themeColor="text1"/>
                <w:szCs w:val="21"/>
              </w:rPr>
              <w:t>otential</w:t>
            </w:r>
          </w:p>
        </w:tc>
      </w:tr>
      <w:tr w:rsidR="000E78CD" w:rsidRPr="000E78CD" w14:paraId="7C736B8B" w14:textId="77777777" w:rsidTr="00D339BB">
        <w:tc>
          <w:tcPr>
            <w:tcW w:w="1268" w:type="dxa"/>
            <w:vAlign w:val="center"/>
          </w:tcPr>
          <w:p w14:paraId="03A59FD5" w14:textId="77777777" w:rsidR="006010C7" w:rsidRPr="000E78CD" w:rsidRDefault="006010C7"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8:50-9:10</w:t>
            </w:r>
          </w:p>
        </w:tc>
        <w:tc>
          <w:tcPr>
            <w:tcW w:w="1324" w:type="dxa"/>
            <w:vAlign w:val="center"/>
          </w:tcPr>
          <w:p w14:paraId="03F16DB3" w14:textId="77777777" w:rsidR="006010C7" w:rsidRPr="000E78CD" w:rsidRDefault="006010C7" w:rsidP="000E78CD">
            <w:pPr>
              <w:jc w:val="center"/>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b/>
                <w:bCs/>
                <w:color w:val="000000" w:themeColor="text1"/>
                <w:szCs w:val="21"/>
              </w:rPr>
              <w:t xml:space="preserve">Saju </w:t>
            </w:r>
            <w:proofErr w:type="spellStart"/>
            <w:r w:rsidRPr="000E78CD">
              <w:rPr>
                <w:rFonts w:ascii="Times New Roman" w:eastAsia="仿宋_GB2312" w:hAnsi="Times New Roman" w:cs="Times New Roman"/>
                <w:b/>
                <w:bCs/>
                <w:color w:val="000000" w:themeColor="text1"/>
                <w:szCs w:val="21"/>
              </w:rPr>
              <w:t>Menacherry</w:t>
            </w:r>
            <w:proofErr w:type="spellEnd"/>
          </w:p>
        </w:tc>
        <w:tc>
          <w:tcPr>
            <w:tcW w:w="7042" w:type="dxa"/>
            <w:vAlign w:val="center"/>
          </w:tcPr>
          <w:p w14:paraId="600A0BCC" w14:textId="77777777" w:rsidR="006010C7" w:rsidRPr="000E78CD" w:rsidRDefault="006010C7" w:rsidP="000E78CD">
            <w:pPr>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b/>
                <w:bCs/>
                <w:color w:val="000000" w:themeColor="text1"/>
                <w:szCs w:val="21"/>
              </w:rPr>
              <w:t xml:space="preserve">Keynote: Impact of Diagenetic Processes on Reservoir Quality in Deep-Buried Sandstones of the Triassic </w:t>
            </w:r>
            <w:proofErr w:type="spellStart"/>
            <w:r w:rsidRPr="000E78CD">
              <w:rPr>
                <w:rFonts w:ascii="Times New Roman" w:eastAsia="仿宋_GB2312" w:hAnsi="Times New Roman" w:cs="Times New Roman"/>
                <w:b/>
                <w:bCs/>
                <w:color w:val="000000" w:themeColor="text1"/>
                <w:szCs w:val="21"/>
              </w:rPr>
              <w:t>Mungaroo</w:t>
            </w:r>
            <w:proofErr w:type="spellEnd"/>
            <w:r w:rsidRPr="000E78CD">
              <w:rPr>
                <w:rFonts w:ascii="Times New Roman" w:eastAsia="仿宋_GB2312" w:hAnsi="Times New Roman" w:cs="Times New Roman"/>
                <w:b/>
                <w:bCs/>
                <w:color w:val="000000" w:themeColor="text1"/>
                <w:szCs w:val="21"/>
              </w:rPr>
              <w:t xml:space="preserve"> Formation, Northern Carnarvon Basin, Australia</w:t>
            </w:r>
          </w:p>
        </w:tc>
      </w:tr>
      <w:tr w:rsidR="000E78CD" w:rsidRPr="000E78CD" w14:paraId="5C0CD2B0" w14:textId="77777777" w:rsidTr="00D339BB">
        <w:tc>
          <w:tcPr>
            <w:tcW w:w="1268" w:type="dxa"/>
            <w:vAlign w:val="center"/>
          </w:tcPr>
          <w:p w14:paraId="72F1BCE9" w14:textId="77777777" w:rsidR="006010C7" w:rsidRPr="000E78CD" w:rsidRDefault="006010C7"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9:10-9:25</w:t>
            </w:r>
          </w:p>
        </w:tc>
        <w:tc>
          <w:tcPr>
            <w:tcW w:w="1324" w:type="dxa"/>
            <w:vAlign w:val="center"/>
          </w:tcPr>
          <w:p w14:paraId="3EE93BF1" w14:textId="77777777" w:rsidR="006010C7" w:rsidRPr="000E78CD" w:rsidRDefault="006010C7" w:rsidP="000E78CD">
            <w:pPr>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hint="eastAsia"/>
                <w:bCs/>
                <w:color w:val="000000" w:themeColor="text1"/>
                <w:szCs w:val="21"/>
              </w:rPr>
              <w:t>G</w:t>
            </w:r>
            <w:r w:rsidRPr="000E78CD">
              <w:rPr>
                <w:rFonts w:ascii="Times New Roman" w:eastAsia="仿宋_GB2312" w:hAnsi="Times New Roman" w:cs="Times New Roman"/>
                <w:bCs/>
                <w:color w:val="000000" w:themeColor="text1"/>
                <w:szCs w:val="21"/>
              </w:rPr>
              <w:t>uanghui</w:t>
            </w:r>
            <w:proofErr w:type="spellEnd"/>
            <w:r w:rsidRPr="000E78CD">
              <w:rPr>
                <w:rFonts w:ascii="Times New Roman" w:eastAsia="仿宋_GB2312" w:hAnsi="Times New Roman" w:cs="Times New Roman"/>
                <w:bCs/>
                <w:color w:val="000000" w:themeColor="text1"/>
                <w:szCs w:val="21"/>
              </w:rPr>
              <w:t xml:space="preserve"> Yuan</w:t>
            </w:r>
          </w:p>
        </w:tc>
        <w:tc>
          <w:tcPr>
            <w:tcW w:w="7042" w:type="dxa"/>
            <w:vAlign w:val="center"/>
          </w:tcPr>
          <w:p w14:paraId="14AD6BCA" w14:textId="77777777" w:rsidR="006010C7" w:rsidRPr="000E78CD" w:rsidRDefault="006010C7" w:rsidP="000E78CD">
            <w:pPr>
              <w:rPr>
                <w:rFonts w:ascii="Times New Roman" w:eastAsia="仿宋_GB2312" w:hAnsi="Times New Roman" w:cs="Times New Roman"/>
                <w:color w:val="000000" w:themeColor="text1"/>
                <w:szCs w:val="21"/>
              </w:rPr>
            </w:pPr>
            <w:r w:rsidRPr="000E78CD">
              <w:rPr>
                <w:rFonts w:ascii="Times New Roman" w:eastAsia="仿宋_GB2312" w:hAnsi="Times New Roman" w:cs="Times New Roman"/>
                <w:bCs/>
                <w:color w:val="000000" w:themeColor="text1"/>
                <w:szCs w:val="21"/>
              </w:rPr>
              <w:t xml:space="preserve">Water </w:t>
            </w:r>
            <w:r w:rsidRPr="000E78CD">
              <w:rPr>
                <w:rFonts w:ascii="Times New Roman" w:eastAsia="仿宋_GB2312" w:hAnsi="Times New Roman" w:cs="Times New Roman" w:hint="eastAsia"/>
                <w:bCs/>
                <w:color w:val="000000" w:themeColor="text1"/>
                <w:szCs w:val="21"/>
              </w:rPr>
              <w:t>M</w:t>
            </w:r>
            <w:r w:rsidRPr="000E78CD">
              <w:rPr>
                <w:rFonts w:ascii="Times New Roman" w:eastAsia="仿宋_GB2312" w:hAnsi="Times New Roman" w:cs="Times New Roman"/>
                <w:bCs/>
                <w:color w:val="000000" w:themeColor="text1"/>
                <w:szCs w:val="21"/>
              </w:rPr>
              <w:t xml:space="preserve">icrodroplets: Microreactors for </w:t>
            </w:r>
            <w:r w:rsidRPr="000E78CD">
              <w:rPr>
                <w:rFonts w:ascii="Times New Roman" w:eastAsia="仿宋_GB2312" w:hAnsi="Times New Roman" w:cs="Times New Roman" w:hint="eastAsia"/>
                <w:bCs/>
                <w:color w:val="000000" w:themeColor="text1"/>
                <w:szCs w:val="21"/>
              </w:rPr>
              <w:t>O</w:t>
            </w:r>
            <w:r w:rsidRPr="000E78CD">
              <w:rPr>
                <w:rFonts w:ascii="Times New Roman" w:eastAsia="仿宋_GB2312" w:hAnsi="Times New Roman" w:cs="Times New Roman"/>
                <w:bCs/>
                <w:color w:val="000000" w:themeColor="text1"/>
                <w:szCs w:val="21"/>
              </w:rPr>
              <w:t>rganic-</w:t>
            </w:r>
            <w:r w:rsidRPr="000E78CD">
              <w:rPr>
                <w:rFonts w:ascii="Times New Roman" w:eastAsia="仿宋_GB2312" w:hAnsi="Times New Roman" w:cs="Times New Roman" w:hint="eastAsia"/>
                <w:bCs/>
                <w:color w:val="000000" w:themeColor="text1"/>
                <w:szCs w:val="21"/>
              </w:rPr>
              <w:t>I</w:t>
            </w:r>
            <w:r w:rsidRPr="000E78CD">
              <w:rPr>
                <w:rFonts w:ascii="Times New Roman" w:eastAsia="仿宋_GB2312" w:hAnsi="Times New Roman" w:cs="Times New Roman"/>
                <w:bCs/>
                <w:color w:val="000000" w:themeColor="text1"/>
                <w:szCs w:val="21"/>
              </w:rPr>
              <w:t xml:space="preserve">norganic </w:t>
            </w:r>
            <w:r w:rsidRPr="000E78CD">
              <w:rPr>
                <w:rFonts w:ascii="Times New Roman" w:eastAsia="仿宋_GB2312" w:hAnsi="Times New Roman" w:cs="Times New Roman" w:hint="eastAsia"/>
                <w:bCs/>
                <w:color w:val="000000" w:themeColor="text1"/>
                <w:szCs w:val="21"/>
              </w:rPr>
              <w:t>I</w:t>
            </w:r>
            <w:r w:rsidRPr="000E78CD">
              <w:rPr>
                <w:rFonts w:ascii="Times New Roman" w:eastAsia="仿宋_GB2312" w:hAnsi="Times New Roman" w:cs="Times New Roman"/>
                <w:bCs/>
                <w:color w:val="000000" w:themeColor="text1"/>
                <w:szCs w:val="21"/>
              </w:rPr>
              <w:t xml:space="preserve">nteractions in </w:t>
            </w:r>
            <w:r w:rsidRPr="000E78CD">
              <w:rPr>
                <w:rFonts w:ascii="Times New Roman" w:eastAsia="仿宋_GB2312" w:hAnsi="Times New Roman" w:cs="Times New Roman" w:hint="eastAsia"/>
                <w:bCs/>
                <w:color w:val="000000" w:themeColor="text1"/>
                <w:szCs w:val="21"/>
              </w:rPr>
              <w:t>G</w:t>
            </w:r>
            <w:r w:rsidRPr="000E78CD">
              <w:rPr>
                <w:rFonts w:ascii="Times New Roman" w:eastAsia="仿宋_GB2312" w:hAnsi="Times New Roman" w:cs="Times New Roman"/>
                <w:bCs/>
                <w:color w:val="000000" w:themeColor="text1"/>
                <w:szCs w:val="21"/>
              </w:rPr>
              <w:t>eosystems</w:t>
            </w:r>
          </w:p>
        </w:tc>
      </w:tr>
      <w:tr w:rsidR="001066C7" w:rsidRPr="000E78CD" w14:paraId="31D000D9" w14:textId="77777777" w:rsidTr="000466F5">
        <w:tc>
          <w:tcPr>
            <w:tcW w:w="1268" w:type="dxa"/>
            <w:vAlign w:val="center"/>
          </w:tcPr>
          <w:p w14:paraId="72FB8D84" w14:textId="77777777" w:rsidR="001066C7" w:rsidRPr="000E78CD" w:rsidRDefault="001066C7"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9:25-9:40</w:t>
            </w:r>
          </w:p>
        </w:tc>
        <w:tc>
          <w:tcPr>
            <w:tcW w:w="1324" w:type="dxa"/>
            <w:vAlign w:val="center"/>
          </w:tcPr>
          <w:p w14:paraId="3770EA27" w14:textId="5163B10D" w:rsidR="001066C7" w:rsidRPr="00B5650D" w:rsidRDefault="001066C7" w:rsidP="001066C7">
            <w:pPr>
              <w:jc w:val="center"/>
              <w:rPr>
                <w:rFonts w:ascii="Times New Roman" w:eastAsia="仿宋_GB2312" w:hAnsi="Times New Roman" w:cs="Times New Roman"/>
                <w:color w:val="000000" w:themeColor="text1"/>
                <w:szCs w:val="21"/>
                <w:highlight w:val="yellow"/>
              </w:rPr>
            </w:pPr>
            <w:proofErr w:type="spellStart"/>
            <w:r w:rsidRPr="008B1002">
              <w:rPr>
                <w:rFonts w:ascii="Times New Roman" w:eastAsia="仿宋_GB2312" w:hAnsi="Times New Roman"/>
                <w:color w:val="000000" w:themeColor="text1"/>
                <w:szCs w:val="21"/>
              </w:rPr>
              <w:t>Aizimaiti</w:t>
            </w:r>
            <w:proofErr w:type="spellEnd"/>
            <w:r w:rsidRPr="008B1002">
              <w:rPr>
                <w:rFonts w:ascii="Times New Roman" w:eastAsia="仿宋_GB2312" w:hAnsi="Times New Roman"/>
                <w:color w:val="000000" w:themeColor="text1"/>
                <w:szCs w:val="21"/>
              </w:rPr>
              <w:t xml:space="preserve"> </w:t>
            </w:r>
            <w:proofErr w:type="spellStart"/>
            <w:r w:rsidRPr="008B1002">
              <w:rPr>
                <w:rFonts w:ascii="Times New Roman" w:eastAsia="仿宋_GB2312" w:hAnsi="Times New Roman"/>
                <w:color w:val="000000" w:themeColor="text1"/>
                <w:szCs w:val="21"/>
              </w:rPr>
              <w:t>Maimaiti</w:t>
            </w:r>
            <w:proofErr w:type="spellEnd"/>
          </w:p>
        </w:tc>
        <w:tc>
          <w:tcPr>
            <w:tcW w:w="7042" w:type="dxa"/>
            <w:vAlign w:val="center"/>
          </w:tcPr>
          <w:p w14:paraId="01D3B4E9" w14:textId="32A370A4" w:rsidR="001066C7" w:rsidRPr="00B5650D" w:rsidRDefault="001066C7" w:rsidP="001066C7">
            <w:pPr>
              <w:rPr>
                <w:rFonts w:ascii="Times New Roman" w:eastAsia="仿宋_GB2312" w:hAnsi="Times New Roman" w:cs="Times New Roman"/>
                <w:color w:val="000000" w:themeColor="text1"/>
                <w:szCs w:val="21"/>
                <w:highlight w:val="yellow"/>
              </w:rPr>
            </w:pPr>
            <w:r w:rsidRPr="008B1002">
              <w:rPr>
                <w:rFonts w:ascii="Times New Roman" w:eastAsia="仿宋_GB2312" w:hAnsi="Times New Roman"/>
                <w:color w:val="000000" w:themeColor="text1"/>
                <w:szCs w:val="21"/>
              </w:rPr>
              <w:t xml:space="preserve">Reconstruction of Multi-source and Multi-stage Hydrocarbon Accumulation History in the </w:t>
            </w:r>
            <w:proofErr w:type="spellStart"/>
            <w:r w:rsidRPr="008B1002">
              <w:rPr>
                <w:rFonts w:ascii="Times New Roman" w:eastAsia="仿宋_GB2312" w:hAnsi="Times New Roman"/>
                <w:color w:val="000000" w:themeColor="text1"/>
                <w:szCs w:val="21"/>
              </w:rPr>
              <w:t>Tarim</w:t>
            </w:r>
            <w:proofErr w:type="spellEnd"/>
            <w:r w:rsidRPr="008B1002">
              <w:rPr>
                <w:rFonts w:ascii="Times New Roman" w:eastAsia="仿宋_GB2312" w:hAnsi="Times New Roman"/>
                <w:color w:val="000000" w:themeColor="text1"/>
                <w:szCs w:val="21"/>
              </w:rPr>
              <w:t xml:space="preserve"> Basin: Constraints from Fluid Inclusions and in Situ Calcite U-Pb Dating</w:t>
            </w:r>
          </w:p>
        </w:tc>
      </w:tr>
      <w:tr w:rsidR="000E78CD" w:rsidRPr="000E78CD" w14:paraId="0523322C" w14:textId="77777777" w:rsidTr="00D339BB">
        <w:tc>
          <w:tcPr>
            <w:tcW w:w="1268" w:type="dxa"/>
            <w:vAlign w:val="center"/>
          </w:tcPr>
          <w:p w14:paraId="13BD5323" w14:textId="77777777" w:rsidR="006010C7" w:rsidRPr="000E78CD" w:rsidRDefault="006010C7"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9:</w:t>
            </w:r>
            <w:r w:rsidRPr="000E78CD">
              <w:rPr>
                <w:rFonts w:ascii="Times New Roman" w:eastAsia="仿宋_GB2312" w:hAnsi="Times New Roman" w:cs="Times New Roman"/>
                <w:color w:val="000000" w:themeColor="text1"/>
                <w:szCs w:val="21"/>
              </w:rPr>
              <w:t>40-9</w:t>
            </w:r>
            <w:r w:rsidRPr="000E78CD">
              <w:rPr>
                <w:rFonts w:ascii="Times New Roman" w:eastAsia="仿宋_GB2312" w:hAnsi="Times New Roman" w:cs="Times New Roman" w:hint="eastAsia"/>
                <w:color w:val="000000" w:themeColor="text1"/>
                <w:szCs w:val="21"/>
              </w:rPr>
              <w:t>:</w:t>
            </w:r>
            <w:r w:rsidRPr="000E78CD">
              <w:rPr>
                <w:rFonts w:ascii="Times New Roman" w:eastAsia="仿宋_GB2312" w:hAnsi="Times New Roman" w:cs="Times New Roman"/>
                <w:color w:val="000000" w:themeColor="text1"/>
                <w:szCs w:val="21"/>
              </w:rPr>
              <w:t>55</w:t>
            </w:r>
          </w:p>
        </w:tc>
        <w:tc>
          <w:tcPr>
            <w:tcW w:w="1324" w:type="dxa"/>
            <w:vAlign w:val="center"/>
          </w:tcPr>
          <w:p w14:paraId="612B2913" w14:textId="77777777" w:rsidR="006010C7" w:rsidRPr="000E78CD" w:rsidRDefault="006010C7" w:rsidP="000E78C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Jianhua Dong</w:t>
            </w:r>
          </w:p>
        </w:tc>
        <w:tc>
          <w:tcPr>
            <w:tcW w:w="7042" w:type="dxa"/>
            <w:vAlign w:val="center"/>
          </w:tcPr>
          <w:p w14:paraId="4FD3A30E" w14:textId="77777777" w:rsidR="006010C7" w:rsidRPr="000E78CD" w:rsidRDefault="006010C7" w:rsidP="000E78CD">
            <w:pP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 xml:space="preserve">Identification of a Permian Volcanic Paleo-Uplift in the Western Sichuan Basin and its </w:t>
            </w:r>
            <w:r w:rsidRPr="000E78CD">
              <w:rPr>
                <w:rFonts w:ascii="Times New Roman" w:eastAsia="仿宋_GB2312" w:hAnsi="Times New Roman" w:cs="Times New Roman" w:hint="eastAsia"/>
                <w:color w:val="000000" w:themeColor="text1"/>
                <w:szCs w:val="21"/>
              </w:rPr>
              <w:t>I</w:t>
            </w:r>
            <w:r w:rsidRPr="000E78CD">
              <w:rPr>
                <w:rFonts w:ascii="Times New Roman" w:eastAsia="仿宋_GB2312" w:hAnsi="Times New Roman" w:cs="Times New Roman"/>
                <w:color w:val="000000" w:themeColor="text1"/>
                <w:szCs w:val="21"/>
              </w:rPr>
              <w:t xml:space="preserve">mplications for </w:t>
            </w:r>
            <w:proofErr w:type="spellStart"/>
            <w:r w:rsidRPr="000E78CD">
              <w:rPr>
                <w:rFonts w:ascii="Times New Roman" w:eastAsia="仿宋_GB2312" w:hAnsi="Times New Roman" w:cs="Times New Roman" w:hint="eastAsia"/>
                <w:color w:val="000000" w:themeColor="text1"/>
                <w:szCs w:val="21"/>
              </w:rPr>
              <w:t>P</w:t>
            </w:r>
            <w:r w:rsidRPr="000E78CD">
              <w:rPr>
                <w:rFonts w:ascii="Times New Roman" w:eastAsia="仿宋_GB2312" w:hAnsi="Times New Roman" w:cs="Times New Roman"/>
                <w:color w:val="000000" w:themeColor="text1"/>
                <w:szCs w:val="21"/>
              </w:rPr>
              <w:t>aleogeomorphic</w:t>
            </w:r>
            <w:proofErr w:type="spellEnd"/>
            <w:r w:rsidRPr="000E78CD">
              <w:rPr>
                <w:rFonts w:ascii="Times New Roman" w:eastAsia="仿宋_GB2312" w:hAnsi="Times New Roman" w:cs="Times New Roman"/>
                <w:color w:val="000000" w:themeColor="text1"/>
                <w:szCs w:val="21"/>
              </w:rPr>
              <w:t xml:space="preserve"> </w:t>
            </w:r>
            <w:r w:rsidRPr="000E78CD">
              <w:rPr>
                <w:rFonts w:ascii="Times New Roman" w:eastAsia="仿宋_GB2312" w:hAnsi="Times New Roman" w:cs="Times New Roman" w:hint="eastAsia"/>
                <w:color w:val="000000" w:themeColor="text1"/>
                <w:szCs w:val="21"/>
              </w:rPr>
              <w:t>E</w:t>
            </w:r>
            <w:r w:rsidRPr="000E78CD">
              <w:rPr>
                <w:rFonts w:ascii="Times New Roman" w:eastAsia="仿宋_GB2312" w:hAnsi="Times New Roman" w:cs="Times New Roman"/>
                <w:color w:val="000000" w:themeColor="text1"/>
                <w:szCs w:val="21"/>
              </w:rPr>
              <w:t>volution</w:t>
            </w:r>
          </w:p>
        </w:tc>
      </w:tr>
      <w:tr w:rsidR="000E78CD" w:rsidRPr="000E78CD" w14:paraId="7DBFAB88" w14:textId="77777777" w:rsidTr="00D339BB">
        <w:tc>
          <w:tcPr>
            <w:tcW w:w="1268" w:type="dxa"/>
            <w:vAlign w:val="center"/>
          </w:tcPr>
          <w:p w14:paraId="32486C8B" w14:textId="77777777" w:rsidR="006010C7" w:rsidRPr="000E78CD" w:rsidRDefault="006010C7"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9:55-10:15</w:t>
            </w:r>
          </w:p>
        </w:tc>
        <w:tc>
          <w:tcPr>
            <w:tcW w:w="8366" w:type="dxa"/>
            <w:gridSpan w:val="2"/>
            <w:vAlign w:val="center"/>
          </w:tcPr>
          <w:p w14:paraId="1F78F0EE" w14:textId="77777777" w:rsidR="006010C7" w:rsidRPr="000E78CD" w:rsidRDefault="006010C7" w:rsidP="000E78C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Coffee Break</w:t>
            </w:r>
          </w:p>
        </w:tc>
      </w:tr>
      <w:tr w:rsidR="000E78CD" w:rsidRPr="000E78CD" w14:paraId="3A457848" w14:textId="77777777" w:rsidTr="00D339BB">
        <w:tc>
          <w:tcPr>
            <w:tcW w:w="1268" w:type="dxa"/>
            <w:vAlign w:val="center"/>
          </w:tcPr>
          <w:p w14:paraId="3D246EC7" w14:textId="77777777" w:rsidR="006010C7" w:rsidRPr="000E78CD" w:rsidRDefault="006010C7"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10:15-10:35</w:t>
            </w:r>
          </w:p>
        </w:tc>
        <w:tc>
          <w:tcPr>
            <w:tcW w:w="1324" w:type="dxa"/>
            <w:vAlign w:val="center"/>
          </w:tcPr>
          <w:p w14:paraId="39BA9133" w14:textId="7EC604EC" w:rsidR="006010C7" w:rsidRPr="000E78CD" w:rsidRDefault="001335E2" w:rsidP="000E78CD">
            <w:pPr>
              <w:jc w:val="center"/>
              <w:rPr>
                <w:rFonts w:ascii="Times New Roman" w:eastAsia="仿宋_GB2312" w:hAnsi="Times New Roman" w:cs="Times New Roman"/>
                <w:b/>
                <w:bCs/>
                <w:color w:val="000000" w:themeColor="text1"/>
                <w:szCs w:val="21"/>
              </w:rPr>
            </w:pPr>
            <w:proofErr w:type="spellStart"/>
            <w:r>
              <w:rPr>
                <w:rFonts w:ascii="Times New Roman" w:eastAsia="仿宋_GB2312" w:hAnsi="Times New Roman" w:cs="Times New Roman" w:hint="eastAsia"/>
                <w:b/>
                <w:bCs/>
                <w:color w:val="000000" w:themeColor="text1"/>
                <w:szCs w:val="21"/>
              </w:rPr>
              <w:t>X</w:t>
            </w:r>
            <w:r>
              <w:rPr>
                <w:rFonts w:ascii="Times New Roman" w:eastAsia="仿宋_GB2312" w:hAnsi="Times New Roman" w:cs="Times New Roman"/>
                <w:b/>
                <w:bCs/>
                <w:color w:val="000000" w:themeColor="text1"/>
                <w:szCs w:val="21"/>
              </w:rPr>
              <w:t>iaofei</w:t>
            </w:r>
            <w:proofErr w:type="spellEnd"/>
            <w:r>
              <w:rPr>
                <w:rFonts w:ascii="Times New Roman" w:eastAsia="仿宋_GB2312" w:hAnsi="Times New Roman" w:cs="Times New Roman"/>
                <w:b/>
                <w:bCs/>
                <w:color w:val="000000" w:themeColor="text1"/>
                <w:szCs w:val="21"/>
              </w:rPr>
              <w:t xml:space="preserve"> Fu</w:t>
            </w:r>
          </w:p>
        </w:tc>
        <w:tc>
          <w:tcPr>
            <w:tcW w:w="7042" w:type="dxa"/>
            <w:vAlign w:val="center"/>
          </w:tcPr>
          <w:p w14:paraId="45612140" w14:textId="78ECB455" w:rsidR="006010C7" w:rsidRPr="000E78CD" w:rsidRDefault="001335E2" w:rsidP="000E78CD">
            <w:pPr>
              <w:rPr>
                <w:rFonts w:ascii="Times New Roman" w:eastAsia="仿宋_GB2312" w:hAnsi="Times New Roman" w:cs="Times New Roman"/>
                <w:b/>
                <w:bCs/>
                <w:color w:val="000000" w:themeColor="text1"/>
                <w:szCs w:val="21"/>
              </w:rPr>
            </w:pPr>
            <w:r>
              <w:rPr>
                <w:rFonts w:ascii="Times New Roman" w:eastAsia="仿宋_GB2312" w:hAnsi="Times New Roman" w:cs="Times New Roman" w:hint="eastAsia"/>
                <w:b/>
                <w:bCs/>
                <w:color w:val="000000" w:themeColor="text1"/>
                <w:szCs w:val="21"/>
              </w:rPr>
              <w:t>K</w:t>
            </w:r>
            <w:r>
              <w:rPr>
                <w:rFonts w:ascii="Times New Roman" w:eastAsia="仿宋_GB2312" w:hAnsi="Times New Roman" w:cs="Times New Roman"/>
                <w:b/>
                <w:bCs/>
                <w:color w:val="000000" w:themeColor="text1"/>
                <w:szCs w:val="21"/>
              </w:rPr>
              <w:t xml:space="preserve">eynote: </w:t>
            </w:r>
            <w:r w:rsidR="009F46CE" w:rsidRPr="00B02A14">
              <w:rPr>
                <w:rFonts w:ascii="Times New Roman" w:eastAsia="仿宋_GB2312" w:hAnsi="Times New Roman" w:cs="Times New Roman"/>
                <w:b/>
                <w:bCs/>
                <w:color w:val="000000" w:themeColor="text1"/>
                <w:szCs w:val="21"/>
              </w:rPr>
              <w:t xml:space="preserve">Sealing and </w:t>
            </w:r>
            <w:r w:rsidR="009F46CE">
              <w:rPr>
                <w:rFonts w:ascii="Times New Roman" w:eastAsia="仿宋_GB2312" w:hAnsi="Times New Roman" w:cs="Times New Roman" w:hint="eastAsia"/>
                <w:b/>
                <w:bCs/>
                <w:color w:val="000000" w:themeColor="text1"/>
                <w:szCs w:val="21"/>
              </w:rPr>
              <w:t>S</w:t>
            </w:r>
            <w:r w:rsidR="009F46CE" w:rsidRPr="00B02A14">
              <w:rPr>
                <w:rFonts w:ascii="Times New Roman" w:eastAsia="仿宋_GB2312" w:hAnsi="Times New Roman" w:cs="Times New Roman"/>
                <w:b/>
                <w:bCs/>
                <w:color w:val="000000" w:themeColor="text1"/>
                <w:szCs w:val="21"/>
              </w:rPr>
              <w:t xml:space="preserve">afe </w:t>
            </w:r>
            <w:r w:rsidR="009F46CE">
              <w:rPr>
                <w:rFonts w:ascii="Times New Roman" w:eastAsia="仿宋_GB2312" w:hAnsi="Times New Roman" w:cs="Times New Roman" w:hint="eastAsia"/>
                <w:b/>
                <w:bCs/>
                <w:color w:val="000000" w:themeColor="text1"/>
                <w:szCs w:val="21"/>
              </w:rPr>
              <w:t>O</w:t>
            </w:r>
            <w:r w:rsidR="009F46CE" w:rsidRPr="00B02A14">
              <w:rPr>
                <w:rFonts w:ascii="Times New Roman" w:eastAsia="仿宋_GB2312" w:hAnsi="Times New Roman" w:cs="Times New Roman"/>
                <w:b/>
                <w:bCs/>
                <w:color w:val="000000" w:themeColor="text1"/>
                <w:szCs w:val="21"/>
              </w:rPr>
              <w:t xml:space="preserve">peration of </w:t>
            </w:r>
            <w:r w:rsidR="009F46CE">
              <w:rPr>
                <w:rFonts w:ascii="Times New Roman" w:eastAsia="仿宋_GB2312" w:hAnsi="Times New Roman" w:cs="Times New Roman" w:hint="eastAsia"/>
                <w:b/>
                <w:bCs/>
                <w:color w:val="000000" w:themeColor="text1"/>
                <w:szCs w:val="21"/>
              </w:rPr>
              <w:t>D</w:t>
            </w:r>
            <w:r w:rsidR="009F46CE" w:rsidRPr="00B02A14">
              <w:rPr>
                <w:rFonts w:ascii="Times New Roman" w:eastAsia="仿宋_GB2312" w:hAnsi="Times New Roman" w:cs="Times New Roman"/>
                <w:b/>
                <w:bCs/>
                <w:color w:val="000000" w:themeColor="text1"/>
                <w:szCs w:val="21"/>
              </w:rPr>
              <w:t xml:space="preserve">eep </w:t>
            </w:r>
            <w:r w:rsidR="009F46CE">
              <w:rPr>
                <w:rFonts w:ascii="Times New Roman" w:eastAsia="仿宋_GB2312" w:hAnsi="Times New Roman" w:cs="Times New Roman" w:hint="eastAsia"/>
                <w:b/>
                <w:bCs/>
                <w:color w:val="000000" w:themeColor="text1"/>
                <w:szCs w:val="21"/>
              </w:rPr>
              <w:t>U</w:t>
            </w:r>
            <w:r w:rsidR="009F46CE" w:rsidRPr="00B02A14">
              <w:rPr>
                <w:rFonts w:ascii="Times New Roman" w:eastAsia="仿宋_GB2312" w:hAnsi="Times New Roman" w:cs="Times New Roman"/>
                <w:b/>
                <w:bCs/>
                <w:color w:val="000000" w:themeColor="text1"/>
                <w:szCs w:val="21"/>
              </w:rPr>
              <w:t xml:space="preserve">nderground </w:t>
            </w:r>
            <w:r w:rsidR="009F46CE">
              <w:rPr>
                <w:rFonts w:ascii="Times New Roman" w:eastAsia="仿宋_GB2312" w:hAnsi="Times New Roman" w:cs="Times New Roman" w:hint="eastAsia"/>
                <w:b/>
                <w:bCs/>
                <w:color w:val="000000" w:themeColor="text1"/>
                <w:szCs w:val="21"/>
              </w:rPr>
              <w:t>G</w:t>
            </w:r>
            <w:r w:rsidR="009F46CE" w:rsidRPr="00B02A14">
              <w:rPr>
                <w:rFonts w:ascii="Times New Roman" w:eastAsia="仿宋_GB2312" w:hAnsi="Times New Roman" w:cs="Times New Roman"/>
                <w:b/>
                <w:bCs/>
                <w:color w:val="000000" w:themeColor="text1"/>
                <w:szCs w:val="21"/>
              </w:rPr>
              <w:t xml:space="preserve">as </w:t>
            </w:r>
            <w:r w:rsidR="009F46CE">
              <w:rPr>
                <w:rFonts w:ascii="Times New Roman" w:eastAsia="仿宋_GB2312" w:hAnsi="Times New Roman" w:cs="Times New Roman" w:hint="eastAsia"/>
                <w:b/>
                <w:bCs/>
                <w:color w:val="000000" w:themeColor="text1"/>
                <w:szCs w:val="21"/>
              </w:rPr>
              <w:t>S</w:t>
            </w:r>
            <w:r w:rsidR="009F46CE" w:rsidRPr="00B02A14">
              <w:rPr>
                <w:rFonts w:ascii="Times New Roman" w:eastAsia="仿宋_GB2312" w:hAnsi="Times New Roman" w:cs="Times New Roman"/>
                <w:b/>
                <w:bCs/>
                <w:color w:val="000000" w:themeColor="text1"/>
                <w:szCs w:val="21"/>
              </w:rPr>
              <w:t>torage</w:t>
            </w:r>
          </w:p>
        </w:tc>
      </w:tr>
      <w:tr w:rsidR="001335E2" w:rsidRPr="000E78CD" w14:paraId="1E20DAA9" w14:textId="77777777" w:rsidTr="00D339BB">
        <w:tc>
          <w:tcPr>
            <w:tcW w:w="1268" w:type="dxa"/>
            <w:vAlign w:val="center"/>
          </w:tcPr>
          <w:p w14:paraId="16242871" w14:textId="77777777" w:rsidR="001335E2" w:rsidRPr="000E78CD" w:rsidRDefault="001335E2"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10:35-10:55</w:t>
            </w:r>
          </w:p>
        </w:tc>
        <w:tc>
          <w:tcPr>
            <w:tcW w:w="1324" w:type="dxa"/>
            <w:vAlign w:val="center"/>
          </w:tcPr>
          <w:p w14:paraId="04303911" w14:textId="535119EF" w:rsidR="001335E2" w:rsidRPr="000E78CD" w:rsidRDefault="001335E2" w:rsidP="001335E2">
            <w:pPr>
              <w:jc w:val="center"/>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hint="eastAsia"/>
                <w:b/>
                <w:bCs/>
                <w:color w:val="000000" w:themeColor="text1"/>
                <w:szCs w:val="21"/>
              </w:rPr>
              <w:t>H</w:t>
            </w:r>
            <w:r w:rsidRPr="000E78CD">
              <w:rPr>
                <w:rFonts w:ascii="Times New Roman" w:eastAsia="仿宋_GB2312" w:hAnsi="Times New Roman" w:cs="Times New Roman"/>
                <w:b/>
                <w:bCs/>
                <w:color w:val="000000" w:themeColor="text1"/>
                <w:szCs w:val="21"/>
              </w:rPr>
              <w:t>ui Tian</w:t>
            </w:r>
          </w:p>
        </w:tc>
        <w:tc>
          <w:tcPr>
            <w:tcW w:w="7042" w:type="dxa"/>
            <w:vAlign w:val="center"/>
          </w:tcPr>
          <w:p w14:paraId="4909F5A0" w14:textId="25F34D4F" w:rsidR="001335E2" w:rsidRPr="000E78CD" w:rsidRDefault="001335E2" w:rsidP="001335E2">
            <w:pPr>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b/>
                <w:bCs/>
                <w:color w:val="000000" w:themeColor="text1"/>
                <w:szCs w:val="21"/>
              </w:rPr>
              <w:t xml:space="preserve">Keynote: </w:t>
            </w:r>
            <w:bookmarkStart w:id="13" w:name="OLE_LINK24"/>
            <w:r w:rsidRPr="000E78CD">
              <w:rPr>
                <w:rFonts w:ascii="Times New Roman" w:eastAsia="仿宋_GB2312" w:hAnsi="Times New Roman" w:cs="Times New Roman"/>
                <w:b/>
                <w:bCs/>
                <w:color w:val="000000" w:themeColor="text1"/>
                <w:szCs w:val="21"/>
              </w:rPr>
              <w:t xml:space="preserve">Hydrothermal </w:t>
            </w:r>
            <w:proofErr w:type="spellStart"/>
            <w:r w:rsidR="009F46CE">
              <w:rPr>
                <w:rFonts w:ascii="Times New Roman" w:eastAsia="仿宋_GB2312" w:hAnsi="Times New Roman" w:cs="Times New Roman" w:hint="eastAsia"/>
                <w:b/>
                <w:bCs/>
                <w:color w:val="000000" w:themeColor="text1"/>
                <w:szCs w:val="21"/>
              </w:rPr>
              <w:t>F</w:t>
            </w:r>
            <w:r w:rsidRPr="000E78CD">
              <w:rPr>
                <w:rFonts w:ascii="Times New Roman" w:eastAsia="仿宋_GB2312" w:hAnsi="Times New Roman" w:cs="Times New Roman"/>
                <w:b/>
                <w:bCs/>
                <w:color w:val="000000" w:themeColor="text1"/>
                <w:szCs w:val="21"/>
              </w:rPr>
              <w:t>ffects</w:t>
            </w:r>
            <w:proofErr w:type="spellEnd"/>
            <w:r w:rsidRPr="000E78CD">
              <w:rPr>
                <w:rFonts w:ascii="Times New Roman" w:eastAsia="仿宋_GB2312" w:hAnsi="Times New Roman" w:cs="Times New Roman"/>
                <w:b/>
                <w:bCs/>
                <w:color w:val="000000" w:themeColor="text1"/>
                <w:szCs w:val="21"/>
              </w:rPr>
              <w:t xml:space="preserve"> on the </w:t>
            </w:r>
            <w:r w:rsidR="009F46CE">
              <w:rPr>
                <w:rFonts w:ascii="Times New Roman" w:eastAsia="仿宋_GB2312" w:hAnsi="Times New Roman" w:cs="Times New Roman" w:hint="eastAsia"/>
                <w:b/>
                <w:bCs/>
                <w:color w:val="000000" w:themeColor="text1"/>
                <w:szCs w:val="21"/>
              </w:rPr>
              <w:t>H</w:t>
            </w:r>
            <w:r w:rsidRPr="000E78CD">
              <w:rPr>
                <w:rFonts w:ascii="Times New Roman" w:eastAsia="仿宋_GB2312" w:hAnsi="Times New Roman" w:cs="Times New Roman"/>
                <w:b/>
                <w:bCs/>
                <w:color w:val="000000" w:themeColor="text1"/>
                <w:szCs w:val="21"/>
              </w:rPr>
              <w:t xml:space="preserve">eterogeneity and </w:t>
            </w:r>
            <w:r w:rsidR="009F46CE">
              <w:rPr>
                <w:rFonts w:ascii="Times New Roman" w:eastAsia="仿宋_GB2312" w:hAnsi="Times New Roman" w:cs="Times New Roman" w:hint="eastAsia"/>
                <w:b/>
                <w:bCs/>
                <w:color w:val="000000" w:themeColor="text1"/>
                <w:szCs w:val="21"/>
              </w:rPr>
              <w:t>T</w:t>
            </w:r>
            <w:r w:rsidRPr="000E78CD">
              <w:rPr>
                <w:rFonts w:ascii="Times New Roman" w:eastAsia="仿宋_GB2312" w:hAnsi="Times New Roman" w:cs="Times New Roman"/>
                <w:b/>
                <w:bCs/>
                <w:color w:val="000000" w:themeColor="text1"/>
                <w:szCs w:val="21"/>
              </w:rPr>
              <w:t xml:space="preserve">hermal </w:t>
            </w:r>
            <w:r w:rsidR="009F46CE">
              <w:rPr>
                <w:rFonts w:ascii="Times New Roman" w:eastAsia="仿宋_GB2312" w:hAnsi="Times New Roman" w:cs="Times New Roman" w:hint="eastAsia"/>
                <w:b/>
                <w:bCs/>
                <w:color w:val="000000" w:themeColor="text1"/>
                <w:szCs w:val="21"/>
              </w:rPr>
              <w:t>M</w:t>
            </w:r>
            <w:r w:rsidRPr="000E78CD">
              <w:rPr>
                <w:rFonts w:ascii="Times New Roman" w:eastAsia="仿宋_GB2312" w:hAnsi="Times New Roman" w:cs="Times New Roman"/>
                <w:b/>
                <w:bCs/>
                <w:color w:val="000000" w:themeColor="text1"/>
                <w:szCs w:val="21"/>
              </w:rPr>
              <w:t xml:space="preserve">aturity </w:t>
            </w:r>
            <w:r w:rsidR="009F46CE">
              <w:rPr>
                <w:rFonts w:ascii="Times New Roman" w:eastAsia="仿宋_GB2312" w:hAnsi="Times New Roman" w:cs="Times New Roman" w:hint="eastAsia"/>
                <w:b/>
                <w:bCs/>
                <w:color w:val="000000" w:themeColor="text1"/>
                <w:szCs w:val="21"/>
              </w:rPr>
              <w:t>E</w:t>
            </w:r>
            <w:r w:rsidRPr="000E78CD">
              <w:rPr>
                <w:rFonts w:ascii="Times New Roman" w:eastAsia="仿宋_GB2312" w:hAnsi="Times New Roman" w:cs="Times New Roman"/>
                <w:b/>
                <w:bCs/>
                <w:color w:val="000000" w:themeColor="text1"/>
                <w:szCs w:val="21"/>
              </w:rPr>
              <w:t xml:space="preserve">valuation of Ediacaran </w:t>
            </w:r>
            <w:r w:rsidR="009F46CE">
              <w:rPr>
                <w:rFonts w:ascii="Times New Roman" w:eastAsia="仿宋_GB2312" w:hAnsi="Times New Roman" w:cs="Times New Roman" w:hint="eastAsia"/>
                <w:b/>
                <w:bCs/>
                <w:color w:val="000000" w:themeColor="text1"/>
                <w:szCs w:val="21"/>
              </w:rPr>
              <w:t>P</w:t>
            </w:r>
            <w:r w:rsidRPr="000E78CD">
              <w:rPr>
                <w:rFonts w:ascii="Times New Roman" w:eastAsia="仿宋_GB2312" w:hAnsi="Times New Roman" w:cs="Times New Roman"/>
                <w:b/>
                <w:bCs/>
                <w:color w:val="000000" w:themeColor="text1"/>
                <w:szCs w:val="21"/>
              </w:rPr>
              <w:t xml:space="preserve">yrobitumen in </w:t>
            </w:r>
            <w:r w:rsidR="009F46CE">
              <w:rPr>
                <w:rFonts w:ascii="Times New Roman" w:eastAsia="仿宋_GB2312" w:hAnsi="Times New Roman" w:cs="Times New Roman" w:hint="eastAsia"/>
                <w:b/>
                <w:bCs/>
                <w:color w:val="000000" w:themeColor="text1"/>
                <w:szCs w:val="21"/>
              </w:rPr>
              <w:t>C</w:t>
            </w:r>
            <w:r w:rsidRPr="000E78CD">
              <w:rPr>
                <w:rFonts w:ascii="Times New Roman" w:eastAsia="仿宋_GB2312" w:hAnsi="Times New Roman" w:cs="Times New Roman"/>
                <w:b/>
                <w:bCs/>
                <w:color w:val="000000" w:themeColor="text1"/>
                <w:szCs w:val="21"/>
              </w:rPr>
              <w:t xml:space="preserve">entral </w:t>
            </w:r>
            <w:r w:rsidR="009F46CE" w:rsidRPr="009F46CE">
              <w:rPr>
                <w:rFonts w:ascii="Times New Roman" w:eastAsia="仿宋_GB2312" w:hAnsi="Times New Roman" w:cs="Times New Roman"/>
                <w:b/>
                <w:bCs/>
                <w:color w:val="000000" w:themeColor="text1"/>
                <w:szCs w:val="21"/>
              </w:rPr>
              <w:t>Sichuan Basin</w:t>
            </w:r>
            <w:bookmarkEnd w:id="13"/>
          </w:p>
        </w:tc>
      </w:tr>
      <w:tr w:rsidR="000D6F3A" w:rsidRPr="000E78CD" w14:paraId="28F45D44" w14:textId="77777777" w:rsidTr="00D339BB">
        <w:tc>
          <w:tcPr>
            <w:tcW w:w="1268" w:type="dxa"/>
            <w:vAlign w:val="center"/>
          </w:tcPr>
          <w:p w14:paraId="6D714F92" w14:textId="36D379FC" w:rsidR="000D6F3A" w:rsidRPr="000E78CD" w:rsidRDefault="000D6F3A" w:rsidP="000D6F3A">
            <w:pPr>
              <w:jc w:val="center"/>
              <w:rPr>
                <w:rFonts w:ascii="Times New Roman" w:eastAsia="仿宋_GB2312" w:hAnsi="Times New Roman" w:cs="Times New Roman"/>
                <w:color w:val="000000" w:themeColor="text1"/>
                <w:szCs w:val="21"/>
              </w:rPr>
            </w:pPr>
            <w:r w:rsidRPr="00DD70E1">
              <w:rPr>
                <w:rFonts w:ascii="Times New Roman" w:eastAsia="仿宋_GB2312" w:hAnsi="Times New Roman" w:cs="Times New Roman"/>
                <w:color w:val="000000" w:themeColor="text1"/>
                <w:szCs w:val="21"/>
              </w:rPr>
              <w:t>10:55-11:1</w:t>
            </w:r>
            <w:r>
              <w:rPr>
                <w:rFonts w:ascii="Times New Roman" w:eastAsia="仿宋_GB2312" w:hAnsi="Times New Roman" w:cs="Times New Roman"/>
                <w:color w:val="000000" w:themeColor="text1"/>
                <w:szCs w:val="21"/>
              </w:rPr>
              <w:t>5</w:t>
            </w:r>
          </w:p>
        </w:tc>
        <w:tc>
          <w:tcPr>
            <w:tcW w:w="1324" w:type="dxa"/>
            <w:vAlign w:val="center"/>
          </w:tcPr>
          <w:p w14:paraId="2F068D80" w14:textId="69FB8712" w:rsidR="000D6F3A" w:rsidRPr="000E78CD" w:rsidRDefault="000D6F3A" w:rsidP="000D6F3A">
            <w:pPr>
              <w:jc w:val="center"/>
              <w:rPr>
                <w:rFonts w:ascii="Times New Roman" w:eastAsia="仿宋_GB2312" w:hAnsi="Times New Roman" w:cs="Times New Roman"/>
                <w:color w:val="000000" w:themeColor="text1"/>
                <w:szCs w:val="21"/>
              </w:rPr>
            </w:pPr>
            <w:r w:rsidRPr="001B2BD2">
              <w:rPr>
                <w:rFonts w:ascii="Times New Roman" w:eastAsia="仿宋_GB2312" w:hAnsi="Times New Roman" w:cs="Times New Roman" w:hint="eastAsia"/>
                <w:b/>
                <w:bCs/>
                <w:color w:val="000000" w:themeColor="text1"/>
                <w:szCs w:val="21"/>
              </w:rPr>
              <w:t>Tao</w:t>
            </w:r>
            <w:r w:rsidRPr="001B2BD2">
              <w:rPr>
                <w:rFonts w:ascii="Times New Roman" w:eastAsia="仿宋_GB2312" w:hAnsi="Times New Roman" w:cs="Times New Roman"/>
                <w:b/>
                <w:bCs/>
                <w:color w:val="000000" w:themeColor="text1"/>
                <w:szCs w:val="21"/>
              </w:rPr>
              <w:t xml:space="preserve"> </w:t>
            </w:r>
            <w:r w:rsidRPr="001B2BD2">
              <w:rPr>
                <w:rFonts w:ascii="Times New Roman" w:eastAsia="仿宋_GB2312" w:hAnsi="Times New Roman" w:cs="Times New Roman" w:hint="eastAsia"/>
                <w:b/>
                <w:bCs/>
                <w:color w:val="000000" w:themeColor="text1"/>
                <w:szCs w:val="21"/>
              </w:rPr>
              <w:t>Zen</w:t>
            </w:r>
          </w:p>
        </w:tc>
        <w:tc>
          <w:tcPr>
            <w:tcW w:w="7042" w:type="dxa"/>
            <w:vAlign w:val="center"/>
          </w:tcPr>
          <w:p w14:paraId="296F2BE9" w14:textId="7179A52A" w:rsidR="000D6F3A" w:rsidRPr="000E78CD" w:rsidRDefault="000D6F3A" w:rsidP="000D6F3A">
            <w:pPr>
              <w:rPr>
                <w:rFonts w:ascii="Times New Roman" w:eastAsia="仿宋_GB2312" w:hAnsi="Times New Roman" w:cs="Times New Roman"/>
                <w:color w:val="000000" w:themeColor="text1"/>
                <w:szCs w:val="21"/>
              </w:rPr>
            </w:pPr>
            <w:r>
              <w:rPr>
                <w:rFonts w:ascii="Times New Roman" w:eastAsia="仿宋_GB2312" w:hAnsi="Times New Roman" w:cs="Times New Roman" w:hint="eastAsia"/>
                <w:b/>
                <w:bCs/>
                <w:color w:val="000000" w:themeColor="text1"/>
                <w:szCs w:val="21"/>
              </w:rPr>
              <w:t>Keynote</w:t>
            </w:r>
            <w:r>
              <w:rPr>
                <w:rFonts w:ascii="Times New Roman" w:eastAsia="仿宋_GB2312" w:hAnsi="Times New Roman" w:cs="Times New Roman" w:hint="eastAsia"/>
                <w:b/>
                <w:bCs/>
                <w:color w:val="000000" w:themeColor="text1"/>
                <w:szCs w:val="21"/>
              </w:rPr>
              <w:t>：</w:t>
            </w:r>
            <w:r w:rsidRPr="001B2BD2">
              <w:rPr>
                <w:rFonts w:ascii="Times New Roman" w:eastAsia="仿宋_GB2312" w:hAnsi="Times New Roman" w:cs="Times New Roman"/>
                <w:b/>
                <w:bCs/>
                <w:color w:val="000000" w:themeColor="text1"/>
                <w:szCs w:val="21"/>
              </w:rPr>
              <w:t xml:space="preserve">Hydrocarbon Accumulation Process and Exploration Implications of the Ultra-Deep </w:t>
            </w:r>
            <w:proofErr w:type="spellStart"/>
            <w:r w:rsidRPr="001B2BD2">
              <w:rPr>
                <w:rFonts w:ascii="Times New Roman" w:eastAsia="仿宋_GB2312" w:hAnsi="Times New Roman" w:cs="Times New Roman"/>
                <w:b/>
                <w:bCs/>
                <w:color w:val="000000" w:themeColor="text1"/>
                <w:szCs w:val="21"/>
              </w:rPr>
              <w:t>Dengying</w:t>
            </w:r>
            <w:proofErr w:type="spellEnd"/>
            <w:r w:rsidRPr="001B2BD2">
              <w:rPr>
                <w:rFonts w:ascii="Times New Roman" w:eastAsia="仿宋_GB2312" w:hAnsi="Times New Roman" w:cs="Times New Roman"/>
                <w:b/>
                <w:bCs/>
                <w:color w:val="000000" w:themeColor="text1"/>
                <w:szCs w:val="21"/>
              </w:rPr>
              <w:t xml:space="preserve"> Formation in the Northern Sichuan Basin</w:t>
            </w:r>
          </w:p>
        </w:tc>
      </w:tr>
      <w:tr w:rsidR="000D6F3A" w:rsidRPr="000E78CD" w14:paraId="61CB6D91" w14:textId="77777777" w:rsidTr="00D339BB">
        <w:tc>
          <w:tcPr>
            <w:tcW w:w="1268" w:type="dxa"/>
            <w:vAlign w:val="center"/>
          </w:tcPr>
          <w:p w14:paraId="41AAC874" w14:textId="7F6CE89B" w:rsidR="000D6F3A" w:rsidRPr="000E78CD" w:rsidRDefault="000D6F3A" w:rsidP="000D6F3A">
            <w:pPr>
              <w:jc w:val="center"/>
              <w:rPr>
                <w:rFonts w:ascii="Times New Roman" w:eastAsia="仿宋_GB2312" w:hAnsi="Times New Roman" w:cs="Times New Roman"/>
                <w:color w:val="000000" w:themeColor="text1"/>
                <w:szCs w:val="21"/>
              </w:rPr>
            </w:pPr>
            <w:r w:rsidRPr="00DD70E1">
              <w:rPr>
                <w:rFonts w:ascii="Times New Roman" w:eastAsia="仿宋_GB2312" w:hAnsi="Times New Roman" w:cs="Times New Roman"/>
                <w:color w:val="000000" w:themeColor="text1"/>
                <w:szCs w:val="21"/>
              </w:rPr>
              <w:t>11:</w:t>
            </w:r>
            <w:r>
              <w:rPr>
                <w:rFonts w:ascii="Times New Roman" w:eastAsia="仿宋_GB2312" w:hAnsi="Times New Roman" w:cs="Times New Roman"/>
                <w:color w:val="000000" w:themeColor="text1"/>
                <w:szCs w:val="21"/>
              </w:rPr>
              <w:t>15</w:t>
            </w:r>
            <w:r w:rsidRPr="00DD70E1">
              <w:rPr>
                <w:rFonts w:ascii="Times New Roman" w:eastAsia="仿宋_GB2312" w:hAnsi="Times New Roman" w:cs="Times New Roman"/>
                <w:color w:val="000000" w:themeColor="text1"/>
                <w:szCs w:val="21"/>
              </w:rPr>
              <w:t>-11:</w:t>
            </w:r>
            <w:r>
              <w:rPr>
                <w:rFonts w:ascii="Times New Roman" w:eastAsia="仿宋_GB2312" w:hAnsi="Times New Roman" w:cs="Times New Roman"/>
                <w:color w:val="000000" w:themeColor="text1"/>
                <w:szCs w:val="21"/>
              </w:rPr>
              <w:t>30</w:t>
            </w:r>
          </w:p>
        </w:tc>
        <w:tc>
          <w:tcPr>
            <w:tcW w:w="1324" w:type="dxa"/>
            <w:vAlign w:val="center"/>
          </w:tcPr>
          <w:p w14:paraId="4FD8E04F" w14:textId="77777777" w:rsidR="000D6F3A" w:rsidRPr="000E78CD" w:rsidRDefault="000D6F3A" w:rsidP="000D6F3A">
            <w:pPr>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color w:val="000000" w:themeColor="text1"/>
                <w:szCs w:val="21"/>
              </w:rPr>
              <w:t>Qiang</w:t>
            </w:r>
            <w:proofErr w:type="spellEnd"/>
            <w:r w:rsidRPr="000E78CD">
              <w:rPr>
                <w:rFonts w:ascii="Times New Roman" w:eastAsia="仿宋_GB2312" w:hAnsi="Times New Roman" w:cs="Times New Roman"/>
                <w:color w:val="000000" w:themeColor="text1"/>
                <w:szCs w:val="21"/>
              </w:rPr>
              <w:t xml:space="preserve"> Hu</w:t>
            </w:r>
          </w:p>
        </w:tc>
        <w:tc>
          <w:tcPr>
            <w:tcW w:w="7042" w:type="dxa"/>
            <w:vAlign w:val="center"/>
          </w:tcPr>
          <w:p w14:paraId="0B3A974F" w14:textId="75B5A300" w:rsidR="000D6F3A" w:rsidRPr="000E78CD" w:rsidRDefault="000D6F3A" w:rsidP="000D6F3A">
            <w:pPr>
              <w:pStyle w:val="paragraph"/>
              <w:spacing w:before="0" w:beforeAutospacing="0" w:after="0" w:afterAutospacing="0"/>
              <w:jc w:val="both"/>
              <w:rPr>
                <w:rFonts w:ascii="Times New Roman" w:eastAsia="仿宋_GB2312" w:hAnsi="Times New Roman"/>
                <w:color w:val="000000" w:themeColor="text1"/>
                <w:szCs w:val="21"/>
              </w:rPr>
            </w:pPr>
            <w:r w:rsidRPr="000E78CD">
              <w:rPr>
                <w:rFonts w:ascii="Times New Roman" w:eastAsia="仿宋_GB2312" w:hAnsi="Times New Roman"/>
                <w:color w:val="000000" w:themeColor="text1"/>
                <w:sz w:val="21"/>
                <w:szCs w:val="21"/>
              </w:rPr>
              <w:t xml:space="preserve">Preservation </w:t>
            </w:r>
            <w:r w:rsidRPr="000E78CD">
              <w:rPr>
                <w:rFonts w:ascii="Times New Roman" w:eastAsia="仿宋_GB2312" w:hAnsi="Times New Roman" w:hint="eastAsia"/>
                <w:color w:val="000000" w:themeColor="text1"/>
                <w:sz w:val="21"/>
                <w:szCs w:val="21"/>
              </w:rPr>
              <w:t>M</w:t>
            </w:r>
            <w:r w:rsidRPr="000E78CD">
              <w:rPr>
                <w:rFonts w:ascii="Times New Roman" w:eastAsia="仿宋_GB2312" w:hAnsi="Times New Roman"/>
                <w:color w:val="000000" w:themeColor="text1"/>
                <w:sz w:val="21"/>
                <w:szCs w:val="21"/>
              </w:rPr>
              <w:t xml:space="preserve">echanisms of </w:t>
            </w:r>
            <w:r w:rsidRPr="000E78CD">
              <w:rPr>
                <w:rFonts w:ascii="Times New Roman" w:eastAsia="仿宋_GB2312" w:hAnsi="Times New Roman" w:hint="eastAsia"/>
                <w:color w:val="000000" w:themeColor="text1"/>
                <w:sz w:val="21"/>
                <w:szCs w:val="21"/>
              </w:rPr>
              <w:t>D</w:t>
            </w:r>
            <w:r w:rsidRPr="000E78CD">
              <w:rPr>
                <w:rFonts w:ascii="Times New Roman" w:eastAsia="仿宋_GB2312" w:hAnsi="Times New Roman"/>
                <w:color w:val="000000" w:themeColor="text1"/>
                <w:sz w:val="21"/>
                <w:szCs w:val="21"/>
              </w:rPr>
              <w:t>eeply-</w:t>
            </w:r>
            <w:r w:rsidRPr="000E78CD">
              <w:rPr>
                <w:rFonts w:ascii="Times New Roman" w:eastAsia="仿宋_GB2312" w:hAnsi="Times New Roman" w:hint="eastAsia"/>
                <w:color w:val="000000" w:themeColor="text1"/>
                <w:sz w:val="21"/>
                <w:szCs w:val="21"/>
              </w:rPr>
              <w:t>B</w:t>
            </w:r>
            <w:r w:rsidRPr="000E78CD">
              <w:rPr>
                <w:rFonts w:ascii="Times New Roman" w:eastAsia="仿宋_GB2312" w:hAnsi="Times New Roman"/>
                <w:color w:val="000000" w:themeColor="text1"/>
                <w:sz w:val="21"/>
                <w:szCs w:val="21"/>
              </w:rPr>
              <w:t xml:space="preserve">uried </w:t>
            </w:r>
            <w:r w:rsidRPr="000E78CD">
              <w:rPr>
                <w:rFonts w:ascii="Times New Roman" w:eastAsia="仿宋_GB2312" w:hAnsi="Times New Roman" w:hint="eastAsia"/>
                <w:color w:val="000000" w:themeColor="text1"/>
                <w:sz w:val="21"/>
                <w:szCs w:val="21"/>
              </w:rPr>
              <w:t>H</w:t>
            </w:r>
            <w:r w:rsidRPr="000E78CD">
              <w:rPr>
                <w:rFonts w:ascii="Times New Roman" w:eastAsia="仿宋_GB2312" w:hAnsi="Times New Roman"/>
                <w:color w:val="000000" w:themeColor="text1"/>
                <w:sz w:val="21"/>
                <w:szCs w:val="21"/>
              </w:rPr>
              <w:t>igh-</w:t>
            </w:r>
            <w:r w:rsidRPr="000E78CD">
              <w:rPr>
                <w:rFonts w:ascii="Times New Roman" w:eastAsia="仿宋_GB2312" w:hAnsi="Times New Roman" w:hint="eastAsia"/>
                <w:color w:val="000000" w:themeColor="text1"/>
                <w:sz w:val="21"/>
                <w:szCs w:val="21"/>
              </w:rPr>
              <w:t>Q</w:t>
            </w:r>
            <w:r w:rsidRPr="000E78CD">
              <w:rPr>
                <w:rFonts w:ascii="Times New Roman" w:eastAsia="仿宋_GB2312" w:hAnsi="Times New Roman"/>
                <w:color w:val="000000" w:themeColor="text1"/>
                <w:sz w:val="21"/>
                <w:szCs w:val="21"/>
              </w:rPr>
              <w:t xml:space="preserve">uality </w:t>
            </w:r>
            <w:r w:rsidRPr="000E78CD">
              <w:rPr>
                <w:rFonts w:ascii="Times New Roman" w:eastAsia="仿宋_GB2312" w:hAnsi="Times New Roman" w:hint="eastAsia"/>
                <w:color w:val="000000" w:themeColor="text1"/>
                <w:sz w:val="21"/>
                <w:szCs w:val="21"/>
              </w:rPr>
              <w:t>C</w:t>
            </w:r>
            <w:r w:rsidRPr="000E78CD">
              <w:rPr>
                <w:rFonts w:ascii="Times New Roman" w:eastAsia="仿宋_GB2312" w:hAnsi="Times New Roman"/>
                <w:color w:val="000000" w:themeColor="text1"/>
                <w:sz w:val="21"/>
                <w:szCs w:val="21"/>
              </w:rPr>
              <w:t xml:space="preserve">lastic </w:t>
            </w:r>
            <w:r w:rsidRPr="000E78CD">
              <w:rPr>
                <w:rFonts w:ascii="Times New Roman" w:eastAsia="仿宋_GB2312" w:hAnsi="Times New Roman" w:hint="eastAsia"/>
                <w:color w:val="000000" w:themeColor="text1"/>
                <w:sz w:val="21"/>
                <w:szCs w:val="21"/>
              </w:rPr>
              <w:t>R</w:t>
            </w:r>
            <w:r w:rsidRPr="000E78CD">
              <w:rPr>
                <w:rFonts w:ascii="Times New Roman" w:eastAsia="仿宋_GB2312" w:hAnsi="Times New Roman"/>
                <w:color w:val="000000" w:themeColor="text1"/>
                <w:sz w:val="21"/>
                <w:szCs w:val="21"/>
              </w:rPr>
              <w:t xml:space="preserve">eservoirs in the </w:t>
            </w:r>
            <w:proofErr w:type="spellStart"/>
            <w:r w:rsidRPr="000E78CD">
              <w:rPr>
                <w:rFonts w:ascii="Times New Roman" w:eastAsia="仿宋_GB2312" w:hAnsi="Times New Roman"/>
                <w:color w:val="000000" w:themeColor="text1"/>
                <w:sz w:val="21"/>
                <w:szCs w:val="21"/>
              </w:rPr>
              <w:t>Zhengshacun</w:t>
            </w:r>
            <w:proofErr w:type="spellEnd"/>
            <w:r w:rsidRPr="000E78CD">
              <w:rPr>
                <w:rFonts w:ascii="Times New Roman" w:eastAsia="仿宋_GB2312" w:hAnsi="Times New Roman"/>
                <w:color w:val="000000" w:themeColor="text1"/>
                <w:sz w:val="21"/>
                <w:szCs w:val="21"/>
              </w:rPr>
              <w:t xml:space="preserve"> area, </w:t>
            </w:r>
            <w:proofErr w:type="spellStart"/>
            <w:r w:rsidRPr="000E78CD">
              <w:rPr>
                <w:rFonts w:ascii="Times New Roman" w:eastAsia="仿宋_GB2312" w:hAnsi="Times New Roman"/>
                <w:color w:val="000000" w:themeColor="text1"/>
                <w:sz w:val="21"/>
                <w:szCs w:val="21"/>
              </w:rPr>
              <w:t>Junggar</w:t>
            </w:r>
            <w:proofErr w:type="spellEnd"/>
            <w:r w:rsidRPr="000E78CD">
              <w:rPr>
                <w:rFonts w:ascii="Times New Roman" w:eastAsia="仿宋_GB2312" w:hAnsi="Times New Roman"/>
                <w:color w:val="000000" w:themeColor="text1"/>
                <w:sz w:val="21"/>
                <w:szCs w:val="21"/>
              </w:rPr>
              <w:t xml:space="preserve"> Basin, NW China</w:t>
            </w:r>
            <w:r w:rsidRPr="000E78CD">
              <w:rPr>
                <w:rFonts w:ascii="Times New Roman" w:eastAsia="仿宋_GB2312" w:hAnsi="Times New Roman"/>
                <w:color w:val="000000" w:themeColor="text1"/>
                <w:szCs w:val="21"/>
              </w:rPr>
              <w:t> </w:t>
            </w:r>
          </w:p>
        </w:tc>
      </w:tr>
      <w:tr w:rsidR="000D6F3A" w:rsidRPr="000E78CD" w14:paraId="27953CC4" w14:textId="77777777" w:rsidTr="00D339BB">
        <w:tc>
          <w:tcPr>
            <w:tcW w:w="1268" w:type="dxa"/>
            <w:vAlign w:val="center"/>
          </w:tcPr>
          <w:p w14:paraId="54373289" w14:textId="6533BBF3" w:rsidR="000D6F3A" w:rsidRPr="000E78CD" w:rsidRDefault="000D6F3A" w:rsidP="000D6F3A">
            <w:pPr>
              <w:jc w:val="center"/>
              <w:rPr>
                <w:rFonts w:ascii="Times New Roman" w:eastAsia="仿宋_GB2312" w:hAnsi="Times New Roman" w:cs="Times New Roman"/>
                <w:color w:val="000000" w:themeColor="text1"/>
                <w:szCs w:val="21"/>
              </w:rPr>
            </w:pPr>
            <w:r w:rsidRPr="00DD70E1">
              <w:rPr>
                <w:rFonts w:ascii="Times New Roman" w:eastAsia="仿宋_GB2312" w:hAnsi="Times New Roman" w:cs="Times New Roman"/>
                <w:color w:val="000000" w:themeColor="text1"/>
                <w:szCs w:val="21"/>
              </w:rPr>
              <w:t>11:</w:t>
            </w:r>
            <w:r>
              <w:rPr>
                <w:rFonts w:ascii="Times New Roman" w:eastAsia="仿宋_GB2312" w:hAnsi="Times New Roman" w:cs="Times New Roman"/>
                <w:color w:val="000000" w:themeColor="text1"/>
                <w:szCs w:val="21"/>
              </w:rPr>
              <w:t>30</w:t>
            </w:r>
            <w:r w:rsidRPr="00DD70E1">
              <w:rPr>
                <w:rFonts w:ascii="Times New Roman" w:eastAsia="仿宋_GB2312" w:hAnsi="Times New Roman" w:cs="Times New Roman"/>
                <w:color w:val="000000" w:themeColor="text1"/>
                <w:szCs w:val="21"/>
              </w:rPr>
              <w:t>-11:4</w:t>
            </w:r>
            <w:r>
              <w:rPr>
                <w:rFonts w:ascii="Times New Roman" w:eastAsia="仿宋_GB2312" w:hAnsi="Times New Roman" w:cs="Times New Roman"/>
                <w:color w:val="000000" w:themeColor="text1"/>
                <w:szCs w:val="21"/>
              </w:rPr>
              <w:t>5</w:t>
            </w:r>
          </w:p>
        </w:tc>
        <w:tc>
          <w:tcPr>
            <w:tcW w:w="1324" w:type="dxa"/>
            <w:vAlign w:val="center"/>
          </w:tcPr>
          <w:p w14:paraId="649A89F5" w14:textId="7E30F7A5" w:rsidR="000D6F3A" w:rsidRPr="005E28D4" w:rsidRDefault="000D6F3A" w:rsidP="000D6F3A">
            <w:pPr>
              <w:jc w:val="center"/>
              <w:rPr>
                <w:rFonts w:ascii="Times New Roman" w:eastAsia="仿宋_GB2312" w:hAnsi="Times New Roman" w:cs="Times New Roman"/>
                <w:color w:val="000000" w:themeColor="text1"/>
                <w:szCs w:val="21"/>
                <w:highlight w:val="yellow"/>
              </w:rPr>
            </w:pPr>
            <w:proofErr w:type="spellStart"/>
            <w:r w:rsidRPr="008B1002">
              <w:rPr>
                <w:rFonts w:ascii="Times New Roman" w:eastAsia="仿宋_GB2312" w:hAnsi="Times New Roman"/>
                <w:bCs/>
                <w:color w:val="000000" w:themeColor="text1"/>
                <w:szCs w:val="21"/>
              </w:rPr>
              <w:t>Zhifang</w:t>
            </w:r>
            <w:proofErr w:type="spellEnd"/>
            <w:r w:rsidRPr="008B1002">
              <w:rPr>
                <w:rFonts w:ascii="Times New Roman" w:eastAsia="仿宋_GB2312" w:hAnsi="Times New Roman"/>
                <w:bCs/>
                <w:color w:val="000000" w:themeColor="text1"/>
                <w:szCs w:val="21"/>
              </w:rPr>
              <w:t xml:space="preserve"> Li</w:t>
            </w:r>
          </w:p>
        </w:tc>
        <w:tc>
          <w:tcPr>
            <w:tcW w:w="7042" w:type="dxa"/>
            <w:vAlign w:val="center"/>
          </w:tcPr>
          <w:p w14:paraId="17AB7431" w14:textId="1760650C" w:rsidR="000D6F3A" w:rsidRPr="005E28D4" w:rsidRDefault="000D6F3A" w:rsidP="000D6F3A">
            <w:pPr>
              <w:rPr>
                <w:rFonts w:ascii="Times New Roman" w:eastAsia="仿宋_GB2312" w:hAnsi="Times New Roman" w:cs="Times New Roman"/>
                <w:color w:val="000000" w:themeColor="text1"/>
                <w:szCs w:val="21"/>
                <w:highlight w:val="yellow"/>
              </w:rPr>
            </w:pPr>
            <w:r w:rsidRPr="008B1002">
              <w:rPr>
                <w:rFonts w:ascii="Times New Roman" w:eastAsia="仿宋_GB2312" w:hAnsi="Times New Roman"/>
                <w:bCs/>
                <w:color w:val="000000" w:themeColor="text1"/>
                <w:szCs w:val="21"/>
              </w:rPr>
              <w:t xml:space="preserve">Multi-Scale Constraints on the Ultra-Deep Oil Charging History of the Upper Cambrian in the </w:t>
            </w:r>
            <w:proofErr w:type="spellStart"/>
            <w:r w:rsidRPr="008B1002">
              <w:rPr>
                <w:rFonts w:ascii="Times New Roman" w:eastAsia="仿宋_GB2312" w:hAnsi="Times New Roman"/>
                <w:bCs/>
                <w:color w:val="000000" w:themeColor="text1"/>
                <w:szCs w:val="21"/>
              </w:rPr>
              <w:t>Xiongtan</w:t>
            </w:r>
            <w:proofErr w:type="spellEnd"/>
            <w:r w:rsidRPr="008B1002">
              <w:rPr>
                <w:rFonts w:ascii="Times New Roman" w:eastAsia="仿宋_GB2312" w:hAnsi="Times New Roman"/>
                <w:bCs/>
                <w:color w:val="000000" w:themeColor="text1"/>
                <w:szCs w:val="21"/>
              </w:rPr>
              <w:t xml:space="preserve"> Area, Western </w:t>
            </w:r>
            <w:proofErr w:type="spellStart"/>
            <w:r w:rsidRPr="008B1002">
              <w:rPr>
                <w:rFonts w:ascii="Times New Roman" w:eastAsia="仿宋_GB2312" w:hAnsi="Times New Roman"/>
                <w:bCs/>
                <w:color w:val="000000" w:themeColor="text1"/>
                <w:szCs w:val="21"/>
              </w:rPr>
              <w:t>Tabe</w:t>
            </w:r>
            <w:proofErr w:type="spellEnd"/>
            <w:r w:rsidRPr="008B1002">
              <w:rPr>
                <w:rFonts w:ascii="Times New Roman" w:eastAsia="仿宋_GB2312" w:hAnsi="Times New Roman"/>
                <w:bCs/>
                <w:color w:val="000000" w:themeColor="text1"/>
                <w:szCs w:val="21"/>
              </w:rPr>
              <w:t xml:space="preserve"> I: Evidence from Carbonate U-Pb Dating and Fluid Inclusions</w:t>
            </w:r>
          </w:p>
        </w:tc>
      </w:tr>
      <w:tr w:rsidR="000D6F3A" w:rsidRPr="000E78CD" w14:paraId="549CE715" w14:textId="77777777" w:rsidTr="00D339BB">
        <w:tc>
          <w:tcPr>
            <w:tcW w:w="1268" w:type="dxa"/>
            <w:vAlign w:val="center"/>
          </w:tcPr>
          <w:p w14:paraId="2348F130" w14:textId="7C9E3F4F" w:rsidR="000D6F3A" w:rsidRPr="000E78CD" w:rsidRDefault="000D6F3A" w:rsidP="000D6F3A">
            <w:pPr>
              <w:jc w:val="center"/>
              <w:rPr>
                <w:rFonts w:ascii="Times New Roman" w:eastAsia="仿宋_GB2312" w:hAnsi="Times New Roman" w:cs="Times New Roman"/>
                <w:color w:val="000000" w:themeColor="text1"/>
                <w:szCs w:val="21"/>
              </w:rPr>
            </w:pPr>
            <w:r w:rsidRPr="00DD70E1">
              <w:rPr>
                <w:rFonts w:ascii="Times New Roman" w:eastAsia="仿宋_GB2312" w:hAnsi="Times New Roman" w:cs="Times New Roman"/>
                <w:color w:val="000000" w:themeColor="text1"/>
                <w:szCs w:val="21"/>
              </w:rPr>
              <w:t>11:4</w:t>
            </w:r>
            <w:r>
              <w:rPr>
                <w:rFonts w:ascii="Times New Roman" w:eastAsia="仿宋_GB2312" w:hAnsi="Times New Roman" w:cs="Times New Roman"/>
                <w:color w:val="000000" w:themeColor="text1"/>
                <w:szCs w:val="21"/>
              </w:rPr>
              <w:t>5</w:t>
            </w:r>
            <w:r w:rsidRPr="00DD70E1">
              <w:rPr>
                <w:rFonts w:ascii="Times New Roman" w:eastAsia="仿宋_GB2312" w:hAnsi="Times New Roman" w:cs="Times New Roman"/>
                <w:color w:val="000000" w:themeColor="text1"/>
                <w:szCs w:val="21"/>
              </w:rPr>
              <w:t>-1</w:t>
            </w:r>
            <w:r>
              <w:rPr>
                <w:rFonts w:ascii="Times New Roman" w:eastAsia="仿宋_GB2312" w:hAnsi="Times New Roman" w:cs="Times New Roman"/>
                <w:color w:val="000000" w:themeColor="text1"/>
                <w:szCs w:val="21"/>
              </w:rPr>
              <w:t>2</w:t>
            </w:r>
            <w:r>
              <w:rPr>
                <w:rFonts w:ascii="Times New Roman" w:eastAsia="仿宋_GB2312" w:hAnsi="Times New Roman" w:cs="Times New Roman" w:hint="eastAsia"/>
                <w:color w:val="000000" w:themeColor="text1"/>
                <w:szCs w:val="21"/>
              </w:rPr>
              <w:t>:</w:t>
            </w:r>
            <w:r>
              <w:rPr>
                <w:rFonts w:ascii="Times New Roman" w:eastAsia="仿宋_GB2312" w:hAnsi="Times New Roman" w:cs="Times New Roman"/>
                <w:color w:val="000000" w:themeColor="text1"/>
                <w:szCs w:val="21"/>
              </w:rPr>
              <w:t>00</w:t>
            </w:r>
          </w:p>
        </w:tc>
        <w:tc>
          <w:tcPr>
            <w:tcW w:w="1324" w:type="dxa"/>
            <w:vAlign w:val="center"/>
          </w:tcPr>
          <w:p w14:paraId="40598AF1" w14:textId="77777777" w:rsidR="000D6F3A" w:rsidRPr="000E78CD" w:rsidRDefault="000D6F3A" w:rsidP="000D6F3A">
            <w:pPr>
              <w:jc w:val="center"/>
              <w:rPr>
                <w:rFonts w:ascii="Times New Roman" w:eastAsia="仿宋_GB2312" w:hAnsi="Times New Roman" w:cs="Times New Roman"/>
                <w:color w:val="000000" w:themeColor="text1"/>
                <w:szCs w:val="21"/>
              </w:rPr>
            </w:pPr>
            <w:r w:rsidRPr="000E78CD">
              <w:rPr>
                <w:rFonts w:ascii="Times New Roman" w:eastAsia="仿宋_GB2312" w:hAnsi="Times New Roman"/>
                <w:bCs/>
                <w:color w:val="000000" w:themeColor="text1"/>
                <w:szCs w:val="21"/>
              </w:rPr>
              <w:t>Hao Tang</w:t>
            </w:r>
          </w:p>
        </w:tc>
        <w:tc>
          <w:tcPr>
            <w:tcW w:w="7042" w:type="dxa"/>
            <w:vAlign w:val="center"/>
          </w:tcPr>
          <w:p w14:paraId="4634047C" w14:textId="77777777" w:rsidR="000D6F3A" w:rsidRPr="000E78CD" w:rsidRDefault="000D6F3A" w:rsidP="000D6F3A">
            <w:pPr>
              <w:rPr>
                <w:rFonts w:ascii="Times New Roman" w:eastAsia="仿宋_GB2312" w:hAnsi="Times New Roman" w:cs="Times New Roman"/>
                <w:color w:val="000000" w:themeColor="text1"/>
                <w:szCs w:val="21"/>
              </w:rPr>
            </w:pPr>
            <w:r w:rsidRPr="000E78CD">
              <w:rPr>
                <w:rFonts w:ascii="Times New Roman" w:eastAsia="仿宋_GB2312" w:hAnsi="Times New Roman"/>
                <w:bCs/>
                <w:color w:val="000000" w:themeColor="text1"/>
                <w:szCs w:val="21"/>
              </w:rPr>
              <w:t xml:space="preserve">The Strike-Slip Fault Controlled Model on the Ultra-Depth Reservoir and Hydrocarbon Accumulation in </w:t>
            </w:r>
            <w:proofErr w:type="spellStart"/>
            <w:r w:rsidRPr="000E78CD">
              <w:rPr>
                <w:rFonts w:ascii="Times New Roman" w:eastAsia="仿宋_GB2312" w:hAnsi="Times New Roman"/>
                <w:bCs/>
                <w:color w:val="000000" w:themeColor="text1"/>
                <w:szCs w:val="21"/>
              </w:rPr>
              <w:t>Halahatang</w:t>
            </w:r>
            <w:proofErr w:type="spellEnd"/>
            <w:r w:rsidRPr="000E78CD">
              <w:rPr>
                <w:rFonts w:ascii="Times New Roman" w:eastAsia="仿宋_GB2312" w:hAnsi="Times New Roman"/>
                <w:bCs/>
                <w:color w:val="000000" w:themeColor="text1"/>
                <w:szCs w:val="21"/>
              </w:rPr>
              <w:t xml:space="preserve"> Oilfield, </w:t>
            </w:r>
            <w:proofErr w:type="spellStart"/>
            <w:r w:rsidRPr="000E78CD">
              <w:rPr>
                <w:rFonts w:ascii="Times New Roman" w:eastAsia="仿宋_GB2312" w:hAnsi="Times New Roman"/>
                <w:bCs/>
                <w:color w:val="000000" w:themeColor="text1"/>
                <w:szCs w:val="21"/>
              </w:rPr>
              <w:t>Tarim</w:t>
            </w:r>
            <w:proofErr w:type="spellEnd"/>
            <w:r w:rsidRPr="000E78CD">
              <w:rPr>
                <w:rFonts w:ascii="Times New Roman" w:eastAsia="仿宋_GB2312" w:hAnsi="Times New Roman"/>
                <w:bCs/>
                <w:color w:val="000000" w:themeColor="text1"/>
                <w:szCs w:val="21"/>
              </w:rPr>
              <w:t xml:space="preserve"> Basin</w:t>
            </w:r>
          </w:p>
        </w:tc>
      </w:tr>
      <w:tr w:rsidR="000D6F3A" w:rsidRPr="000E78CD" w14:paraId="6C498D63" w14:textId="77777777" w:rsidTr="00D339BB">
        <w:tc>
          <w:tcPr>
            <w:tcW w:w="1268" w:type="dxa"/>
            <w:tcBorders>
              <w:bottom w:val="single" w:sz="4" w:space="0" w:color="auto"/>
            </w:tcBorders>
            <w:vAlign w:val="center"/>
          </w:tcPr>
          <w:p w14:paraId="2259E8E6" w14:textId="5239F364" w:rsidR="000D6F3A" w:rsidRPr="000E78CD" w:rsidRDefault="000D6F3A" w:rsidP="000D6F3A">
            <w:pPr>
              <w:jc w:val="center"/>
              <w:rPr>
                <w:rFonts w:ascii="Times New Roman" w:eastAsia="仿宋_GB2312" w:hAnsi="Times New Roman" w:cs="Times New Roman"/>
                <w:color w:val="000000" w:themeColor="text1"/>
                <w:szCs w:val="21"/>
              </w:rPr>
            </w:pPr>
            <w:r w:rsidRPr="00DD70E1">
              <w:rPr>
                <w:rFonts w:ascii="Times New Roman" w:eastAsia="仿宋_GB2312" w:hAnsi="Times New Roman" w:cs="Times New Roman"/>
                <w:color w:val="000000" w:themeColor="text1"/>
                <w:szCs w:val="21"/>
              </w:rPr>
              <w:t>1</w:t>
            </w:r>
            <w:r>
              <w:rPr>
                <w:rFonts w:ascii="Times New Roman" w:eastAsia="仿宋_GB2312" w:hAnsi="Times New Roman" w:cs="Times New Roman"/>
                <w:color w:val="000000" w:themeColor="text1"/>
                <w:szCs w:val="21"/>
              </w:rPr>
              <w:t>2</w:t>
            </w:r>
            <w:r>
              <w:rPr>
                <w:rFonts w:ascii="Times New Roman" w:eastAsia="仿宋_GB2312" w:hAnsi="Times New Roman" w:cs="Times New Roman" w:hint="eastAsia"/>
                <w:color w:val="000000" w:themeColor="text1"/>
                <w:szCs w:val="21"/>
              </w:rPr>
              <w:t>:</w:t>
            </w:r>
            <w:r>
              <w:rPr>
                <w:rFonts w:ascii="Times New Roman" w:eastAsia="仿宋_GB2312" w:hAnsi="Times New Roman" w:cs="Times New Roman"/>
                <w:color w:val="000000" w:themeColor="text1"/>
                <w:szCs w:val="21"/>
              </w:rPr>
              <w:t>00</w:t>
            </w:r>
            <w:r w:rsidRPr="00DD70E1">
              <w:rPr>
                <w:rFonts w:ascii="Times New Roman" w:eastAsia="仿宋_GB2312" w:hAnsi="Times New Roman" w:cs="Times New Roman"/>
                <w:color w:val="000000" w:themeColor="text1"/>
                <w:szCs w:val="21"/>
              </w:rPr>
              <w:t>-14:30</w:t>
            </w:r>
          </w:p>
        </w:tc>
        <w:tc>
          <w:tcPr>
            <w:tcW w:w="8366" w:type="dxa"/>
            <w:gridSpan w:val="2"/>
            <w:tcBorders>
              <w:bottom w:val="single" w:sz="4" w:space="0" w:color="auto"/>
            </w:tcBorders>
            <w:shd w:val="clear" w:color="auto" w:fill="auto"/>
          </w:tcPr>
          <w:p w14:paraId="6E4871FB" w14:textId="77777777" w:rsidR="000D6F3A" w:rsidRPr="000E78CD" w:rsidRDefault="000D6F3A" w:rsidP="000D6F3A">
            <w:pPr>
              <w:widowControl/>
              <w:jc w:val="center"/>
              <w:rPr>
                <w:rFonts w:ascii="仿宋_GB2312" w:eastAsia="仿宋_GB2312"/>
                <w:color w:val="000000" w:themeColor="text1"/>
                <w:szCs w:val="21"/>
              </w:rPr>
            </w:pPr>
            <w:r w:rsidRPr="000E78CD">
              <w:rPr>
                <w:rFonts w:ascii="Times New Roman" w:eastAsia="仿宋_GB2312" w:hAnsi="Times New Roman" w:cs="Times New Roman"/>
                <w:color w:val="000000" w:themeColor="text1"/>
                <w:szCs w:val="21"/>
              </w:rPr>
              <w:t>Lunch Break</w:t>
            </w:r>
          </w:p>
        </w:tc>
      </w:tr>
      <w:tr w:rsidR="001335E2" w:rsidRPr="000E78CD" w14:paraId="5B07149C" w14:textId="77777777" w:rsidTr="00D339BB">
        <w:tc>
          <w:tcPr>
            <w:tcW w:w="1268" w:type="dxa"/>
            <w:tcBorders>
              <w:top w:val="nil"/>
            </w:tcBorders>
            <w:vAlign w:val="center"/>
          </w:tcPr>
          <w:p w14:paraId="5CC1FBAF" w14:textId="77777777" w:rsidR="001335E2" w:rsidRPr="000E78CD" w:rsidRDefault="001335E2"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14:30-14:50</w:t>
            </w:r>
          </w:p>
        </w:tc>
        <w:tc>
          <w:tcPr>
            <w:tcW w:w="1324" w:type="dxa"/>
            <w:tcBorders>
              <w:top w:val="nil"/>
            </w:tcBorders>
            <w:vAlign w:val="center"/>
          </w:tcPr>
          <w:p w14:paraId="18E157FF" w14:textId="77777777" w:rsidR="001335E2" w:rsidRPr="000E78CD" w:rsidRDefault="001335E2" w:rsidP="001335E2">
            <w:pPr>
              <w:jc w:val="center"/>
              <w:rPr>
                <w:rFonts w:ascii="Times New Roman" w:eastAsia="仿宋_GB2312" w:hAnsi="Times New Roman" w:cs="Times New Roman"/>
                <w:b/>
                <w:bCs/>
                <w:color w:val="000000" w:themeColor="text1"/>
                <w:szCs w:val="21"/>
              </w:rPr>
            </w:pPr>
            <w:proofErr w:type="spellStart"/>
            <w:r w:rsidRPr="000E78CD">
              <w:rPr>
                <w:rFonts w:ascii="Times New Roman" w:eastAsia="微软雅黑" w:hAnsi="Times New Roman" w:cs="Times New Roman"/>
                <w:b/>
                <w:bCs/>
                <w:color w:val="000000" w:themeColor="text1"/>
                <w:szCs w:val="21"/>
              </w:rPr>
              <w:t>Guangyou</w:t>
            </w:r>
            <w:proofErr w:type="spellEnd"/>
            <w:r w:rsidRPr="000E78CD">
              <w:rPr>
                <w:rFonts w:ascii="Times New Roman" w:eastAsia="微软雅黑" w:hAnsi="Times New Roman" w:cs="Times New Roman"/>
                <w:b/>
                <w:bCs/>
                <w:color w:val="000000" w:themeColor="text1"/>
                <w:szCs w:val="21"/>
              </w:rPr>
              <w:t xml:space="preserve"> Zhu</w:t>
            </w:r>
          </w:p>
        </w:tc>
        <w:tc>
          <w:tcPr>
            <w:tcW w:w="7042" w:type="dxa"/>
            <w:tcBorders>
              <w:top w:val="nil"/>
            </w:tcBorders>
            <w:vAlign w:val="center"/>
          </w:tcPr>
          <w:p w14:paraId="17F988F0" w14:textId="77777777" w:rsidR="001335E2" w:rsidRPr="000E78CD" w:rsidRDefault="001335E2" w:rsidP="001335E2">
            <w:pPr>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b/>
                <w:bCs/>
                <w:color w:val="000000" w:themeColor="text1"/>
                <w:szCs w:val="21"/>
              </w:rPr>
              <w:t xml:space="preserve">Keynote: Integrated </w:t>
            </w:r>
            <w:r w:rsidRPr="000E78CD">
              <w:rPr>
                <w:rFonts w:ascii="Times New Roman" w:eastAsia="仿宋_GB2312" w:hAnsi="Times New Roman" w:cs="Times New Roman" w:hint="eastAsia"/>
                <w:b/>
                <w:bCs/>
                <w:color w:val="000000" w:themeColor="text1"/>
                <w:szCs w:val="21"/>
              </w:rPr>
              <w:t>D</w:t>
            </w:r>
            <w:r w:rsidRPr="000E78CD">
              <w:rPr>
                <w:rFonts w:ascii="Times New Roman" w:eastAsia="仿宋_GB2312" w:hAnsi="Times New Roman" w:cs="Times New Roman"/>
                <w:b/>
                <w:bCs/>
                <w:color w:val="000000" w:themeColor="text1"/>
                <w:szCs w:val="21"/>
              </w:rPr>
              <w:t xml:space="preserve">iscoveries from </w:t>
            </w:r>
            <w:r w:rsidRPr="000E78CD">
              <w:rPr>
                <w:rFonts w:ascii="Times New Roman" w:eastAsia="仿宋_GB2312" w:hAnsi="Times New Roman" w:cs="Times New Roman" w:hint="eastAsia"/>
                <w:b/>
                <w:bCs/>
                <w:color w:val="000000" w:themeColor="text1"/>
                <w:szCs w:val="21"/>
              </w:rPr>
              <w:t>T</w:t>
            </w:r>
            <w:r w:rsidRPr="000E78CD">
              <w:rPr>
                <w:rFonts w:ascii="Times New Roman" w:eastAsia="仿宋_GB2312" w:hAnsi="Times New Roman" w:cs="Times New Roman"/>
                <w:b/>
                <w:bCs/>
                <w:color w:val="000000" w:themeColor="text1"/>
                <w:szCs w:val="21"/>
              </w:rPr>
              <w:t xml:space="preserve">hree </w:t>
            </w:r>
            <w:r w:rsidRPr="000E78CD">
              <w:rPr>
                <w:rFonts w:ascii="Times New Roman" w:eastAsia="仿宋_GB2312" w:hAnsi="Times New Roman" w:cs="Times New Roman" w:hint="eastAsia"/>
                <w:b/>
                <w:bCs/>
                <w:color w:val="000000" w:themeColor="text1"/>
                <w:szCs w:val="21"/>
              </w:rPr>
              <w:t>G</w:t>
            </w:r>
            <w:r w:rsidRPr="000E78CD">
              <w:rPr>
                <w:rFonts w:ascii="Times New Roman" w:eastAsia="仿宋_GB2312" w:hAnsi="Times New Roman" w:cs="Times New Roman"/>
                <w:b/>
                <w:bCs/>
                <w:color w:val="000000" w:themeColor="text1"/>
                <w:szCs w:val="21"/>
              </w:rPr>
              <w:t xml:space="preserve">lobal </w:t>
            </w:r>
            <w:r w:rsidRPr="000E78CD">
              <w:rPr>
                <w:rFonts w:ascii="Times New Roman" w:eastAsia="仿宋_GB2312" w:hAnsi="Times New Roman" w:cs="Times New Roman" w:hint="eastAsia"/>
                <w:b/>
                <w:bCs/>
                <w:color w:val="000000" w:themeColor="text1"/>
                <w:szCs w:val="21"/>
              </w:rPr>
              <w:t>U</w:t>
            </w:r>
            <w:r w:rsidRPr="000E78CD">
              <w:rPr>
                <w:rFonts w:ascii="Times New Roman" w:eastAsia="仿宋_GB2312" w:hAnsi="Times New Roman" w:cs="Times New Roman"/>
                <w:b/>
                <w:bCs/>
                <w:color w:val="000000" w:themeColor="text1"/>
                <w:szCs w:val="21"/>
              </w:rPr>
              <w:t>ltra-</w:t>
            </w:r>
            <w:r w:rsidRPr="000E78CD">
              <w:rPr>
                <w:rFonts w:ascii="Times New Roman" w:eastAsia="仿宋_GB2312" w:hAnsi="Times New Roman" w:cs="Times New Roman" w:hint="eastAsia"/>
                <w:b/>
                <w:bCs/>
                <w:color w:val="000000" w:themeColor="text1"/>
                <w:szCs w:val="21"/>
              </w:rPr>
              <w:t>D</w:t>
            </w:r>
            <w:r w:rsidRPr="000E78CD">
              <w:rPr>
                <w:rFonts w:ascii="Times New Roman" w:eastAsia="仿宋_GB2312" w:hAnsi="Times New Roman" w:cs="Times New Roman"/>
                <w:b/>
                <w:bCs/>
                <w:color w:val="000000" w:themeColor="text1"/>
                <w:szCs w:val="21"/>
              </w:rPr>
              <w:t xml:space="preserve">eep </w:t>
            </w:r>
            <w:r w:rsidRPr="000E78CD">
              <w:rPr>
                <w:rFonts w:ascii="Times New Roman" w:eastAsia="仿宋_GB2312" w:hAnsi="Times New Roman" w:cs="Times New Roman" w:hint="eastAsia"/>
                <w:b/>
                <w:bCs/>
                <w:color w:val="000000" w:themeColor="text1"/>
                <w:szCs w:val="21"/>
              </w:rPr>
              <w:t>W</w:t>
            </w:r>
            <w:r w:rsidRPr="000E78CD">
              <w:rPr>
                <w:rFonts w:ascii="Times New Roman" w:eastAsia="仿宋_GB2312" w:hAnsi="Times New Roman" w:cs="Times New Roman"/>
                <w:b/>
                <w:bCs/>
                <w:color w:val="000000" w:themeColor="text1"/>
                <w:szCs w:val="21"/>
              </w:rPr>
              <w:t xml:space="preserve">ells </w:t>
            </w:r>
            <w:r w:rsidRPr="000E78CD">
              <w:rPr>
                <w:rFonts w:ascii="Times New Roman" w:eastAsia="仿宋_GB2312" w:hAnsi="Times New Roman" w:cs="Times New Roman" w:hint="eastAsia"/>
                <w:b/>
                <w:bCs/>
                <w:color w:val="000000" w:themeColor="text1"/>
                <w:szCs w:val="21"/>
              </w:rPr>
              <w:t>B</w:t>
            </w:r>
            <w:r w:rsidRPr="000E78CD">
              <w:rPr>
                <w:rFonts w:ascii="Times New Roman" w:eastAsia="仿宋_GB2312" w:hAnsi="Times New Roman" w:cs="Times New Roman"/>
                <w:b/>
                <w:bCs/>
                <w:color w:val="000000" w:themeColor="text1"/>
                <w:szCs w:val="21"/>
              </w:rPr>
              <w:t>eyond 10 km</w:t>
            </w:r>
          </w:p>
        </w:tc>
      </w:tr>
      <w:tr w:rsidR="001335E2" w:rsidRPr="000E78CD" w14:paraId="1032D13C" w14:textId="77777777" w:rsidTr="00D339BB">
        <w:tc>
          <w:tcPr>
            <w:tcW w:w="1268" w:type="dxa"/>
            <w:vAlign w:val="center"/>
          </w:tcPr>
          <w:p w14:paraId="39AE9211" w14:textId="77777777" w:rsidR="001335E2" w:rsidRPr="000E78CD" w:rsidRDefault="001335E2"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lastRenderedPageBreak/>
              <w:t>14:50-15:10</w:t>
            </w:r>
          </w:p>
        </w:tc>
        <w:tc>
          <w:tcPr>
            <w:tcW w:w="1324" w:type="dxa"/>
            <w:vAlign w:val="center"/>
          </w:tcPr>
          <w:p w14:paraId="79267781" w14:textId="77777777" w:rsidR="001335E2" w:rsidRPr="000E78CD" w:rsidRDefault="001335E2" w:rsidP="001335E2">
            <w:pPr>
              <w:jc w:val="center"/>
              <w:rPr>
                <w:rFonts w:ascii="Times New Roman" w:eastAsia="仿宋_GB2312" w:hAnsi="Times New Roman" w:cs="Times New Roman"/>
                <w:b/>
                <w:color w:val="000000" w:themeColor="text1"/>
                <w:szCs w:val="21"/>
              </w:rPr>
            </w:pPr>
            <w:proofErr w:type="spellStart"/>
            <w:r w:rsidRPr="000E78CD">
              <w:rPr>
                <w:rFonts w:ascii="Times New Roman" w:eastAsia="仿宋_GB2312" w:hAnsi="Times New Roman" w:cs="Times New Roman" w:hint="eastAsia"/>
                <w:b/>
                <w:color w:val="000000" w:themeColor="text1"/>
                <w:szCs w:val="21"/>
              </w:rPr>
              <w:t>H</w:t>
            </w:r>
            <w:r w:rsidRPr="000E78CD">
              <w:rPr>
                <w:rFonts w:ascii="Times New Roman" w:eastAsia="仿宋_GB2312" w:hAnsi="Times New Roman" w:cs="Times New Roman"/>
                <w:b/>
                <w:color w:val="000000" w:themeColor="text1"/>
                <w:szCs w:val="21"/>
              </w:rPr>
              <w:t>uajian</w:t>
            </w:r>
            <w:proofErr w:type="spellEnd"/>
            <w:r w:rsidRPr="000E78CD">
              <w:rPr>
                <w:rFonts w:ascii="Times New Roman" w:eastAsia="仿宋_GB2312" w:hAnsi="Times New Roman" w:cs="Times New Roman"/>
                <w:b/>
                <w:color w:val="000000" w:themeColor="text1"/>
                <w:szCs w:val="21"/>
              </w:rPr>
              <w:t xml:space="preserve"> Wang</w:t>
            </w:r>
          </w:p>
        </w:tc>
        <w:tc>
          <w:tcPr>
            <w:tcW w:w="7042" w:type="dxa"/>
            <w:vAlign w:val="center"/>
          </w:tcPr>
          <w:p w14:paraId="53C38E31" w14:textId="7A3AED6A" w:rsidR="001335E2" w:rsidRPr="000E78CD" w:rsidRDefault="001335E2" w:rsidP="001335E2">
            <w:pPr>
              <w:rPr>
                <w:rFonts w:ascii="Times New Roman" w:eastAsia="仿宋_GB2312" w:hAnsi="Times New Roman" w:cs="Times New Roman"/>
                <w:b/>
                <w:color w:val="000000" w:themeColor="text1"/>
                <w:szCs w:val="21"/>
              </w:rPr>
            </w:pPr>
            <w:r w:rsidRPr="000E78CD">
              <w:rPr>
                <w:rFonts w:ascii="Times New Roman" w:eastAsia="仿宋_GB2312" w:hAnsi="Times New Roman" w:cs="Times New Roman"/>
                <w:b/>
                <w:bCs/>
                <w:color w:val="000000" w:themeColor="text1"/>
                <w:szCs w:val="21"/>
              </w:rPr>
              <w:t xml:space="preserve">Keynote: </w:t>
            </w:r>
            <w:r w:rsidRPr="000E78CD">
              <w:rPr>
                <w:rFonts w:ascii="Times New Roman" w:eastAsia="仿宋_GB2312" w:hAnsi="Times New Roman" w:cs="Times New Roman"/>
                <w:b/>
                <w:color w:val="000000" w:themeColor="text1"/>
                <w:szCs w:val="21"/>
              </w:rPr>
              <w:t xml:space="preserve">Formation of Paleozoic </w:t>
            </w:r>
            <w:r w:rsidRPr="000E78CD">
              <w:rPr>
                <w:rFonts w:ascii="Times New Roman" w:eastAsia="仿宋_GB2312" w:hAnsi="Times New Roman" w:cs="Times New Roman" w:hint="eastAsia"/>
                <w:b/>
                <w:color w:val="000000" w:themeColor="text1"/>
                <w:szCs w:val="21"/>
              </w:rPr>
              <w:t>S</w:t>
            </w:r>
            <w:r w:rsidRPr="000E78CD">
              <w:rPr>
                <w:rFonts w:ascii="Times New Roman" w:eastAsia="仿宋_GB2312" w:hAnsi="Times New Roman" w:cs="Times New Roman"/>
                <w:b/>
                <w:color w:val="000000" w:themeColor="text1"/>
                <w:szCs w:val="21"/>
              </w:rPr>
              <w:t xml:space="preserve">ource </w:t>
            </w:r>
            <w:r w:rsidRPr="000E78CD">
              <w:rPr>
                <w:rFonts w:ascii="Times New Roman" w:eastAsia="仿宋_GB2312" w:hAnsi="Times New Roman" w:cs="Times New Roman" w:hint="eastAsia"/>
                <w:b/>
                <w:color w:val="000000" w:themeColor="text1"/>
                <w:szCs w:val="21"/>
              </w:rPr>
              <w:t>R</w:t>
            </w:r>
            <w:r w:rsidRPr="000E78CD">
              <w:rPr>
                <w:rFonts w:ascii="Times New Roman" w:eastAsia="仿宋_GB2312" w:hAnsi="Times New Roman" w:cs="Times New Roman"/>
                <w:b/>
                <w:color w:val="000000" w:themeColor="text1"/>
                <w:szCs w:val="21"/>
              </w:rPr>
              <w:t xml:space="preserve">ocks and </w:t>
            </w:r>
            <w:r w:rsidRPr="000E78CD">
              <w:rPr>
                <w:rFonts w:ascii="Times New Roman" w:eastAsia="仿宋_GB2312" w:hAnsi="Times New Roman" w:cs="Times New Roman" w:hint="eastAsia"/>
                <w:b/>
                <w:color w:val="000000" w:themeColor="text1"/>
                <w:szCs w:val="21"/>
              </w:rPr>
              <w:t>T</w:t>
            </w:r>
            <w:r w:rsidRPr="000E78CD">
              <w:rPr>
                <w:rFonts w:ascii="Times New Roman" w:eastAsia="仿宋_GB2312" w:hAnsi="Times New Roman" w:cs="Times New Roman"/>
                <w:b/>
                <w:color w:val="000000" w:themeColor="text1"/>
                <w:szCs w:val="21"/>
              </w:rPr>
              <w:t xml:space="preserve">heir </w:t>
            </w:r>
            <w:r w:rsidRPr="000E78CD">
              <w:rPr>
                <w:rFonts w:ascii="Times New Roman" w:eastAsia="仿宋_GB2312" w:hAnsi="Times New Roman" w:cs="Times New Roman" w:hint="eastAsia"/>
                <w:b/>
                <w:color w:val="000000" w:themeColor="text1"/>
                <w:szCs w:val="21"/>
              </w:rPr>
              <w:t>C</w:t>
            </w:r>
            <w:r w:rsidRPr="000E78CD">
              <w:rPr>
                <w:rFonts w:ascii="Times New Roman" w:eastAsia="仿宋_GB2312" w:hAnsi="Times New Roman" w:cs="Times New Roman"/>
                <w:b/>
                <w:color w:val="000000" w:themeColor="text1"/>
                <w:szCs w:val="21"/>
              </w:rPr>
              <w:t xml:space="preserve">ontribution to </w:t>
            </w:r>
            <w:r w:rsidRPr="000E78CD">
              <w:rPr>
                <w:rFonts w:ascii="Times New Roman" w:eastAsia="仿宋_GB2312" w:hAnsi="Times New Roman" w:cs="Times New Roman" w:hint="eastAsia"/>
                <w:b/>
                <w:color w:val="000000" w:themeColor="text1"/>
                <w:szCs w:val="21"/>
              </w:rPr>
              <w:t>D</w:t>
            </w:r>
            <w:r w:rsidRPr="000E78CD">
              <w:rPr>
                <w:rFonts w:ascii="Times New Roman" w:eastAsia="仿宋_GB2312" w:hAnsi="Times New Roman" w:cs="Times New Roman"/>
                <w:b/>
                <w:color w:val="000000" w:themeColor="text1"/>
                <w:szCs w:val="21"/>
              </w:rPr>
              <w:t xml:space="preserve">eep and </w:t>
            </w:r>
            <w:r w:rsidRPr="000E78CD">
              <w:rPr>
                <w:rFonts w:ascii="Times New Roman" w:eastAsia="仿宋_GB2312" w:hAnsi="Times New Roman" w:cs="Times New Roman" w:hint="eastAsia"/>
                <w:b/>
                <w:color w:val="000000" w:themeColor="text1"/>
                <w:szCs w:val="21"/>
              </w:rPr>
              <w:t>U</w:t>
            </w:r>
            <w:r w:rsidRPr="000E78CD">
              <w:rPr>
                <w:rFonts w:ascii="Times New Roman" w:eastAsia="仿宋_GB2312" w:hAnsi="Times New Roman" w:cs="Times New Roman"/>
                <w:b/>
                <w:color w:val="000000" w:themeColor="text1"/>
                <w:szCs w:val="21"/>
              </w:rPr>
              <w:t>ltra-</w:t>
            </w:r>
            <w:r w:rsidRPr="000E78CD">
              <w:rPr>
                <w:rFonts w:ascii="Times New Roman" w:eastAsia="仿宋_GB2312" w:hAnsi="Times New Roman" w:cs="Times New Roman" w:hint="eastAsia"/>
                <w:b/>
                <w:color w:val="000000" w:themeColor="text1"/>
                <w:szCs w:val="21"/>
              </w:rPr>
              <w:t>D</w:t>
            </w:r>
            <w:r w:rsidRPr="000E78CD">
              <w:rPr>
                <w:rFonts w:ascii="Times New Roman" w:eastAsia="仿宋_GB2312" w:hAnsi="Times New Roman" w:cs="Times New Roman"/>
                <w:b/>
                <w:color w:val="000000" w:themeColor="text1"/>
                <w:szCs w:val="21"/>
              </w:rPr>
              <w:t xml:space="preserve">eep </w:t>
            </w:r>
            <w:r w:rsidRPr="000E78CD">
              <w:rPr>
                <w:rFonts w:ascii="Times New Roman" w:eastAsia="仿宋_GB2312" w:hAnsi="Times New Roman" w:cs="Times New Roman" w:hint="eastAsia"/>
                <w:b/>
                <w:color w:val="000000" w:themeColor="text1"/>
                <w:szCs w:val="21"/>
              </w:rPr>
              <w:t>O</w:t>
            </w:r>
            <w:r w:rsidRPr="000E78CD">
              <w:rPr>
                <w:rFonts w:ascii="Times New Roman" w:eastAsia="仿宋_GB2312" w:hAnsi="Times New Roman" w:cs="Times New Roman"/>
                <w:b/>
                <w:color w:val="000000" w:themeColor="text1"/>
                <w:szCs w:val="21"/>
              </w:rPr>
              <w:t xml:space="preserve">il and </w:t>
            </w:r>
            <w:r w:rsidRPr="000E78CD">
              <w:rPr>
                <w:rFonts w:ascii="Times New Roman" w:eastAsia="仿宋_GB2312" w:hAnsi="Times New Roman" w:cs="Times New Roman" w:hint="eastAsia"/>
                <w:b/>
                <w:color w:val="000000" w:themeColor="text1"/>
                <w:szCs w:val="21"/>
              </w:rPr>
              <w:t>G</w:t>
            </w:r>
            <w:r w:rsidRPr="000E78CD">
              <w:rPr>
                <w:rFonts w:ascii="Times New Roman" w:eastAsia="仿宋_GB2312" w:hAnsi="Times New Roman" w:cs="Times New Roman"/>
                <w:b/>
                <w:color w:val="000000" w:themeColor="text1"/>
                <w:szCs w:val="21"/>
              </w:rPr>
              <w:t xml:space="preserve">as in the </w:t>
            </w:r>
            <w:r w:rsidRPr="000E78CD">
              <w:rPr>
                <w:rFonts w:ascii="Times New Roman" w:eastAsia="仿宋_GB2312" w:hAnsi="Times New Roman" w:cs="Times New Roman" w:hint="eastAsia"/>
                <w:b/>
                <w:color w:val="000000" w:themeColor="text1"/>
                <w:szCs w:val="21"/>
              </w:rPr>
              <w:t>S</w:t>
            </w:r>
            <w:r w:rsidRPr="000E78CD">
              <w:rPr>
                <w:rFonts w:ascii="Times New Roman" w:eastAsia="仿宋_GB2312" w:hAnsi="Times New Roman" w:cs="Times New Roman"/>
                <w:b/>
                <w:color w:val="000000" w:themeColor="text1"/>
                <w:szCs w:val="21"/>
              </w:rPr>
              <w:t xml:space="preserve">outhwestern </w:t>
            </w:r>
            <w:proofErr w:type="spellStart"/>
            <w:r w:rsidRPr="000E78CD">
              <w:rPr>
                <w:rFonts w:ascii="Times New Roman" w:eastAsia="仿宋_GB2312" w:hAnsi="Times New Roman" w:cs="Times New Roman"/>
                <w:b/>
                <w:color w:val="000000" w:themeColor="text1"/>
                <w:szCs w:val="21"/>
              </w:rPr>
              <w:t>Tarim</w:t>
            </w:r>
            <w:proofErr w:type="spellEnd"/>
            <w:r w:rsidRPr="000E78CD">
              <w:rPr>
                <w:rFonts w:ascii="Times New Roman" w:eastAsia="仿宋_GB2312" w:hAnsi="Times New Roman" w:cs="Times New Roman"/>
                <w:b/>
                <w:color w:val="000000" w:themeColor="text1"/>
                <w:szCs w:val="21"/>
              </w:rPr>
              <w:t xml:space="preserve"> </w:t>
            </w:r>
            <w:r w:rsidR="00DB7646">
              <w:rPr>
                <w:rFonts w:ascii="Times New Roman" w:eastAsia="仿宋_GB2312" w:hAnsi="Times New Roman" w:cs="Times New Roman" w:hint="eastAsia"/>
                <w:b/>
                <w:color w:val="000000" w:themeColor="text1"/>
                <w:szCs w:val="21"/>
              </w:rPr>
              <w:t>B</w:t>
            </w:r>
            <w:r w:rsidRPr="000E78CD">
              <w:rPr>
                <w:rFonts w:ascii="Times New Roman" w:eastAsia="仿宋_GB2312" w:hAnsi="Times New Roman" w:cs="Times New Roman"/>
                <w:b/>
                <w:color w:val="000000" w:themeColor="text1"/>
                <w:szCs w:val="21"/>
              </w:rPr>
              <w:t>asin</w:t>
            </w:r>
          </w:p>
        </w:tc>
      </w:tr>
      <w:tr w:rsidR="001335E2" w:rsidRPr="001335E2" w14:paraId="3F07F6D2" w14:textId="77777777" w:rsidTr="00D339BB">
        <w:tc>
          <w:tcPr>
            <w:tcW w:w="1268" w:type="dxa"/>
            <w:vAlign w:val="center"/>
          </w:tcPr>
          <w:p w14:paraId="08919FB3" w14:textId="77777777" w:rsidR="001335E2" w:rsidRPr="000E78CD" w:rsidRDefault="001335E2" w:rsidP="00F2501D">
            <w:pPr>
              <w:jc w:val="center"/>
              <w:rPr>
                <w:rFonts w:ascii="Times New Roman" w:eastAsia="仿宋_GB2312" w:hAnsi="Times New Roman" w:cs="Times New Roman"/>
                <w:color w:val="000000" w:themeColor="text1"/>
                <w:szCs w:val="21"/>
              </w:rPr>
            </w:pPr>
            <w:bookmarkStart w:id="14" w:name="_Hlk211847138"/>
            <w:r w:rsidRPr="000E78CD">
              <w:rPr>
                <w:rFonts w:ascii="Times New Roman" w:eastAsia="仿宋_GB2312" w:hAnsi="Times New Roman" w:cs="Times New Roman"/>
                <w:color w:val="000000" w:themeColor="text1"/>
                <w:szCs w:val="21"/>
              </w:rPr>
              <w:t>15:10-15:25</w:t>
            </w:r>
          </w:p>
        </w:tc>
        <w:tc>
          <w:tcPr>
            <w:tcW w:w="1324" w:type="dxa"/>
            <w:vAlign w:val="center"/>
          </w:tcPr>
          <w:p w14:paraId="55A852A5" w14:textId="625CC89D" w:rsidR="001335E2" w:rsidRPr="001335E2" w:rsidRDefault="001335E2" w:rsidP="001335E2">
            <w:pPr>
              <w:jc w:val="center"/>
              <w:rPr>
                <w:rFonts w:ascii="Times New Roman" w:eastAsia="仿宋_GB2312" w:hAnsi="Times New Roman" w:cs="Times New Roman"/>
                <w:color w:val="000000" w:themeColor="text1"/>
                <w:szCs w:val="21"/>
              </w:rPr>
            </w:pPr>
            <w:proofErr w:type="spellStart"/>
            <w:r w:rsidRPr="001335E2">
              <w:rPr>
                <w:rFonts w:ascii="Times New Roman" w:eastAsia="仿宋_GB2312" w:hAnsi="Times New Roman"/>
                <w:color w:val="000000" w:themeColor="text1"/>
                <w:szCs w:val="21"/>
              </w:rPr>
              <w:t>Haiping</w:t>
            </w:r>
            <w:proofErr w:type="spellEnd"/>
            <w:r w:rsidRPr="001335E2">
              <w:rPr>
                <w:rFonts w:ascii="Times New Roman" w:eastAsia="仿宋_GB2312" w:hAnsi="Times New Roman"/>
                <w:color w:val="000000" w:themeColor="text1"/>
                <w:szCs w:val="21"/>
              </w:rPr>
              <w:t xml:space="preserve"> Huang</w:t>
            </w:r>
          </w:p>
        </w:tc>
        <w:tc>
          <w:tcPr>
            <w:tcW w:w="7042" w:type="dxa"/>
            <w:vAlign w:val="center"/>
          </w:tcPr>
          <w:p w14:paraId="35775BC2" w14:textId="65BE411D" w:rsidR="001335E2" w:rsidRPr="001335E2" w:rsidRDefault="001335E2" w:rsidP="001335E2">
            <w:pPr>
              <w:rPr>
                <w:rFonts w:ascii="Times New Roman" w:eastAsia="仿宋_GB2312" w:hAnsi="Times New Roman" w:cs="Times New Roman"/>
                <w:color w:val="000000" w:themeColor="text1"/>
                <w:szCs w:val="21"/>
              </w:rPr>
            </w:pPr>
            <w:r w:rsidRPr="001335E2">
              <w:rPr>
                <w:rFonts w:ascii="Times New Roman" w:hAnsi="Times New Roman"/>
                <w:color w:val="000000" w:themeColor="text1"/>
                <w:szCs w:val="21"/>
              </w:rPr>
              <w:t xml:space="preserve">Integrated </w:t>
            </w:r>
            <w:r>
              <w:rPr>
                <w:rFonts w:ascii="Times New Roman" w:hAnsi="Times New Roman"/>
                <w:color w:val="000000" w:themeColor="text1"/>
                <w:szCs w:val="21"/>
              </w:rPr>
              <w:t>D</w:t>
            </w:r>
            <w:r w:rsidRPr="001335E2">
              <w:rPr>
                <w:rFonts w:ascii="Times New Roman" w:hAnsi="Times New Roman"/>
                <w:color w:val="000000" w:themeColor="text1"/>
                <w:szCs w:val="21"/>
              </w:rPr>
              <w:t xml:space="preserve">iscoveries from </w:t>
            </w:r>
            <w:r>
              <w:rPr>
                <w:rFonts w:ascii="Times New Roman" w:hAnsi="Times New Roman"/>
                <w:color w:val="000000" w:themeColor="text1"/>
                <w:szCs w:val="21"/>
              </w:rPr>
              <w:t>T</w:t>
            </w:r>
            <w:r w:rsidRPr="001335E2">
              <w:rPr>
                <w:rFonts w:ascii="Times New Roman" w:hAnsi="Times New Roman"/>
                <w:color w:val="000000" w:themeColor="text1"/>
                <w:szCs w:val="21"/>
              </w:rPr>
              <w:t xml:space="preserve">hree </w:t>
            </w:r>
            <w:r>
              <w:rPr>
                <w:rFonts w:ascii="Times New Roman" w:hAnsi="Times New Roman"/>
                <w:color w:val="000000" w:themeColor="text1"/>
                <w:szCs w:val="21"/>
              </w:rPr>
              <w:t>G</w:t>
            </w:r>
            <w:r w:rsidRPr="001335E2">
              <w:rPr>
                <w:rFonts w:ascii="Times New Roman" w:hAnsi="Times New Roman"/>
                <w:color w:val="000000" w:themeColor="text1"/>
                <w:szCs w:val="21"/>
              </w:rPr>
              <w:t xml:space="preserve">lobal </w:t>
            </w:r>
            <w:r>
              <w:rPr>
                <w:rFonts w:ascii="Times New Roman" w:hAnsi="Times New Roman"/>
                <w:color w:val="000000" w:themeColor="text1"/>
                <w:szCs w:val="21"/>
              </w:rPr>
              <w:t>U</w:t>
            </w:r>
            <w:r w:rsidRPr="001335E2">
              <w:rPr>
                <w:rFonts w:ascii="Times New Roman" w:hAnsi="Times New Roman"/>
                <w:color w:val="000000" w:themeColor="text1"/>
                <w:szCs w:val="21"/>
              </w:rPr>
              <w:t>ltra-</w:t>
            </w:r>
            <w:r>
              <w:rPr>
                <w:rFonts w:ascii="Times New Roman" w:hAnsi="Times New Roman"/>
                <w:color w:val="000000" w:themeColor="text1"/>
                <w:szCs w:val="21"/>
              </w:rPr>
              <w:t>D</w:t>
            </w:r>
            <w:r w:rsidRPr="001335E2">
              <w:rPr>
                <w:rFonts w:ascii="Times New Roman" w:hAnsi="Times New Roman"/>
                <w:color w:val="000000" w:themeColor="text1"/>
                <w:szCs w:val="21"/>
              </w:rPr>
              <w:t xml:space="preserve">eep </w:t>
            </w:r>
            <w:r>
              <w:rPr>
                <w:rFonts w:ascii="Times New Roman" w:hAnsi="Times New Roman"/>
                <w:color w:val="000000" w:themeColor="text1"/>
                <w:szCs w:val="21"/>
              </w:rPr>
              <w:t>W</w:t>
            </w:r>
            <w:r w:rsidRPr="001335E2">
              <w:rPr>
                <w:rFonts w:ascii="Times New Roman" w:hAnsi="Times New Roman"/>
                <w:color w:val="000000" w:themeColor="text1"/>
                <w:szCs w:val="21"/>
              </w:rPr>
              <w:t xml:space="preserve">ells </w:t>
            </w:r>
            <w:r>
              <w:rPr>
                <w:rFonts w:ascii="Times New Roman" w:hAnsi="Times New Roman"/>
                <w:color w:val="000000" w:themeColor="text1"/>
                <w:szCs w:val="21"/>
              </w:rPr>
              <w:t>B</w:t>
            </w:r>
            <w:r w:rsidRPr="001335E2">
              <w:rPr>
                <w:rFonts w:ascii="Times New Roman" w:hAnsi="Times New Roman"/>
                <w:color w:val="000000" w:themeColor="text1"/>
                <w:szCs w:val="21"/>
              </w:rPr>
              <w:t>eyond 10 km</w:t>
            </w:r>
          </w:p>
        </w:tc>
      </w:tr>
      <w:tr w:rsidR="001335E2" w:rsidRPr="000E78CD" w14:paraId="68E398AF" w14:textId="77777777" w:rsidTr="00D339BB">
        <w:tc>
          <w:tcPr>
            <w:tcW w:w="1268" w:type="dxa"/>
            <w:vAlign w:val="center"/>
          </w:tcPr>
          <w:p w14:paraId="2F94ABDC" w14:textId="77777777" w:rsidR="001335E2" w:rsidRPr="000E78CD" w:rsidRDefault="001335E2"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15:25-15:40</w:t>
            </w:r>
          </w:p>
        </w:tc>
        <w:tc>
          <w:tcPr>
            <w:tcW w:w="1324" w:type="dxa"/>
            <w:vAlign w:val="center"/>
          </w:tcPr>
          <w:p w14:paraId="7591DB07" w14:textId="6ABFCC6D" w:rsidR="001335E2" w:rsidRPr="000E78CD" w:rsidRDefault="001335E2" w:rsidP="001335E2">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Huan Li</w:t>
            </w:r>
          </w:p>
        </w:tc>
        <w:tc>
          <w:tcPr>
            <w:tcW w:w="7042" w:type="dxa"/>
            <w:vAlign w:val="center"/>
          </w:tcPr>
          <w:p w14:paraId="778CA003" w14:textId="57452629" w:rsidR="001335E2" w:rsidRPr="000E78CD" w:rsidRDefault="001335E2" w:rsidP="001335E2">
            <w:pP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 xml:space="preserve">Reevaluation of and </w:t>
            </w:r>
            <w:r w:rsidRPr="000E78CD">
              <w:rPr>
                <w:rFonts w:ascii="Times New Roman" w:eastAsia="仿宋_GB2312" w:hAnsi="Times New Roman" w:cs="Times New Roman" w:hint="eastAsia"/>
                <w:color w:val="000000" w:themeColor="text1"/>
                <w:szCs w:val="21"/>
              </w:rPr>
              <w:t>N</w:t>
            </w:r>
            <w:r w:rsidRPr="000E78CD">
              <w:rPr>
                <w:rFonts w:ascii="Times New Roman" w:eastAsia="仿宋_GB2312" w:hAnsi="Times New Roman" w:cs="Times New Roman"/>
                <w:color w:val="000000" w:themeColor="text1"/>
                <w:szCs w:val="21"/>
              </w:rPr>
              <w:t xml:space="preserve">ew </w:t>
            </w:r>
            <w:r w:rsidRPr="000E78CD">
              <w:rPr>
                <w:rFonts w:ascii="Times New Roman" w:eastAsia="仿宋_GB2312" w:hAnsi="Times New Roman" w:cs="Times New Roman" w:hint="eastAsia"/>
                <w:color w:val="000000" w:themeColor="text1"/>
                <w:szCs w:val="21"/>
              </w:rPr>
              <w:t>K</w:t>
            </w:r>
            <w:r w:rsidRPr="000E78CD">
              <w:rPr>
                <w:rFonts w:ascii="Times New Roman" w:eastAsia="仿宋_GB2312" w:hAnsi="Times New Roman" w:cs="Times New Roman"/>
                <w:color w:val="000000" w:themeColor="text1"/>
                <w:szCs w:val="21"/>
              </w:rPr>
              <w:t xml:space="preserve">nowledge on the </w:t>
            </w:r>
            <w:r w:rsidRPr="000E78CD">
              <w:rPr>
                <w:rFonts w:ascii="Times New Roman" w:eastAsia="仿宋_GB2312" w:hAnsi="Times New Roman" w:cs="Times New Roman" w:hint="eastAsia"/>
                <w:color w:val="000000" w:themeColor="text1"/>
                <w:szCs w:val="21"/>
              </w:rPr>
              <w:t>I</w:t>
            </w:r>
            <w:r w:rsidRPr="000E78CD">
              <w:rPr>
                <w:rFonts w:ascii="Times New Roman" w:eastAsia="仿宋_GB2312" w:hAnsi="Times New Roman" w:cs="Times New Roman"/>
                <w:color w:val="000000" w:themeColor="text1"/>
                <w:szCs w:val="21"/>
              </w:rPr>
              <w:t xml:space="preserve">nfluences of </w:t>
            </w:r>
            <w:r w:rsidRPr="000E78CD">
              <w:rPr>
                <w:rFonts w:ascii="Times New Roman" w:eastAsia="仿宋_GB2312" w:hAnsi="Times New Roman" w:cs="Times New Roman" w:hint="eastAsia"/>
                <w:color w:val="000000" w:themeColor="text1"/>
                <w:szCs w:val="21"/>
              </w:rPr>
              <w:t>G</w:t>
            </w:r>
            <w:r w:rsidRPr="000E78CD">
              <w:rPr>
                <w:rFonts w:ascii="Times New Roman" w:eastAsia="仿宋_GB2312" w:hAnsi="Times New Roman" w:cs="Times New Roman"/>
                <w:color w:val="000000" w:themeColor="text1"/>
                <w:szCs w:val="21"/>
              </w:rPr>
              <w:t>rain-</w:t>
            </w:r>
            <w:r w:rsidRPr="000E78CD">
              <w:rPr>
                <w:rFonts w:ascii="Times New Roman" w:eastAsia="仿宋_GB2312" w:hAnsi="Times New Roman" w:cs="Times New Roman" w:hint="eastAsia"/>
                <w:color w:val="000000" w:themeColor="text1"/>
                <w:szCs w:val="21"/>
              </w:rPr>
              <w:t>C</w:t>
            </w:r>
            <w:r w:rsidRPr="000E78CD">
              <w:rPr>
                <w:rFonts w:ascii="Times New Roman" w:eastAsia="仿宋_GB2312" w:hAnsi="Times New Roman" w:cs="Times New Roman"/>
                <w:color w:val="000000" w:themeColor="text1"/>
                <w:szCs w:val="21"/>
              </w:rPr>
              <w:t xml:space="preserve">oating </w:t>
            </w:r>
            <w:r w:rsidRPr="000E78CD">
              <w:rPr>
                <w:rFonts w:ascii="Times New Roman" w:eastAsia="仿宋_GB2312" w:hAnsi="Times New Roman" w:cs="Times New Roman" w:hint="eastAsia"/>
                <w:color w:val="000000" w:themeColor="text1"/>
                <w:szCs w:val="21"/>
              </w:rPr>
              <w:t>C</w:t>
            </w:r>
            <w:r w:rsidRPr="000E78CD">
              <w:rPr>
                <w:rFonts w:ascii="Times New Roman" w:eastAsia="仿宋_GB2312" w:hAnsi="Times New Roman" w:cs="Times New Roman"/>
                <w:color w:val="000000" w:themeColor="text1"/>
                <w:szCs w:val="21"/>
              </w:rPr>
              <w:t xml:space="preserve">lay </w:t>
            </w:r>
            <w:r w:rsidRPr="000E78CD">
              <w:rPr>
                <w:rFonts w:ascii="Times New Roman" w:eastAsia="仿宋_GB2312" w:hAnsi="Times New Roman" w:cs="Times New Roman" w:hint="eastAsia"/>
                <w:color w:val="000000" w:themeColor="text1"/>
                <w:szCs w:val="21"/>
              </w:rPr>
              <w:t>M</w:t>
            </w:r>
            <w:r w:rsidRPr="000E78CD">
              <w:rPr>
                <w:rFonts w:ascii="Times New Roman" w:eastAsia="仿宋_GB2312" w:hAnsi="Times New Roman" w:cs="Times New Roman"/>
                <w:color w:val="000000" w:themeColor="text1"/>
                <w:szCs w:val="21"/>
              </w:rPr>
              <w:t xml:space="preserve">inerals on </w:t>
            </w:r>
            <w:r w:rsidRPr="000E78CD">
              <w:rPr>
                <w:rFonts w:ascii="Times New Roman" w:eastAsia="仿宋_GB2312" w:hAnsi="Times New Roman" w:cs="Times New Roman" w:hint="eastAsia"/>
                <w:color w:val="000000" w:themeColor="text1"/>
                <w:szCs w:val="21"/>
              </w:rPr>
              <w:t>S</w:t>
            </w:r>
            <w:r w:rsidRPr="000E78CD">
              <w:rPr>
                <w:rFonts w:ascii="Times New Roman" w:eastAsia="仿宋_GB2312" w:hAnsi="Times New Roman" w:cs="Times New Roman"/>
                <w:color w:val="000000" w:themeColor="text1"/>
                <w:szCs w:val="21"/>
              </w:rPr>
              <w:t xml:space="preserve">andstone </w:t>
            </w:r>
            <w:r w:rsidRPr="000E78CD">
              <w:rPr>
                <w:rFonts w:ascii="Times New Roman" w:eastAsia="仿宋_GB2312" w:hAnsi="Times New Roman" w:cs="Times New Roman" w:hint="eastAsia"/>
                <w:color w:val="000000" w:themeColor="text1"/>
                <w:szCs w:val="21"/>
              </w:rPr>
              <w:t>D</w:t>
            </w:r>
            <w:r w:rsidRPr="000E78CD">
              <w:rPr>
                <w:rFonts w:ascii="Times New Roman" w:eastAsia="仿宋_GB2312" w:hAnsi="Times New Roman" w:cs="Times New Roman"/>
                <w:color w:val="000000" w:themeColor="text1"/>
                <w:szCs w:val="21"/>
              </w:rPr>
              <w:t>ia</w:t>
            </w:r>
            <w:r w:rsidR="00797CD5" w:rsidRPr="00797CD5">
              <w:rPr>
                <w:rFonts w:ascii="Times New Roman" w:eastAsia="仿宋_GB2312" w:hAnsi="Times New Roman" w:cs="Times New Roman"/>
                <w:color w:val="000000" w:themeColor="text1"/>
                <w:szCs w:val="21"/>
              </w:rPr>
              <w:t>genesis</w:t>
            </w:r>
          </w:p>
        </w:tc>
      </w:tr>
      <w:tr w:rsidR="001335E2" w:rsidRPr="000E78CD" w14:paraId="49D15E71" w14:textId="77777777" w:rsidTr="00D339BB">
        <w:tc>
          <w:tcPr>
            <w:tcW w:w="1268" w:type="dxa"/>
            <w:vAlign w:val="center"/>
          </w:tcPr>
          <w:p w14:paraId="7E656CAE" w14:textId="77777777" w:rsidR="001335E2" w:rsidRPr="000E78CD" w:rsidRDefault="001335E2"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15</w:t>
            </w:r>
            <w:r w:rsidRPr="000E78CD">
              <w:rPr>
                <w:rFonts w:ascii="Times New Roman" w:eastAsia="仿宋_GB2312" w:hAnsi="Times New Roman" w:cs="Times New Roman" w:hint="eastAsia"/>
                <w:color w:val="000000" w:themeColor="text1"/>
                <w:szCs w:val="21"/>
              </w:rPr>
              <w:t>:</w:t>
            </w:r>
            <w:r w:rsidRPr="000E78CD">
              <w:rPr>
                <w:rFonts w:ascii="Times New Roman" w:eastAsia="仿宋_GB2312" w:hAnsi="Times New Roman" w:cs="Times New Roman"/>
                <w:color w:val="000000" w:themeColor="text1"/>
                <w:szCs w:val="21"/>
              </w:rPr>
              <w:t>40-15</w:t>
            </w:r>
            <w:r w:rsidRPr="000E78CD">
              <w:rPr>
                <w:rFonts w:ascii="Times New Roman" w:eastAsia="仿宋_GB2312" w:hAnsi="Times New Roman" w:cs="Times New Roman" w:hint="eastAsia"/>
                <w:color w:val="000000" w:themeColor="text1"/>
                <w:szCs w:val="21"/>
              </w:rPr>
              <w:t>:</w:t>
            </w:r>
            <w:r w:rsidRPr="000E78CD">
              <w:rPr>
                <w:rFonts w:ascii="Times New Roman" w:eastAsia="仿宋_GB2312" w:hAnsi="Times New Roman" w:cs="Times New Roman"/>
                <w:color w:val="000000" w:themeColor="text1"/>
                <w:szCs w:val="21"/>
              </w:rPr>
              <w:t>55</w:t>
            </w:r>
          </w:p>
        </w:tc>
        <w:tc>
          <w:tcPr>
            <w:tcW w:w="1324" w:type="dxa"/>
            <w:vAlign w:val="center"/>
          </w:tcPr>
          <w:p w14:paraId="140739C3" w14:textId="6AC7981F" w:rsidR="001335E2" w:rsidRPr="000E78CD" w:rsidRDefault="001335E2" w:rsidP="001335E2">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 xml:space="preserve">Nida </w:t>
            </w:r>
            <w:proofErr w:type="spellStart"/>
            <w:r w:rsidRPr="000E78CD">
              <w:rPr>
                <w:rFonts w:ascii="Times New Roman" w:eastAsia="仿宋_GB2312" w:hAnsi="Times New Roman" w:cs="Times New Roman"/>
                <w:color w:val="000000" w:themeColor="text1"/>
                <w:szCs w:val="21"/>
              </w:rPr>
              <w:t>Sundhu</w:t>
            </w:r>
            <w:proofErr w:type="spellEnd"/>
          </w:p>
        </w:tc>
        <w:tc>
          <w:tcPr>
            <w:tcW w:w="7042" w:type="dxa"/>
            <w:vAlign w:val="center"/>
          </w:tcPr>
          <w:p w14:paraId="743FACB4" w14:textId="5AFDF08C" w:rsidR="001335E2" w:rsidRPr="000E78CD" w:rsidRDefault="001335E2" w:rsidP="001335E2">
            <w:pP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 xml:space="preserve">Stratigraphic Forward Modelling of an Eocene Carbonate platform in the </w:t>
            </w:r>
            <w:proofErr w:type="spellStart"/>
            <w:r w:rsidRPr="000E78CD">
              <w:rPr>
                <w:rFonts w:ascii="Times New Roman" w:eastAsia="仿宋_GB2312" w:hAnsi="Times New Roman" w:cs="Times New Roman"/>
                <w:color w:val="000000" w:themeColor="text1"/>
                <w:szCs w:val="21"/>
              </w:rPr>
              <w:t>Laki</w:t>
            </w:r>
            <w:proofErr w:type="spellEnd"/>
            <w:r w:rsidRPr="000E78CD">
              <w:rPr>
                <w:rFonts w:ascii="Times New Roman" w:eastAsia="仿宋_GB2312" w:hAnsi="Times New Roman" w:cs="Times New Roman"/>
                <w:color w:val="000000" w:themeColor="text1"/>
                <w:szCs w:val="21"/>
              </w:rPr>
              <w:t xml:space="preserve"> Range, Lower Indus Basin, Pakistan: </w:t>
            </w:r>
            <w:bookmarkStart w:id="15" w:name="OLE_LINK25"/>
            <w:r w:rsidRPr="000E78CD">
              <w:rPr>
                <w:rFonts w:ascii="Times New Roman" w:eastAsia="仿宋_GB2312" w:hAnsi="Times New Roman" w:cs="Times New Roman"/>
                <w:color w:val="000000" w:themeColor="text1"/>
                <w:szCs w:val="21"/>
              </w:rPr>
              <w:t xml:space="preserve">Manifestation of </w:t>
            </w:r>
            <w:r w:rsidR="00543760">
              <w:rPr>
                <w:rFonts w:ascii="Times New Roman" w:eastAsia="仿宋_GB2312" w:hAnsi="Times New Roman" w:cs="Times New Roman"/>
                <w:color w:val="000000" w:themeColor="text1"/>
                <w:szCs w:val="21"/>
              </w:rPr>
              <w:t>T</w:t>
            </w:r>
            <w:r w:rsidRPr="000E78CD">
              <w:rPr>
                <w:rFonts w:ascii="Times New Roman" w:eastAsia="仿宋_GB2312" w:hAnsi="Times New Roman" w:cs="Times New Roman"/>
                <w:color w:val="000000" w:themeColor="text1"/>
                <w:szCs w:val="21"/>
              </w:rPr>
              <w:t xml:space="preserve">ectonic and </w:t>
            </w:r>
            <w:r w:rsidR="00543760">
              <w:rPr>
                <w:rFonts w:ascii="Times New Roman" w:eastAsia="仿宋_GB2312" w:hAnsi="Times New Roman" w:cs="Times New Roman"/>
                <w:color w:val="000000" w:themeColor="text1"/>
                <w:szCs w:val="21"/>
              </w:rPr>
              <w:t>H</w:t>
            </w:r>
            <w:r w:rsidRPr="000E78CD">
              <w:rPr>
                <w:rFonts w:ascii="Times New Roman" w:eastAsia="仿宋_GB2312" w:hAnsi="Times New Roman" w:cs="Times New Roman"/>
                <w:color w:val="000000" w:themeColor="text1"/>
                <w:szCs w:val="21"/>
              </w:rPr>
              <w:t xml:space="preserve">yperthermal </w:t>
            </w:r>
            <w:r w:rsidR="00543760">
              <w:rPr>
                <w:rFonts w:ascii="Times New Roman" w:eastAsia="仿宋_GB2312" w:hAnsi="Times New Roman" w:cs="Times New Roman"/>
                <w:color w:val="000000" w:themeColor="text1"/>
                <w:szCs w:val="21"/>
              </w:rPr>
              <w:t>C</w:t>
            </w:r>
            <w:r w:rsidRPr="000E78CD">
              <w:rPr>
                <w:rFonts w:ascii="Times New Roman" w:eastAsia="仿宋_GB2312" w:hAnsi="Times New Roman" w:cs="Times New Roman"/>
                <w:color w:val="000000" w:themeColor="text1"/>
                <w:szCs w:val="21"/>
              </w:rPr>
              <w:t xml:space="preserve">limatic </w:t>
            </w:r>
            <w:r w:rsidR="00543760">
              <w:rPr>
                <w:rFonts w:ascii="Times New Roman" w:eastAsia="仿宋_GB2312" w:hAnsi="Times New Roman" w:cs="Times New Roman"/>
                <w:color w:val="000000" w:themeColor="text1"/>
                <w:szCs w:val="21"/>
              </w:rPr>
              <w:t>C</w:t>
            </w:r>
            <w:r w:rsidRPr="000E78CD">
              <w:rPr>
                <w:rFonts w:ascii="Times New Roman" w:eastAsia="仿宋_GB2312" w:hAnsi="Times New Roman" w:cs="Times New Roman"/>
                <w:color w:val="000000" w:themeColor="text1"/>
                <w:szCs w:val="21"/>
              </w:rPr>
              <w:t>hanges</w:t>
            </w:r>
            <w:bookmarkEnd w:id="15"/>
          </w:p>
        </w:tc>
      </w:tr>
      <w:bookmarkEnd w:id="14"/>
      <w:tr w:rsidR="001335E2" w:rsidRPr="000E78CD" w14:paraId="58DB4CB2" w14:textId="77777777" w:rsidTr="00D339BB">
        <w:tc>
          <w:tcPr>
            <w:tcW w:w="1268" w:type="dxa"/>
            <w:vAlign w:val="center"/>
          </w:tcPr>
          <w:p w14:paraId="0020E202" w14:textId="77777777" w:rsidR="001335E2" w:rsidRPr="000E78CD" w:rsidRDefault="001335E2"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15</w:t>
            </w:r>
            <w:r w:rsidRPr="000E78CD">
              <w:rPr>
                <w:rFonts w:ascii="Times New Roman" w:eastAsia="仿宋_GB2312" w:hAnsi="Times New Roman" w:cs="Times New Roman" w:hint="eastAsia"/>
                <w:color w:val="000000" w:themeColor="text1"/>
                <w:szCs w:val="21"/>
              </w:rPr>
              <w:t>:</w:t>
            </w:r>
            <w:r w:rsidRPr="000E78CD">
              <w:rPr>
                <w:rFonts w:ascii="Times New Roman" w:eastAsia="仿宋_GB2312" w:hAnsi="Times New Roman" w:cs="Times New Roman"/>
                <w:color w:val="000000" w:themeColor="text1"/>
                <w:szCs w:val="21"/>
              </w:rPr>
              <w:t>55-16:15</w:t>
            </w:r>
          </w:p>
        </w:tc>
        <w:tc>
          <w:tcPr>
            <w:tcW w:w="8366" w:type="dxa"/>
            <w:gridSpan w:val="2"/>
            <w:vAlign w:val="center"/>
          </w:tcPr>
          <w:p w14:paraId="088B08BF" w14:textId="77777777" w:rsidR="001335E2" w:rsidRPr="000E78CD" w:rsidRDefault="001335E2" w:rsidP="001335E2">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Coffee Break</w:t>
            </w:r>
          </w:p>
        </w:tc>
      </w:tr>
      <w:tr w:rsidR="001335E2" w:rsidRPr="000E78CD" w14:paraId="0B219704" w14:textId="77777777" w:rsidTr="00D339BB">
        <w:tc>
          <w:tcPr>
            <w:tcW w:w="1268" w:type="dxa"/>
            <w:vAlign w:val="center"/>
          </w:tcPr>
          <w:p w14:paraId="701A318D" w14:textId="77777777" w:rsidR="001335E2" w:rsidRPr="000E78CD" w:rsidRDefault="001335E2"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16:15-16:35</w:t>
            </w:r>
          </w:p>
        </w:tc>
        <w:tc>
          <w:tcPr>
            <w:tcW w:w="1324" w:type="dxa"/>
            <w:vAlign w:val="center"/>
          </w:tcPr>
          <w:p w14:paraId="37EBEA88" w14:textId="77777777" w:rsidR="001335E2" w:rsidRPr="000E78CD" w:rsidRDefault="001335E2" w:rsidP="001335E2">
            <w:pPr>
              <w:jc w:val="center"/>
              <w:rPr>
                <w:rFonts w:ascii="Times New Roman" w:eastAsia="仿宋_GB2312" w:hAnsi="Times New Roman" w:cs="Times New Roman"/>
                <w:b/>
                <w:bCs/>
                <w:color w:val="000000" w:themeColor="text1"/>
                <w:szCs w:val="21"/>
              </w:rPr>
            </w:pPr>
            <w:proofErr w:type="spellStart"/>
            <w:r w:rsidRPr="000E78CD">
              <w:rPr>
                <w:rFonts w:ascii="Times New Roman" w:eastAsia="仿宋_GB2312" w:hAnsi="Times New Roman" w:cs="Times New Roman" w:hint="eastAsia"/>
                <w:b/>
                <w:bCs/>
                <w:color w:val="000000" w:themeColor="text1"/>
                <w:szCs w:val="21"/>
              </w:rPr>
              <w:t>F</w:t>
            </w:r>
            <w:r w:rsidRPr="000E78CD">
              <w:rPr>
                <w:rFonts w:ascii="Times New Roman" w:eastAsia="仿宋_GB2312" w:hAnsi="Times New Roman" w:cs="Times New Roman"/>
                <w:b/>
                <w:bCs/>
                <w:color w:val="000000" w:themeColor="text1"/>
                <w:szCs w:val="21"/>
              </w:rPr>
              <w:t>ujie</w:t>
            </w:r>
            <w:proofErr w:type="spellEnd"/>
            <w:r w:rsidRPr="000E78CD">
              <w:rPr>
                <w:rFonts w:ascii="Times New Roman" w:eastAsia="仿宋_GB2312" w:hAnsi="Times New Roman" w:cs="Times New Roman"/>
                <w:b/>
                <w:bCs/>
                <w:color w:val="000000" w:themeColor="text1"/>
                <w:szCs w:val="21"/>
              </w:rPr>
              <w:t xml:space="preserve"> Jiang</w:t>
            </w:r>
          </w:p>
        </w:tc>
        <w:tc>
          <w:tcPr>
            <w:tcW w:w="7042" w:type="dxa"/>
            <w:vAlign w:val="center"/>
          </w:tcPr>
          <w:p w14:paraId="70912411" w14:textId="77777777" w:rsidR="001335E2" w:rsidRPr="000E78CD" w:rsidRDefault="001335E2" w:rsidP="001335E2">
            <w:pPr>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b/>
                <w:bCs/>
                <w:color w:val="000000" w:themeColor="text1"/>
                <w:szCs w:val="21"/>
              </w:rPr>
              <w:t>Keynote: Multi-Spheric Interactions and Hydrocarbon Enrichment of the Ordos Basin</w:t>
            </w:r>
          </w:p>
        </w:tc>
      </w:tr>
      <w:tr w:rsidR="001335E2" w:rsidRPr="000E78CD" w14:paraId="5CFEBC2B" w14:textId="77777777" w:rsidTr="00D339BB">
        <w:tc>
          <w:tcPr>
            <w:tcW w:w="1268" w:type="dxa"/>
            <w:vAlign w:val="center"/>
          </w:tcPr>
          <w:p w14:paraId="22AB2B3A" w14:textId="77777777" w:rsidR="001335E2" w:rsidRPr="000E78CD" w:rsidRDefault="001335E2"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16:35-16</w:t>
            </w:r>
            <w:r w:rsidRPr="000E78CD">
              <w:rPr>
                <w:rFonts w:ascii="Times New Roman" w:eastAsia="仿宋_GB2312" w:hAnsi="Times New Roman" w:cs="Times New Roman" w:hint="eastAsia"/>
                <w:color w:val="000000" w:themeColor="text1"/>
                <w:szCs w:val="21"/>
              </w:rPr>
              <w:t>:</w:t>
            </w:r>
            <w:r w:rsidRPr="000E78CD">
              <w:rPr>
                <w:rFonts w:ascii="Times New Roman" w:eastAsia="仿宋_GB2312" w:hAnsi="Times New Roman" w:cs="Times New Roman"/>
                <w:color w:val="000000" w:themeColor="text1"/>
                <w:szCs w:val="21"/>
              </w:rPr>
              <w:t>55</w:t>
            </w:r>
          </w:p>
        </w:tc>
        <w:tc>
          <w:tcPr>
            <w:tcW w:w="1324" w:type="dxa"/>
            <w:vAlign w:val="center"/>
          </w:tcPr>
          <w:p w14:paraId="1BA62172" w14:textId="77777777" w:rsidR="001335E2" w:rsidRPr="000E78CD" w:rsidRDefault="001335E2" w:rsidP="001335E2">
            <w:pPr>
              <w:jc w:val="center"/>
              <w:rPr>
                <w:rFonts w:ascii="Times New Roman" w:eastAsia="仿宋_GB2312" w:hAnsi="Times New Roman" w:cs="Times New Roman"/>
                <w:b/>
                <w:bCs/>
                <w:color w:val="000000" w:themeColor="text1"/>
                <w:szCs w:val="21"/>
              </w:rPr>
            </w:pPr>
            <w:proofErr w:type="spellStart"/>
            <w:r w:rsidRPr="000E78CD">
              <w:rPr>
                <w:rFonts w:ascii="Times New Roman" w:eastAsia="仿宋_GB2312" w:hAnsi="Times New Roman" w:cs="Times New Roman" w:hint="eastAsia"/>
                <w:b/>
                <w:bCs/>
                <w:color w:val="000000" w:themeColor="text1"/>
                <w:szCs w:val="21"/>
              </w:rPr>
              <w:t>Y</w:t>
            </w:r>
            <w:r w:rsidRPr="000E78CD">
              <w:rPr>
                <w:rFonts w:ascii="Times New Roman" w:eastAsia="仿宋_GB2312" w:hAnsi="Times New Roman" w:cs="Times New Roman"/>
                <w:b/>
                <w:bCs/>
                <w:color w:val="000000" w:themeColor="text1"/>
                <w:szCs w:val="21"/>
              </w:rPr>
              <w:t>unpeng</w:t>
            </w:r>
            <w:proofErr w:type="spellEnd"/>
            <w:r w:rsidRPr="000E78CD">
              <w:rPr>
                <w:rFonts w:ascii="Times New Roman" w:eastAsia="仿宋_GB2312" w:hAnsi="Times New Roman" w:cs="Times New Roman"/>
                <w:b/>
                <w:bCs/>
                <w:color w:val="000000" w:themeColor="text1"/>
                <w:szCs w:val="21"/>
              </w:rPr>
              <w:t xml:space="preserve"> Wang</w:t>
            </w:r>
          </w:p>
        </w:tc>
        <w:tc>
          <w:tcPr>
            <w:tcW w:w="7042" w:type="dxa"/>
            <w:vAlign w:val="center"/>
          </w:tcPr>
          <w:p w14:paraId="4F5DCFEE" w14:textId="77777777" w:rsidR="001335E2" w:rsidRPr="000E78CD" w:rsidRDefault="001335E2" w:rsidP="001335E2">
            <w:pPr>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b/>
                <w:bCs/>
                <w:color w:val="000000" w:themeColor="text1"/>
                <w:szCs w:val="21"/>
              </w:rPr>
              <w:t xml:space="preserve">Keynote: Multi-sphere </w:t>
            </w:r>
            <w:r w:rsidRPr="000E78CD">
              <w:rPr>
                <w:rFonts w:ascii="Times New Roman" w:eastAsia="仿宋_GB2312" w:hAnsi="Times New Roman" w:cs="Times New Roman" w:hint="eastAsia"/>
                <w:b/>
                <w:bCs/>
                <w:color w:val="000000" w:themeColor="text1"/>
                <w:szCs w:val="21"/>
              </w:rPr>
              <w:t>C</w:t>
            </w:r>
            <w:r w:rsidRPr="000E78CD">
              <w:rPr>
                <w:rFonts w:ascii="Times New Roman" w:eastAsia="仿宋_GB2312" w:hAnsi="Times New Roman" w:cs="Times New Roman"/>
                <w:b/>
                <w:bCs/>
                <w:color w:val="000000" w:themeColor="text1"/>
                <w:szCs w:val="21"/>
              </w:rPr>
              <w:t xml:space="preserve">ontrol of the </w:t>
            </w:r>
            <w:r w:rsidRPr="000E78CD">
              <w:rPr>
                <w:rFonts w:ascii="Times New Roman" w:eastAsia="仿宋_GB2312" w:hAnsi="Times New Roman" w:cs="Times New Roman" w:hint="eastAsia"/>
                <w:b/>
                <w:bCs/>
                <w:color w:val="000000" w:themeColor="text1"/>
                <w:szCs w:val="21"/>
              </w:rPr>
              <w:t>D</w:t>
            </w:r>
            <w:r w:rsidRPr="000E78CD">
              <w:rPr>
                <w:rFonts w:ascii="Times New Roman" w:eastAsia="仿宋_GB2312" w:hAnsi="Times New Roman" w:cs="Times New Roman"/>
                <w:b/>
                <w:bCs/>
                <w:color w:val="000000" w:themeColor="text1"/>
                <w:szCs w:val="21"/>
              </w:rPr>
              <w:t xml:space="preserve">evelopment and </w:t>
            </w:r>
            <w:r w:rsidRPr="000E78CD">
              <w:rPr>
                <w:rFonts w:ascii="Times New Roman" w:eastAsia="仿宋_GB2312" w:hAnsi="Times New Roman" w:cs="Times New Roman" w:hint="eastAsia"/>
                <w:b/>
                <w:bCs/>
                <w:color w:val="000000" w:themeColor="text1"/>
                <w:szCs w:val="21"/>
              </w:rPr>
              <w:t>D</w:t>
            </w:r>
            <w:r w:rsidRPr="000E78CD">
              <w:rPr>
                <w:rFonts w:ascii="Times New Roman" w:eastAsia="仿宋_GB2312" w:hAnsi="Times New Roman" w:cs="Times New Roman"/>
                <w:b/>
                <w:bCs/>
                <w:color w:val="000000" w:themeColor="text1"/>
                <w:szCs w:val="21"/>
              </w:rPr>
              <w:t xml:space="preserve">istribution of Cambrian </w:t>
            </w:r>
            <w:r w:rsidRPr="000E78CD">
              <w:rPr>
                <w:rFonts w:ascii="Times New Roman" w:eastAsia="仿宋_GB2312" w:hAnsi="Times New Roman" w:cs="Times New Roman" w:hint="eastAsia"/>
                <w:b/>
                <w:bCs/>
                <w:color w:val="000000" w:themeColor="text1"/>
                <w:szCs w:val="21"/>
              </w:rPr>
              <w:t>S</w:t>
            </w:r>
            <w:r w:rsidRPr="000E78CD">
              <w:rPr>
                <w:rFonts w:ascii="Times New Roman" w:eastAsia="仿宋_GB2312" w:hAnsi="Times New Roman" w:cs="Times New Roman"/>
                <w:b/>
                <w:bCs/>
                <w:color w:val="000000" w:themeColor="text1"/>
                <w:szCs w:val="21"/>
              </w:rPr>
              <w:t xml:space="preserve">ource </w:t>
            </w:r>
            <w:r w:rsidRPr="000E78CD">
              <w:rPr>
                <w:rFonts w:ascii="Times New Roman" w:eastAsia="仿宋_GB2312" w:hAnsi="Times New Roman" w:cs="Times New Roman" w:hint="eastAsia"/>
                <w:b/>
                <w:bCs/>
                <w:color w:val="000000" w:themeColor="text1"/>
                <w:szCs w:val="21"/>
              </w:rPr>
              <w:t>R</w:t>
            </w:r>
            <w:r w:rsidRPr="000E78CD">
              <w:rPr>
                <w:rFonts w:ascii="Times New Roman" w:eastAsia="仿宋_GB2312" w:hAnsi="Times New Roman" w:cs="Times New Roman"/>
                <w:b/>
                <w:bCs/>
                <w:color w:val="000000" w:themeColor="text1"/>
                <w:szCs w:val="21"/>
              </w:rPr>
              <w:t xml:space="preserve">ocks in the </w:t>
            </w:r>
            <w:proofErr w:type="spellStart"/>
            <w:r w:rsidRPr="000E78CD">
              <w:rPr>
                <w:rFonts w:ascii="Times New Roman" w:eastAsia="仿宋_GB2312" w:hAnsi="Times New Roman" w:cs="Times New Roman"/>
                <w:b/>
                <w:bCs/>
                <w:color w:val="000000" w:themeColor="text1"/>
                <w:szCs w:val="21"/>
              </w:rPr>
              <w:t>Tarim</w:t>
            </w:r>
            <w:proofErr w:type="spellEnd"/>
            <w:r w:rsidRPr="000E78CD">
              <w:rPr>
                <w:rFonts w:ascii="Times New Roman" w:eastAsia="仿宋_GB2312" w:hAnsi="Times New Roman" w:cs="Times New Roman"/>
                <w:b/>
                <w:bCs/>
                <w:color w:val="000000" w:themeColor="text1"/>
                <w:szCs w:val="21"/>
              </w:rPr>
              <w:t xml:space="preserve"> Basin </w:t>
            </w:r>
          </w:p>
        </w:tc>
      </w:tr>
      <w:tr w:rsidR="001335E2" w:rsidRPr="000E78CD" w14:paraId="7EFE9E8B" w14:textId="77777777" w:rsidTr="00D339BB">
        <w:tc>
          <w:tcPr>
            <w:tcW w:w="1268" w:type="dxa"/>
            <w:vAlign w:val="center"/>
          </w:tcPr>
          <w:p w14:paraId="3385AE3D" w14:textId="77777777" w:rsidR="001335E2" w:rsidRPr="000E78CD" w:rsidRDefault="001335E2"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16:55-17:10</w:t>
            </w:r>
          </w:p>
        </w:tc>
        <w:tc>
          <w:tcPr>
            <w:tcW w:w="1324" w:type="dxa"/>
            <w:vAlign w:val="center"/>
          </w:tcPr>
          <w:p w14:paraId="2A7A343A" w14:textId="77777777" w:rsidR="001335E2" w:rsidRPr="000E78CD" w:rsidRDefault="001335E2" w:rsidP="001335E2">
            <w:pPr>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color w:val="000000" w:themeColor="text1"/>
                <w:szCs w:val="21"/>
              </w:rPr>
              <w:t>Linchi</w:t>
            </w:r>
            <w:proofErr w:type="spellEnd"/>
            <w:r w:rsidRPr="000E78CD">
              <w:rPr>
                <w:rFonts w:ascii="Times New Roman" w:eastAsia="仿宋_GB2312" w:hAnsi="Times New Roman" w:cs="Times New Roman"/>
                <w:color w:val="000000" w:themeColor="text1"/>
                <w:szCs w:val="21"/>
              </w:rPr>
              <w:t xml:space="preserve"> Jiang</w:t>
            </w:r>
          </w:p>
        </w:tc>
        <w:tc>
          <w:tcPr>
            <w:tcW w:w="7042" w:type="dxa"/>
            <w:vAlign w:val="center"/>
          </w:tcPr>
          <w:p w14:paraId="2D325549" w14:textId="77777777" w:rsidR="001335E2" w:rsidRPr="000E78CD" w:rsidRDefault="001335E2" w:rsidP="001335E2">
            <w:pPr>
              <w:rPr>
                <w:rFonts w:ascii="Times New Roman" w:eastAsia="仿宋_GB2312" w:hAnsi="Times New Roman" w:cs="Times New Roman"/>
                <w:color w:val="000000" w:themeColor="text1"/>
                <w:szCs w:val="21"/>
              </w:rPr>
            </w:pPr>
            <w:r w:rsidRPr="000E78CD">
              <w:rPr>
                <w:rFonts w:ascii="Times New Roman" w:hAnsi="Times New Roman" w:cs="Times New Roman"/>
                <w:color w:val="000000" w:themeColor="text1"/>
                <w:szCs w:val="21"/>
              </w:rPr>
              <w:t xml:space="preserve">Determinants of </w:t>
            </w:r>
            <w:r w:rsidRPr="000E78CD">
              <w:rPr>
                <w:rFonts w:ascii="Times New Roman" w:hAnsi="Times New Roman" w:cs="Times New Roman" w:hint="eastAsia"/>
                <w:color w:val="000000" w:themeColor="text1"/>
                <w:szCs w:val="21"/>
              </w:rPr>
              <w:t>H</w:t>
            </w:r>
            <w:r w:rsidRPr="000E78CD">
              <w:rPr>
                <w:rFonts w:ascii="Times New Roman" w:hAnsi="Times New Roman" w:cs="Times New Roman"/>
                <w:color w:val="000000" w:themeColor="text1"/>
                <w:szCs w:val="21"/>
              </w:rPr>
              <w:t xml:space="preserve">igh </w:t>
            </w:r>
            <w:r w:rsidRPr="000E78CD">
              <w:rPr>
                <w:rFonts w:ascii="Times New Roman" w:hAnsi="Times New Roman" w:cs="Times New Roman" w:hint="eastAsia"/>
                <w:color w:val="000000" w:themeColor="text1"/>
                <w:szCs w:val="21"/>
              </w:rPr>
              <w:t>G</w:t>
            </w:r>
            <w:r w:rsidRPr="000E78CD">
              <w:rPr>
                <w:rFonts w:ascii="Times New Roman" w:hAnsi="Times New Roman" w:cs="Times New Roman"/>
                <w:color w:val="000000" w:themeColor="text1"/>
                <w:szCs w:val="21"/>
              </w:rPr>
              <w:t xml:space="preserve">as </w:t>
            </w:r>
            <w:r w:rsidRPr="000E78CD">
              <w:rPr>
                <w:rFonts w:ascii="Times New Roman" w:hAnsi="Times New Roman" w:cs="Times New Roman" w:hint="eastAsia"/>
                <w:color w:val="000000" w:themeColor="text1"/>
                <w:szCs w:val="21"/>
              </w:rPr>
              <w:t>C</w:t>
            </w:r>
            <w:r w:rsidRPr="000E78CD">
              <w:rPr>
                <w:rFonts w:ascii="Times New Roman" w:hAnsi="Times New Roman" w:cs="Times New Roman"/>
                <w:color w:val="000000" w:themeColor="text1"/>
                <w:szCs w:val="21"/>
              </w:rPr>
              <w:t xml:space="preserve">ontent and </w:t>
            </w:r>
            <w:r w:rsidRPr="000E78CD">
              <w:rPr>
                <w:rFonts w:ascii="Times New Roman" w:hAnsi="Times New Roman" w:cs="Times New Roman" w:hint="eastAsia"/>
                <w:color w:val="000000" w:themeColor="text1"/>
                <w:szCs w:val="21"/>
              </w:rPr>
              <w:t>R</w:t>
            </w:r>
            <w:r w:rsidRPr="000E78CD">
              <w:rPr>
                <w:rFonts w:ascii="Times New Roman" w:hAnsi="Times New Roman" w:cs="Times New Roman"/>
                <w:color w:val="000000" w:themeColor="text1"/>
                <w:szCs w:val="21"/>
              </w:rPr>
              <w:t xml:space="preserve">estoration of in </w:t>
            </w:r>
            <w:r w:rsidRPr="000E78CD">
              <w:rPr>
                <w:rFonts w:ascii="Times New Roman" w:hAnsi="Times New Roman" w:cs="Times New Roman" w:hint="eastAsia"/>
                <w:color w:val="000000" w:themeColor="text1"/>
                <w:szCs w:val="21"/>
              </w:rPr>
              <w:t>S</w:t>
            </w:r>
            <w:r w:rsidRPr="000E78CD">
              <w:rPr>
                <w:rFonts w:ascii="Times New Roman" w:hAnsi="Times New Roman" w:cs="Times New Roman"/>
                <w:color w:val="000000" w:themeColor="text1"/>
                <w:szCs w:val="21"/>
              </w:rPr>
              <w:t xml:space="preserve">itu </w:t>
            </w:r>
            <w:r w:rsidRPr="000E78CD">
              <w:rPr>
                <w:rFonts w:ascii="Times New Roman" w:hAnsi="Times New Roman" w:cs="Times New Roman" w:hint="eastAsia"/>
                <w:color w:val="000000" w:themeColor="text1"/>
                <w:szCs w:val="21"/>
              </w:rPr>
              <w:t>G</w:t>
            </w:r>
            <w:r w:rsidRPr="000E78CD">
              <w:rPr>
                <w:rFonts w:ascii="Times New Roman" w:hAnsi="Times New Roman" w:cs="Times New Roman"/>
                <w:color w:val="000000" w:themeColor="text1"/>
                <w:szCs w:val="21"/>
              </w:rPr>
              <w:t xml:space="preserve">as </w:t>
            </w:r>
            <w:r w:rsidRPr="000E78CD">
              <w:rPr>
                <w:rFonts w:ascii="Times New Roman" w:hAnsi="Times New Roman" w:cs="Times New Roman" w:hint="eastAsia"/>
                <w:color w:val="000000" w:themeColor="text1"/>
                <w:szCs w:val="21"/>
              </w:rPr>
              <w:t>C</w:t>
            </w:r>
            <w:r w:rsidRPr="000E78CD">
              <w:rPr>
                <w:rFonts w:ascii="Times New Roman" w:hAnsi="Times New Roman" w:cs="Times New Roman"/>
                <w:color w:val="000000" w:themeColor="text1"/>
                <w:szCs w:val="21"/>
              </w:rPr>
              <w:t xml:space="preserve">ontent in the Permian </w:t>
            </w:r>
            <w:proofErr w:type="spellStart"/>
            <w:r w:rsidRPr="000E78CD">
              <w:rPr>
                <w:rFonts w:ascii="Times New Roman" w:hAnsi="Times New Roman" w:cs="Times New Roman"/>
                <w:color w:val="000000" w:themeColor="text1"/>
                <w:szCs w:val="21"/>
              </w:rPr>
              <w:t>Wujiaping</w:t>
            </w:r>
            <w:proofErr w:type="spellEnd"/>
            <w:r w:rsidRPr="000E78CD">
              <w:rPr>
                <w:rFonts w:ascii="Times New Roman" w:hAnsi="Times New Roman" w:cs="Times New Roman"/>
                <w:color w:val="000000" w:themeColor="text1"/>
                <w:szCs w:val="21"/>
              </w:rPr>
              <w:t xml:space="preserve"> Shale of the </w:t>
            </w:r>
            <w:r w:rsidRPr="000E78CD">
              <w:rPr>
                <w:rFonts w:ascii="Times New Roman" w:hAnsi="Times New Roman" w:cs="Times New Roman" w:hint="eastAsia"/>
                <w:color w:val="000000" w:themeColor="text1"/>
                <w:szCs w:val="21"/>
              </w:rPr>
              <w:t>E</w:t>
            </w:r>
            <w:r w:rsidRPr="000E78CD">
              <w:rPr>
                <w:rFonts w:ascii="Times New Roman" w:hAnsi="Times New Roman" w:cs="Times New Roman"/>
                <w:color w:val="000000" w:themeColor="text1"/>
                <w:szCs w:val="21"/>
              </w:rPr>
              <w:t>astern Sichuan Basin, China</w:t>
            </w:r>
          </w:p>
        </w:tc>
      </w:tr>
      <w:tr w:rsidR="00FA7A02" w:rsidRPr="000E78CD" w14:paraId="7F86C699" w14:textId="77777777" w:rsidTr="00D339BB">
        <w:tc>
          <w:tcPr>
            <w:tcW w:w="1268" w:type="dxa"/>
            <w:vAlign w:val="center"/>
          </w:tcPr>
          <w:p w14:paraId="09153036" w14:textId="77777777" w:rsidR="00FA7A02" w:rsidRPr="000E78CD" w:rsidRDefault="00FA7A02" w:rsidP="00FA7A02">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17:10-17:25</w:t>
            </w:r>
          </w:p>
        </w:tc>
        <w:tc>
          <w:tcPr>
            <w:tcW w:w="1324" w:type="dxa"/>
            <w:vAlign w:val="center"/>
          </w:tcPr>
          <w:p w14:paraId="0CE748E2" w14:textId="25F69F5B" w:rsidR="00FA7A02" w:rsidRPr="000E78CD" w:rsidRDefault="00FA7A02" w:rsidP="00FA7A02">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Xin Yang</w:t>
            </w:r>
          </w:p>
        </w:tc>
        <w:tc>
          <w:tcPr>
            <w:tcW w:w="7042" w:type="dxa"/>
            <w:vAlign w:val="center"/>
          </w:tcPr>
          <w:p w14:paraId="1FE3C199" w14:textId="014C303E" w:rsidR="00FA7A02" w:rsidRPr="000E78CD" w:rsidRDefault="00FA7A02" w:rsidP="00FA7A02">
            <w:pPr>
              <w:rPr>
                <w:rFonts w:ascii="Times New Roman" w:eastAsia="仿宋_GB2312" w:hAnsi="Times New Roman" w:cs="Times New Roman"/>
                <w:color w:val="000000" w:themeColor="text1"/>
                <w:szCs w:val="21"/>
              </w:rPr>
            </w:pPr>
            <w:r w:rsidRPr="000E78CD">
              <w:rPr>
                <w:rFonts w:ascii="Times New Roman" w:hAnsi="Times New Roman" w:cs="Times New Roman"/>
                <w:color w:val="000000" w:themeColor="text1"/>
                <w:szCs w:val="21"/>
              </w:rPr>
              <w:t xml:space="preserve">Formation </w:t>
            </w:r>
            <w:r w:rsidRPr="000E78CD">
              <w:rPr>
                <w:rFonts w:ascii="Times New Roman" w:hAnsi="Times New Roman" w:cs="Times New Roman" w:hint="eastAsia"/>
                <w:color w:val="000000" w:themeColor="text1"/>
                <w:szCs w:val="21"/>
              </w:rPr>
              <w:t>M</w:t>
            </w:r>
            <w:r w:rsidRPr="000E78CD">
              <w:rPr>
                <w:rFonts w:ascii="Times New Roman" w:hAnsi="Times New Roman" w:cs="Times New Roman"/>
                <w:color w:val="000000" w:themeColor="text1"/>
                <w:szCs w:val="21"/>
              </w:rPr>
              <w:t xml:space="preserve">echanisms of </w:t>
            </w:r>
            <w:r w:rsidRPr="000E78CD">
              <w:rPr>
                <w:rFonts w:ascii="Times New Roman" w:hAnsi="Times New Roman" w:cs="Times New Roman" w:hint="eastAsia"/>
                <w:color w:val="000000" w:themeColor="text1"/>
                <w:szCs w:val="21"/>
              </w:rPr>
              <w:t>U</w:t>
            </w:r>
            <w:r w:rsidRPr="000E78CD">
              <w:rPr>
                <w:rFonts w:ascii="Times New Roman" w:hAnsi="Times New Roman" w:cs="Times New Roman"/>
                <w:color w:val="000000" w:themeColor="text1"/>
                <w:szCs w:val="21"/>
              </w:rPr>
              <w:t>ltra-</w:t>
            </w:r>
            <w:r w:rsidRPr="000E78CD">
              <w:rPr>
                <w:rFonts w:ascii="Times New Roman" w:hAnsi="Times New Roman" w:cs="Times New Roman" w:hint="eastAsia"/>
                <w:color w:val="000000" w:themeColor="text1"/>
                <w:szCs w:val="21"/>
              </w:rPr>
              <w:t>D</w:t>
            </w:r>
            <w:r w:rsidRPr="000E78CD">
              <w:rPr>
                <w:rFonts w:ascii="Times New Roman" w:hAnsi="Times New Roman" w:cs="Times New Roman"/>
                <w:color w:val="000000" w:themeColor="text1"/>
                <w:szCs w:val="21"/>
              </w:rPr>
              <w:t xml:space="preserve">eep </w:t>
            </w:r>
            <w:r w:rsidRPr="000E78CD">
              <w:rPr>
                <w:rFonts w:ascii="Times New Roman" w:hAnsi="Times New Roman" w:cs="Times New Roman" w:hint="eastAsia"/>
                <w:color w:val="000000" w:themeColor="text1"/>
                <w:szCs w:val="21"/>
              </w:rPr>
              <w:t>G</w:t>
            </w:r>
            <w:r w:rsidRPr="000E78CD">
              <w:rPr>
                <w:rFonts w:ascii="Times New Roman" w:hAnsi="Times New Roman" w:cs="Times New Roman"/>
                <w:color w:val="000000" w:themeColor="text1"/>
                <w:szCs w:val="21"/>
              </w:rPr>
              <w:t xml:space="preserve">as </w:t>
            </w:r>
            <w:r w:rsidRPr="000E78CD">
              <w:rPr>
                <w:rFonts w:ascii="Times New Roman" w:hAnsi="Times New Roman" w:cs="Times New Roman" w:hint="eastAsia"/>
                <w:color w:val="000000" w:themeColor="text1"/>
                <w:szCs w:val="21"/>
              </w:rPr>
              <w:t>C</w:t>
            </w:r>
            <w:r w:rsidRPr="000E78CD">
              <w:rPr>
                <w:rFonts w:ascii="Times New Roman" w:hAnsi="Times New Roman" w:cs="Times New Roman"/>
                <w:color w:val="000000" w:themeColor="text1"/>
                <w:szCs w:val="21"/>
              </w:rPr>
              <w:t xml:space="preserve">ondensate </w:t>
            </w:r>
            <w:r w:rsidRPr="000E78CD">
              <w:rPr>
                <w:rFonts w:ascii="Times New Roman" w:hAnsi="Times New Roman" w:cs="Times New Roman" w:hint="eastAsia"/>
                <w:color w:val="000000" w:themeColor="text1"/>
                <w:szCs w:val="21"/>
              </w:rPr>
              <w:t>R</w:t>
            </w:r>
            <w:r w:rsidRPr="000E78CD">
              <w:rPr>
                <w:rFonts w:ascii="Times New Roman" w:hAnsi="Times New Roman" w:cs="Times New Roman"/>
                <w:color w:val="000000" w:themeColor="text1"/>
                <w:szCs w:val="21"/>
              </w:rPr>
              <w:t xml:space="preserve">eservoirs: A </w:t>
            </w:r>
            <w:r w:rsidRPr="000E78CD">
              <w:rPr>
                <w:rFonts w:ascii="Times New Roman" w:hAnsi="Times New Roman" w:cs="Times New Roman" w:hint="eastAsia"/>
                <w:color w:val="000000" w:themeColor="text1"/>
                <w:szCs w:val="21"/>
              </w:rPr>
              <w:t>C</w:t>
            </w:r>
            <w:r w:rsidRPr="000E78CD">
              <w:rPr>
                <w:rFonts w:ascii="Times New Roman" w:hAnsi="Times New Roman" w:cs="Times New Roman"/>
                <w:color w:val="000000" w:themeColor="text1"/>
                <w:szCs w:val="21"/>
              </w:rPr>
              <w:t xml:space="preserve">ase </w:t>
            </w:r>
            <w:r w:rsidRPr="000E78CD">
              <w:rPr>
                <w:rFonts w:ascii="Times New Roman" w:hAnsi="Times New Roman" w:cs="Times New Roman" w:hint="eastAsia"/>
                <w:color w:val="000000" w:themeColor="text1"/>
                <w:szCs w:val="21"/>
              </w:rPr>
              <w:t>S</w:t>
            </w:r>
            <w:r w:rsidRPr="000E78CD">
              <w:rPr>
                <w:rFonts w:ascii="Times New Roman" w:hAnsi="Times New Roman" w:cs="Times New Roman"/>
                <w:color w:val="000000" w:themeColor="text1"/>
                <w:szCs w:val="21"/>
              </w:rPr>
              <w:t xml:space="preserve">tudy of the </w:t>
            </w:r>
            <w:proofErr w:type="spellStart"/>
            <w:r w:rsidRPr="000E78CD">
              <w:rPr>
                <w:rFonts w:ascii="Times New Roman" w:hAnsi="Times New Roman" w:cs="Times New Roman"/>
                <w:color w:val="000000" w:themeColor="text1"/>
                <w:szCs w:val="21"/>
              </w:rPr>
              <w:t>Shunbei</w:t>
            </w:r>
            <w:proofErr w:type="spellEnd"/>
            <w:r w:rsidRPr="000E78CD">
              <w:rPr>
                <w:rFonts w:ascii="Times New Roman" w:hAnsi="Times New Roman" w:cs="Times New Roman"/>
                <w:color w:val="000000" w:themeColor="text1"/>
                <w:szCs w:val="21"/>
              </w:rPr>
              <w:t xml:space="preserve"> No. 4 Strike-</w:t>
            </w:r>
            <w:r w:rsidRPr="000E78CD">
              <w:rPr>
                <w:rFonts w:ascii="Times New Roman" w:hAnsi="Times New Roman" w:cs="Times New Roman" w:hint="eastAsia"/>
                <w:color w:val="000000" w:themeColor="text1"/>
                <w:szCs w:val="21"/>
              </w:rPr>
              <w:t>S</w:t>
            </w:r>
            <w:r w:rsidRPr="000E78CD">
              <w:rPr>
                <w:rFonts w:ascii="Times New Roman" w:hAnsi="Times New Roman" w:cs="Times New Roman"/>
                <w:color w:val="000000" w:themeColor="text1"/>
                <w:szCs w:val="21"/>
              </w:rPr>
              <w:t xml:space="preserve">lip </w:t>
            </w:r>
            <w:r w:rsidRPr="000E78CD">
              <w:rPr>
                <w:rFonts w:ascii="Times New Roman" w:hAnsi="Times New Roman" w:cs="Times New Roman" w:hint="eastAsia"/>
                <w:color w:val="000000" w:themeColor="text1"/>
                <w:szCs w:val="21"/>
              </w:rPr>
              <w:t>F</w:t>
            </w:r>
            <w:r w:rsidRPr="000E78CD">
              <w:rPr>
                <w:rFonts w:ascii="Times New Roman" w:hAnsi="Times New Roman" w:cs="Times New Roman"/>
                <w:color w:val="000000" w:themeColor="text1"/>
                <w:szCs w:val="21"/>
              </w:rPr>
              <w:t xml:space="preserve">ault </w:t>
            </w:r>
            <w:r w:rsidRPr="000E78CD">
              <w:rPr>
                <w:rFonts w:ascii="Times New Roman" w:hAnsi="Times New Roman" w:cs="Times New Roman" w:hint="eastAsia"/>
                <w:color w:val="000000" w:themeColor="text1"/>
                <w:szCs w:val="21"/>
              </w:rPr>
              <w:t>Z</w:t>
            </w:r>
            <w:r w:rsidRPr="000E78CD">
              <w:rPr>
                <w:rFonts w:ascii="Times New Roman" w:hAnsi="Times New Roman" w:cs="Times New Roman"/>
                <w:color w:val="000000" w:themeColor="text1"/>
                <w:szCs w:val="21"/>
              </w:rPr>
              <w:t xml:space="preserve">one in the </w:t>
            </w:r>
            <w:proofErr w:type="spellStart"/>
            <w:r w:rsidRPr="000E78CD">
              <w:rPr>
                <w:rFonts w:ascii="Times New Roman" w:hAnsi="Times New Roman" w:cs="Times New Roman"/>
                <w:color w:val="000000" w:themeColor="text1"/>
                <w:szCs w:val="21"/>
              </w:rPr>
              <w:t>Tarim</w:t>
            </w:r>
            <w:proofErr w:type="spellEnd"/>
            <w:r w:rsidRPr="000E78CD">
              <w:rPr>
                <w:rFonts w:ascii="Times New Roman" w:hAnsi="Times New Roman" w:cs="Times New Roman"/>
                <w:color w:val="000000" w:themeColor="text1"/>
                <w:szCs w:val="21"/>
              </w:rPr>
              <w:t xml:space="preserve"> Basin</w:t>
            </w:r>
          </w:p>
        </w:tc>
      </w:tr>
      <w:tr w:rsidR="00FA7A02" w:rsidRPr="000E78CD" w14:paraId="18D049E2" w14:textId="77777777" w:rsidTr="00D339BB">
        <w:tc>
          <w:tcPr>
            <w:tcW w:w="1268" w:type="dxa"/>
            <w:vAlign w:val="center"/>
          </w:tcPr>
          <w:p w14:paraId="707DC860" w14:textId="77777777" w:rsidR="00FA7A02" w:rsidRPr="000E78CD" w:rsidRDefault="00FA7A02" w:rsidP="00FA7A02">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17:25-17:40</w:t>
            </w:r>
          </w:p>
        </w:tc>
        <w:tc>
          <w:tcPr>
            <w:tcW w:w="1324" w:type="dxa"/>
            <w:vAlign w:val="center"/>
          </w:tcPr>
          <w:p w14:paraId="247D0130" w14:textId="62E36741" w:rsidR="00FA7A02" w:rsidRPr="000E78CD" w:rsidRDefault="00FA7A02" w:rsidP="00FA7A02">
            <w:pPr>
              <w:jc w:val="center"/>
              <w:rPr>
                <w:rFonts w:ascii="Times New Roman" w:eastAsia="仿宋_GB2312" w:hAnsi="Times New Roman" w:cs="Times New Roman"/>
                <w:color w:val="000000" w:themeColor="text1"/>
                <w:szCs w:val="21"/>
              </w:rPr>
            </w:pPr>
            <w:proofErr w:type="spellStart"/>
            <w:r w:rsidRPr="00424D75">
              <w:rPr>
                <w:rFonts w:ascii="Times New Roman" w:eastAsia="仿宋_GB2312" w:hAnsi="Times New Roman" w:cs="Times New Roman" w:hint="eastAsia"/>
                <w:color w:val="000000" w:themeColor="text1"/>
                <w:szCs w:val="21"/>
              </w:rPr>
              <w:t>Zhehang</w:t>
            </w:r>
            <w:proofErr w:type="spellEnd"/>
            <w:r w:rsidRPr="00424D75">
              <w:rPr>
                <w:rFonts w:ascii="Times New Roman" w:eastAsia="仿宋_GB2312" w:hAnsi="Times New Roman" w:cs="Times New Roman"/>
                <w:color w:val="000000" w:themeColor="text1"/>
                <w:szCs w:val="21"/>
              </w:rPr>
              <w:t xml:space="preserve"> </w:t>
            </w:r>
            <w:r w:rsidRPr="00424D75">
              <w:rPr>
                <w:rFonts w:ascii="Times New Roman" w:eastAsia="仿宋_GB2312" w:hAnsi="Times New Roman" w:cs="Times New Roman" w:hint="eastAsia"/>
                <w:color w:val="000000" w:themeColor="text1"/>
                <w:szCs w:val="21"/>
              </w:rPr>
              <w:t>Xu</w:t>
            </w:r>
          </w:p>
        </w:tc>
        <w:tc>
          <w:tcPr>
            <w:tcW w:w="7042" w:type="dxa"/>
            <w:vAlign w:val="center"/>
          </w:tcPr>
          <w:p w14:paraId="6AA36115" w14:textId="48FD1350" w:rsidR="00FA7A02" w:rsidRPr="000E78CD" w:rsidRDefault="00FA7A02" w:rsidP="00FA7A02">
            <w:pPr>
              <w:rPr>
                <w:rFonts w:ascii="Times New Roman" w:eastAsia="仿宋_GB2312" w:hAnsi="Times New Roman" w:cs="Times New Roman"/>
                <w:color w:val="000000" w:themeColor="text1"/>
                <w:szCs w:val="21"/>
              </w:rPr>
            </w:pPr>
            <w:r w:rsidRPr="00424D75">
              <w:rPr>
                <w:rFonts w:ascii="Times New Roman" w:eastAsia="仿宋_GB2312" w:hAnsi="Times New Roman" w:cs="Times New Roman" w:hint="eastAsia"/>
                <w:color w:val="000000" w:themeColor="text1"/>
                <w:szCs w:val="21"/>
              </w:rPr>
              <w:t>I</w:t>
            </w:r>
            <w:r w:rsidRPr="00424D75">
              <w:rPr>
                <w:rFonts w:ascii="Times New Roman" w:eastAsia="仿宋_GB2312" w:hAnsi="Times New Roman" w:cs="Times New Roman"/>
                <w:color w:val="000000" w:themeColor="text1"/>
                <w:szCs w:val="21"/>
              </w:rPr>
              <w:t xml:space="preserve">mpact of </w:t>
            </w:r>
            <w:proofErr w:type="spellStart"/>
            <w:r w:rsidRPr="00424D75">
              <w:rPr>
                <w:rFonts w:ascii="Times New Roman" w:eastAsia="仿宋_GB2312" w:hAnsi="Times New Roman" w:cs="Times New Roman"/>
                <w:color w:val="000000" w:themeColor="text1"/>
                <w:szCs w:val="21"/>
              </w:rPr>
              <w:t>Stylolitization</w:t>
            </w:r>
            <w:proofErr w:type="spellEnd"/>
            <w:r w:rsidRPr="00424D75">
              <w:rPr>
                <w:rFonts w:ascii="Times New Roman" w:eastAsia="仿宋_GB2312" w:hAnsi="Times New Roman" w:cs="Times New Roman"/>
                <w:color w:val="000000" w:themeColor="text1"/>
                <w:szCs w:val="21"/>
              </w:rPr>
              <w:t xml:space="preserve"> on Deep Microbial Dolomite Reservoirs of the Terminal Ediacaran </w:t>
            </w:r>
            <w:proofErr w:type="spellStart"/>
            <w:r w:rsidRPr="00424D75">
              <w:rPr>
                <w:rFonts w:ascii="Times New Roman" w:eastAsia="仿宋_GB2312" w:hAnsi="Times New Roman" w:cs="Times New Roman"/>
                <w:color w:val="000000" w:themeColor="text1"/>
                <w:szCs w:val="21"/>
              </w:rPr>
              <w:t>Dengying</w:t>
            </w:r>
            <w:proofErr w:type="spellEnd"/>
            <w:r w:rsidRPr="00424D75">
              <w:rPr>
                <w:rFonts w:ascii="Times New Roman" w:eastAsia="仿宋_GB2312" w:hAnsi="Times New Roman" w:cs="Times New Roman"/>
                <w:color w:val="000000" w:themeColor="text1"/>
                <w:szCs w:val="21"/>
              </w:rPr>
              <w:t xml:space="preserve"> Formation in Central Sichuan Basin, Southwest China</w:t>
            </w:r>
          </w:p>
        </w:tc>
      </w:tr>
    </w:tbl>
    <w:p w14:paraId="7571FB90" w14:textId="77777777" w:rsidR="00FA7A02" w:rsidRDefault="00FA7A02" w:rsidP="006010C7">
      <w:pPr>
        <w:jc w:val="left"/>
        <w:rPr>
          <w:rFonts w:ascii="Times New Roman" w:eastAsia="仿宋_GB2312" w:hAnsi="Times New Roman" w:cs="Times New Roman"/>
          <w:color w:val="000000" w:themeColor="text1"/>
          <w:sz w:val="28"/>
          <w:szCs w:val="28"/>
        </w:rPr>
      </w:pPr>
    </w:p>
    <w:p w14:paraId="52B2B9B4" w14:textId="2FDABC2E" w:rsidR="006010C7" w:rsidRPr="000E78CD" w:rsidRDefault="006010C7" w:rsidP="006010C7">
      <w:pPr>
        <w:jc w:val="left"/>
        <w:rPr>
          <w:rFonts w:ascii="Times New Roman" w:eastAsia="仿宋_GB2312" w:hAnsi="Times New Roman" w:cs="Times New Roman"/>
          <w:color w:val="000000" w:themeColor="text1"/>
          <w:sz w:val="28"/>
          <w:szCs w:val="28"/>
        </w:rPr>
      </w:pPr>
      <w:r w:rsidRPr="000E78CD">
        <w:rPr>
          <w:rFonts w:ascii="Times New Roman" w:eastAsia="仿宋_GB2312" w:hAnsi="Times New Roman" w:cs="Times New Roman"/>
          <w:color w:val="000000" w:themeColor="text1"/>
          <w:sz w:val="28"/>
          <w:szCs w:val="28"/>
        </w:rPr>
        <w:t>Topic 3</w:t>
      </w:r>
    </w:p>
    <w:p w14:paraId="2D8B145F" w14:textId="77777777" w:rsidR="006010C7" w:rsidRPr="000E78CD" w:rsidRDefault="006010C7" w:rsidP="006010C7">
      <w:pPr>
        <w:jc w:val="left"/>
        <w:rPr>
          <w:rFonts w:ascii="Times New Roman" w:eastAsia="仿宋_GB2312" w:hAnsi="Times New Roman" w:cs="Times New Roman"/>
          <w:color w:val="000000" w:themeColor="text1"/>
          <w:sz w:val="28"/>
          <w:szCs w:val="28"/>
        </w:rPr>
      </w:pPr>
      <w:r w:rsidRPr="000E78CD">
        <w:rPr>
          <w:rFonts w:ascii="Times New Roman" w:eastAsia="仿宋_GB2312" w:hAnsi="Times New Roman" w:cs="Times New Roman"/>
          <w:color w:val="000000" w:themeColor="text1"/>
          <w:sz w:val="28"/>
          <w:szCs w:val="28"/>
        </w:rPr>
        <w:t>Lithosphere Evolution and Clean Energy Resources</w:t>
      </w:r>
    </w:p>
    <w:p w14:paraId="4B993C27" w14:textId="67B713BF" w:rsidR="006010C7" w:rsidRPr="000E78CD" w:rsidRDefault="006010C7" w:rsidP="006010C7">
      <w:pPr>
        <w:jc w:val="left"/>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8"/>
        </w:rPr>
        <w:t>C</w:t>
      </w:r>
      <w:r w:rsidRPr="000E78CD">
        <w:rPr>
          <w:rFonts w:ascii="Times New Roman" w:eastAsia="仿宋_GB2312" w:hAnsi="Times New Roman" w:cs="Times New Roman"/>
          <w:color w:val="000000" w:themeColor="text1"/>
          <w:szCs w:val="28"/>
        </w:rPr>
        <w:t xml:space="preserve">hairs: </w:t>
      </w:r>
      <w:proofErr w:type="spellStart"/>
      <w:r w:rsidRPr="000E78CD">
        <w:rPr>
          <w:rFonts w:ascii="Times New Roman" w:eastAsia="仿宋_GB2312" w:hAnsi="Times New Roman" w:cs="Times New Roman" w:hint="eastAsia"/>
          <w:color w:val="000000" w:themeColor="text1"/>
          <w:szCs w:val="21"/>
        </w:rPr>
        <w:t>Quanyou</w:t>
      </w:r>
      <w:proofErr w:type="spellEnd"/>
      <w:r w:rsidRPr="000E78CD">
        <w:rPr>
          <w:rFonts w:ascii="Times New Roman" w:eastAsia="仿宋_GB2312" w:hAnsi="Times New Roman" w:cs="Times New Roman" w:hint="eastAsia"/>
          <w:color w:val="000000" w:themeColor="text1"/>
          <w:szCs w:val="21"/>
        </w:rPr>
        <w:t xml:space="preserve"> L</w:t>
      </w:r>
      <w:r w:rsidRPr="000E78CD">
        <w:rPr>
          <w:rFonts w:ascii="Times New Roman" w:eastAsia="仿宋_GB2312" w:hAnsi="Times New Roman" w:cs="Times New Roman"/>
          <w:color w:val="000000" w:themeColor="text1"/>
          <w:szCs w:val="21"/>
        </w:rPr>
        <w:t>iu</w:t>
      </w:r>
      <w:r w:rsidR="00383F99">
        <w:rPr>
          <w:rFonts w:ascii="Times New Roman" w:eastAsia="仿宋_GB2312" w:hAnsi="Times New Roman" w:cs="Times New Roman" w:hint="eastAsia"/>
          <w:color w:val="000000" w:themeColor="text1"/>
          <w:szCs w:val="21"/>
        </w:rPr>
        <w:t>,</w:t>
      </w:r>
      <w:r w:rsidR="00383F99">
        <w:rPr>
          <w:rFonts w:ascii="Times New Roman" w:eastAsia="仿宋_GB2312" w:hAnsi="Times New Roman" w:cs="Times New Roman"/>
          <w:color w:val="000000" w:themeColor="text1"/>
          <w:szCs w:val="21"/>
        </w:rPr>
        <w:t xml:space="preserve"> </w:t>
      </w:r>
      <w:proofErr w:type="spellStart"/>
      <w:r w:rsidR="00383F99">
        <w:rPr>
          <w:rFonts w:ascii="Times New Roman" w:eastAsia="仿宋_GB2312" w:hAnsi="Times New Roman" w:cs="Times New Roman"/>
          <w:color w:val="000000" w:themeColor="text1"/>
          <w:szCs w:val="21"/>
        </w:rPr>
        <w:t>Xiaomei</w:t>
      </w:r>
      <w:proofErr w:type="spellEnd"/>
      <w:r w:rsidR="00383F99">
        <w:rPr>
          <w:rFonts w:ascii="Times New Roman" w:eastAsia="仿宋_GB2312" w:hAnsi="Times New Roman" w:cs="Times New Roman"/>
          <w:color w:val="000000" w:themeColor="text1"/>
          <w:szCs w:val="21"/>
        </w:rPr>
        <w:t xml:space="preserve"> </w:t>
      </w:r>
      <w:proofErr w:type="gramStart"/>
      <w:r w:rsidR="00383F99">
        <w:rPr>
          <w:rFonts w:ascii="Times New Roman" w:eastAsia="仿宋_GB2312" w:hAnsi="Times New Roman" w:cs="Times New Roman"/>
          <w:color w:val="000000" w:themeColor="text1"/>
          <w:szCs w:val="21"/>
        </w:rPr>
        <w:t>Wang</w:t>
      </w:r>
      <w:r w:rsidR="00DB7646" w:rsidRPr="00DB7646">
        <w:rPr>
          <w:rFonts w:ascii="Times New Roman" w:eastAsia="仿宋_GB2312" w:hAnsi="Times New Roman" w:cs="Times New Roman"/>
          <w:color w:val="000000" w:themeColor="text1"/>
          <w:szCs w:val="21"/>
        </w:rPr>
        <w:t xml:space="preserve"> </w:t>
      </w:r>
      <w:r w:rsidR="00DB7646">
        <w:rPr>
          <w:rFonts w:ascii="Times New Roman" w:eastAsia="仿宋_GB2312" w:hAnsi="Times New Roman" w:cs="Times New Roman" w:hint="eastAsia"/>
          <w:color w:val="000000" w:themeColor="text1"/>
          <w:szCs w:val="21"/>
        </w:rPr>
        <w:t>,</w:t>
      </w:r>
      <w:proofErr w:type="gramEnd"/>
      <w:r w:rsidR="00DB7646">
        <w:rPr>
          <w:rFonts w:ascii="Times New Roman" w:eastAsia="仿宋_GB2312" w:hAnsi="Times New Roman" w:cs="Times New Roman"/>
          <w:color w:val="000000" w:themeColor="text1"/>
          <w:szCs w:val="21"/>
        </w:rPr>
        <w:t xml:space="preserve"> </w:t>
      </w:r>
      <w:r w:rsidR="00DB7646" w:rsidRPr="000E78CD">
        <w:rPr>
          <w:rFonts w:ascii="Times New Roman" w:eastAsia="仿宋_GB2312" w:hAnsi="Times New Roman" w:cs="Times New Roman"/>
          <w:color w:val="000000" w:themeColor="text1"/>
          <w:szCs w:val="21"/>
        </w:rPr>
        <w:t xml:space="preserve">Helge </w:t>
      </w:r>
      <w:proofErr w:type="spellStart"/>
      <w:r w:rsidR="00DB7646" w:rsidRPr="000E78CD">
        <w:rPr>
          <w:rFonts w:ascii="Times New Roman" w:eastAsia="仿宋_GB2312" w:hAnsi="Times New Roman" w:cs="Times New Roman"/>
          <w:color w:val="000000" w:themeColor="text1"/>
          <w:szCs w:val="21"/>
        </w:rPr>
        <w:t>Hellevang</w:t>
      </w:r>
      <w:proofErr w:type="spellEnd"/>
      <w:r w:rsidR="00882FE8">
        <w:rPr>
          <w:rFonts w:ascii="Times New Roman" w:eastAsia="仿宋_GB2312" w:hAnsi="Times New Roman" w:cs="Times New Roman"/>
          <w:color w:val="000000" w:themeColor="text1"/>
          <w:szCs w:val="21"/>
        </w:rPr>
        <w:t xml:space="preserve">  </w:t>
      </w:r>
      <w:r w:rsidRPr="000E78CD">
        <w:rPr>
          <w:rFonts w:ascii="Times New Roman" w:eastAsia="仿宋_GB2312" w:hAnsi="Times New Roman" w:cs="Times New Roman"/>
          <w:color w:val="000000" w:themeColor="text1"/>
          <w:szCs w:val="21"/>
        </w:rPr>
        <w:t>Secretary:</w:t>
      </w:r>
      <w:r w:rsidRPr="000E78CD">
        <w:rPr>
          <w:rFonts w:ascii="Times New Roman" w:eastAsia="仿宋_GB2312" w:hAnsi="Times New Roman" w:cs="Times New Roman" w:hint="eastAsia"/>
          <w:color w:val="000000" w:themeColor="text1"/>
          <w:szCs w:val="21"/>
        </w:rPr>
        <w:t xml:space="preserve"> </w:t>
      </w:r>
      <w:proofErr w:type="spellStart"/>
      <w:r w:rsidRPr="000E78CD">
        <w:rPr>
          <w:rFonts w:ascii="Times New Roman" w:eastAsia="仿宋_GB2312" w:hAnsi="Times New Roman" w:cs="Times New Roman" w:hint="eastAsia"/>
          <w:color w:val="000000" w:themeColor="text1"/>
          <w:szCs w:val="21"/>
        </w:rPr>
        <w:t>Guanghui</w:t>
      </w:r>
      <w:proofErr w:type="spellEnd"/>
      <w:r w:rsidRPr="000E78CD">
        <w:rPr>
          <w:rFonts w:ascii="Times New Roman" w:eastAsia="仿宋_GB2312" w:hAnsi="Times New Roman" w:cs="Times New Roman" w:hint="eastAsia"/>
          <w:color w:val="000000" w:themeColor="text1"/>
          <w:szCs w:val="21"/>
        </w:rPr>
        <w:t xml:space="preserve"> Y</w:t>
      </w:r>
      <w:r w:rsidRPr="000E78CD">
        <w:rPr>
          <w:rFonts w:ascii="Times New Roman" w:eastAsia="仿宋_GB2312" w:hAnsi="Times New Roman" w:cs="Times New Roman"/>
          <w:color w:val="000000" w:themeColor="text1"/>
          <w:szCs w:val="21"/>
        </w:rPr>
        <w:t>uan</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129"/>
        <w:gridCol w:w="8499"/>
      </w:tblGrid>
      <w:tr w:rsidR="000E78CD" w:rsidRPr="000E78CD" w14:paraId="1DCE0DA5" w14:textId="77777777" w:rsidTr="007825CD">
        <w:tc>
          <w:tcPr>
            <w:tcW w:w="1129" w:type="dxa"/>
          </w:tcPr>
          <w:p w14:paraId="50A5947C" w14:textId="77777777"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V</w:t>
            </w:r>
            <w:r w:rsidRPr="006715D9">
              <w:rPr>
                <w:rFonts w:ascii="Times New Roman" w:eastAsia="仿宋_GB2312" w:hAnsi="Times New Roman" w:cs="Times New Roman"/>
                <w:color w:val="000000" w:themeColor="text1"/>
                <w:szCs w:val="21"/>
              </w:rPr>
              <w:t>enue</w:t>
            </w:r>
          </w:p>
        </w:tc>
        <w:tc>
          <w:tcPr>
            <w:tcW w:w="8499" w:type="dxa"/>
            <w:vAlign w:val="center"/>
          </w:tcPr>
          <w:p w14:paraId="7B3E3D99" w14:textId="4E704DED"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color w:val="000000" w:themeColor="text1"/>
                <w:szCs w:val="21"/>
              </w:rPr>
              <w:t>Room D</w:t>
            </w:r>
            <w:r w:rsidRPr="006715D9">
              <w:rPr>
                <w:rFonts w:ascii="Times New Roman" w:eastAsia="仿宋_GB2312" w:hAnsi="Times New Roman" w:cs="Times New Roman" w:hint="eastAsia"/>
                <w:color w:val="000000" w:themeColor="text1"/>
                <w:szCs w:val="21"/>
              </w:rPr>
              <w:t>202</w:t>
            </w:r>
            <w:r w:rsidRPr="006715D9">
              <w:rPr>
                <w:rFonts w:ascii="Times New Roman" w:eastAsia="仿宋_GB2312" w:hAnsi="Times New Roman" w:cs="Times New Roman"/>
                <w:color w:val="000000" w:themeColor="text1"/>
                <w:szCs w:val="21"/>
              </w:rPr>
              <w:t>, Education Development Center</w:t>
            </w:r>
          </w:p>
        </w:tc>
      </w:tr>
      <w:tr w:rsidR="000E78CD" w:rsidRPr="000E78CD" w14:paraId="7C93E6AD" w14:textId="77777777" w:rsidTr="007825CD">
        <w:tc>
          <w:tcPr>
            <w:tcW w:w="1129" w:type="dxa"/>
          </w:tcPr>
          <w:p w14:paraId="04EE3E8C" w14:textId="77777777"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T</w:t>
            </w:r>
            <w:r w:rsidRPr="006715D9">
              <w:rPr>
                <w:rFonts w:ascii="Times New Roman" w:eastAsia="仿宋_GB2312" w:hAnsi="Times New Roman" w:cs="Times New Roman"/>
                <w:color w:val="000000" w:themeColor="text1"/>
                <w:szCs w:val="21"/>
              </w:rPr>
              <w:t>ime</w:t>
            </w:r>
          </w:p>
        </w:tc>
        <w:tc>
          <w:tcPr>
            <w:tcW w:w="8499" w:type="dxa"/>
          </w:tcPr>
          <w:p w14:paraId="42E23EE6" w14:textId="18C7D57C"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8</w:t>
            </w:r>
            <w:r w:rsidRPr="006715D9">
              <w:rPr>
                <w:rFonts w:ascii="Times New Roman" w:eastAsia="仿宋_GB2312" w:hAnsi="Times New Roman" w:cs="Times New Roman"/>
                <w:color w:val="000000" w:themeColor="text1"/>
                <w:szCs w:val="21"/>
              </w:rPr>
              <w:t>:30-1</w:t>
            </w:r>
            <w:r w:rsidR="00DB7646">
              <w:rPr>
                <w:rFonts w:ascii="Times New Roman" w:eastAsia="仿宋_GB2312" w:hAnsi="Times New Roman" w:cs="Times New Roman"/>
                <w:color w:val="000000" w:themeColor="text1"/>
                <w:szCs w:val="21"/>
              </w:rPr>
              <w:t>2</w:t>
            </w:r>
            <w:r w:rsidRPr="006715D9">
              <w:rPr>
                <w:rFonts w:ascii="Times New Roman" w:eastAsia="仿宋_GB2312" w:hAnsi="Times New Roman" w:cs="Times New Roman"/>
                <w:color w:val="000000" w:themeColor="text1"/>
                <w:szCs w:val="21"/>
              </w:rPr>
              <w:t>:</w:t>
            </w:r>
            <w:r w:rsidR="00DB7646">
              <w:rPr>
                <w:rFonts w:ascii="Times New Roman" w:eastAsia="仿宋_GB2312" w:hAnsi="Times New Roman" w:cs="Times New Roman"/>
                <w:color w:val="000000" w:themeColor="text1"/>
                <w:szCs w:val="21"/>
              </w:rPr>
              <w:t>0</w:t>
            </w:r>
            <w:r w:rsidRPr="006715D9">
              <w:rPr>
                <w:rFonts w:ascii="Times New Roman" w:eastAsia="仿宋_GB2312" w:hAnsi="Times New Roman" w:cs="Times New Roman"/>
                <w:color w:val="000000" w:themeColor="text1"/>
                <w:szCs w:val="21"/>
              </w:rPr>
              <w:t xml:space="preserve">0, </w:t>
            </w:r>
            <w:r w:rsidRPr="006715D9">
              <w:rPr>
                <w:rFonts w:ascii="Times New Roman" w:eastAsia="仿宋_GB2312" w:hAnsi="Times New Roman" w:cs="Times New Roman"/>
                <w:bCs/>
                <w:color w:val="000000" w:themeColor="text1"/>
                <w:szCs w:val="21"/>
              </w:rPr>
              <w:t>October 26, 2025</w:t>
            </w:r>
          </w:p>
        </w:tc>
      </w:tr>
    </w:tbl>
    <w:p w14:paraId="510574FB" w14:textId="77777777" w:rsidR="006010C7" w:rsidRPr="000E78CD" w:rsidRDefault="006010C7" w:rsidP="006010C7">
      <w:pPr>
        <w:jc w:val="center"/>
        <w:rPr>
          <w:rFonts w:ascii="Times New Roman" w:eastAsia="仿宋_GB2312" w:hAnsi="Times New Roman" w:cs="Times New Roman"/>
          <w:color w:val="000000" w:themeColor="text1"/>
          <w:sz w:val="24"/>
          <w:szCs w:val="24"/>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51"/>
        <w:gridCol w:w="1255"/>
        <w:gridCol w:w="7128"/>
      </w:tblGrid>
      <w:tr w:rsidR="00B65390" w:rsidRPr="000E78CD" w14:paraId="08247AD5" w14:textId="77777777" w:rsidTr="00D339BB">
        <w:tc>
          <w:tcPr>
            <w:tcW w:w="1251" w:type="dxa"/>
            <w:vAlign w:val="center"/>
          </w:tcPr>
          <w:p w14:paraId="59659E05" w14:textId="77777777" w:rsidR="00B65390" w:rsidRPr="000E78CD" w:rsidRDefault="00B65390"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8:30-8:50</w:t>
            </w:r>
          </w:p>
        </w:tc>
        <w:tc>
          <w:tcPr>
            <w:tcW w:w="1255" w:type="dxa"/>
            <w:vAlign w:val="center"/>
          </w:tcPr>
          <w:p w14:paraId="2A6C01AE" w14:textId="3DFA25D4" w:rsidR="00B65390" w:rsidRPr="000E78CD" w:rsidRDefault="00B65390" w:rsidP="00B65390">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b/>
                <w:color w:val="000000" w:themeColor="text1"/>
                <w:szCs w:val="21"/>
              </w:rPr>
              <w:t xml:space="preserve">Helge </w:t>
            </w:r>
            <w:proofErr w:type="spellStart"/>
            <w:r w:rsidRPr="000E78CD">
              <w:rPr>
                <w:rFonts w:ascii="Times New Roman" w:eastAsia="仿宋_GB2312" w:hAnsi="Times New Roman" w:cs="Times New Roman"/>
                <w:b/>
                <w:color w:val="000000" w:themeColor="text1"/>
                <w:szCs w:val="21"/>
              </w:rPr>
              <w:t>Hellevang</w:t>
            </w:r>
            <w:proofErr w:type="spellEnd"/>
          </w:p>
        </w:tc>
        <w:tc>
          <w:tcPr>
            <w:tcW w:w="7128" w:type="dxa"/>
            <w:vAlign w:val="center"/>
          </w:tcPr>
          <w:p w14:paraId="0C893E37" w14:textId="408A0238" w:rsidR="00B65390" w:rsidRPr="000E78CD" w:rsidRDefault="00B65390" w:rsidP="00B65390">
            <w:pPr>
              <w:rPr>
                <w:rFonts w:ascii="Times New Roman" w:eastAsia="仿宋_GB2312" w:hAnsi="Times New Roman" w:cs="Times New Roman"/>
                <w:color w:val="000000" w:themeColor="text1"/>
                <w:szCs w:val="21"/>
              </w:rPr>
            </w:pPr>
            <w:r w:rsidRPr="000E78CD">
              <w:rPr>
                <w:rFonts w:ascii="Times New Roman" w:eastAsia="仿宋_GB2312" w:hAnsi="Times New Roman" w:cs="Times New Roman"/>
                <w:b/>
                <w:bCs/>
                <w:color w:val="000000" w:themeColor="text1"/>
                <w:szCs w:val="21"/>
              </w:rPr>
              <w:t>Keynote:</w:t>
            </w:r>
            <w:r w:rsidRPr="000E78CD">
              <w:rPr>
                <w:rFonts w:ascii="Times New Roman" w:eastAsia="仿宋_GB2312" w:hAnsi="Times New Roman" w:cs="Times New Roman" w:hint="eastAsia"/>
                <w:b/>
                <w:bCs/>
                <w:color w:val="000000" w:themeColor="text1"/>
                <w:szCs w:val="21"/>
              </w:rPr>
              <w:t xml:space="preserve"> </w:t>
            </w:r>
            <w:r w:rsidRPr="000E78CD">
              <w:rPr>
                <w:rFonts w:ascii="Times New Roman" w:eastAsia="仿宋_GB2312" w:hAnsi="Times New Roman" w:cs="Times New Roman"/>
                <w:b/>
                <w:color w:val="000000" w:themeColor="text1"/>
                <w:szCs w:val="21"/>
              </w:rPr>
              <w:t>Natural Hydrogen and Transport Properties</w:t>
            </w:r>
          </w:p>
        </w:tc>
      </w:tr>
      <w:tr w:rsidR="00B65390" w:rsidRPr="000E78CD" w14:paraId="0A43F199" w14:textId="77777777" w:rsidTr="00D339BB">
        <w:tc>
          <w:tcPr>
            <w:tcW w:w="1251" w:type="dxa"/>
            <w:vAlign w:val="center"/>
          </w:tcPr>
          <w:p w14:paraId="2BB6EB8E" w14:textId="14E604F8" w:rsidR="00B65390" w:rsidRPr="000E78CD" w:rsidRDefault="00B65390"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8:50-9:10</w:t>
            </w:r>
          </w:p>
        </w:tc>
        <w:tc>
          <w:tcPr>
            <w:tcW w:w="1255" w:type="dxa"/>
            <w:vAlign w:val="center"/>
          </w:tcPr>
          <w:p w14:paraId="2377781C" w14:textId="16365A61" w:rsidR="00B65390" w:rsidRPr="000E78CD" w:rsidRDefault="00B65390" w:rsidP="00B65390">
            <w:pPr>
              <w:jc w:val="center"/>
              <w:rPr>
                <w:rFonts w:ascii="Times New Roman" w:eastAsia="仿宋_GB2312" w:hAnsi="Times New Roman" w:cs="Times New Roman"/>
                <w:b/>
                <w:bCs/>
                <w:color w:val="000000" w:themeColor="text1"/>
              </w:rPr>
            </w:pPr>
            <w:proofErr w:type="spellStart"/>
            <w:r w:rsidRPr="000E78CD">
              <w:rPr>
                <w:rFonts w:ascii="Times New Roman" w:eastAsia="仿宋_GB2312" w:hAnsi="Times New Roman" w:cs="Times New Roman" w:hint="eastAsia"/>
                <w:b/>
                <w:bCs/>
                <w:color w:val="000000" w:themeColor="text1"/>
              </w:rPr>
              <w:t>Xiaomei</w:t>
            </w:r>
            <w:proofErr w:type="spellEnd"/>
            <w:r w:rsidRPr="000E78CD">
              <w:rPr>
                <w:rFonts w:ascii="Times New Roman" w:eastAsia="仿宋_GB2312" w:hAnsi="Times New Roman" w:cs="Times New Roman"/>
                <w:b/>
                <w:bCs/>
                <w:color w:val="000000" w:themeColor="text1"/>
              </w:rPr>
              <w:t xml:space="preserve"> </w:t>
            </w:r>
            <w:r w:rsidRPr="000E78CD">
              <w:rPr>
                <w:rFonts w:ascii="Times New Roman" w:eastAsia="仿宋_GB2312" w:hAnsi="Times New Roman" w:cs="Times New Roman" w:hint="eastAsia"/>
                <w:b/>
                <w:bCs/>
                <w:color w:val="000000" w:themeColor="text1"/>
              </w:rPr>
              <w:t>W</w:t>
            </w:r>
            <w:r w:rsidRPr="000E78CD">
              <w:rPr>
                <w:rFonts w:ascii="Times New Roman" w:eastAsia="仿宋_GB2312" w:hAnsi="Times New Roman" w:cs="Times New Roman"/>
                <w:b/>
                <w:bCs/>
                <w:color w:val="000000" w:themeColor="text1"/>
              </w:rPr>
              <w:t>ang</w:t>
            </w:r>
          </w:p>
        </w:tc>
        <w:tc>
          <w:tcPr>
            <w:tcW w:w="7128" w:type="dxa"/>
            <w:vAlign w:val="center"/>
          </w:tcPr>
          <w:p w14:paraId="394795A0" w14:textId="3E35F77B" w:rsidR="00B65390" w:rsidRPr="000E78CD" w:rsidRDefault="00B65390" w:rsidP="00B65390">
            <w:pPr>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b/>
                <w:bCs/>
                <w:color w:val="000000" w:themeColor="text1"/>
                <w:szCs w:val="21"/>
              </w:rPr>
              <w:t xml:space="preserve">Keynote: </w:t>
            </w:r>
            <w:r w:rsidRPr="000E78CD">
              <w:rPr>
                <w:rFonts w:ascii="Times New Roman" w:eastAsia="仿宋_GB2312" w:hAnsi="Times New Roman" w:cs="Times New Roman"/>
                <w:b/>
                <w:bCs/>
                <w:color w:val="000000" w:themeColor="text1"/>
              </w:rPr>
              <w:t>Multi-pathway Generation Mechanisms of Natural Hydrogen and Genetic Sources in Typical Sedimentary Basins</w:t>
            </w:r>
          </w:p>
        </w:tc>
      </w:tr>
      <w:tr w:rsidR="00B65390" w:rsidRPr="000E78CD" w14:paraId="22A45B9A" w14:textId="77777777" w:rsidTr="00D339BB">
        <w:tc>
          <w:tcPr>
            <w:tcW w:w="1251" w:type="dxa"/>
            <w:vAlign w:val="center"/>
          </w:tcPr>
          <w:p w14:paraId="2BE7EEC4" w14:textId="77777777" w:rsidR="00B65390" w:rsidRPr="000E78CD" w:rsidRDefault="00B65390"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9:10-9:25</w:t>
            </w:r>
          </w:p>
        </w:tc>
        <w:tc>
          <w:tcPr>
            <w:tcW w:w="1255" w:type="dxa"/>
            <w:vAlign w:val="center"/>
          </w:tcPr>
          <w:p w14:paraId="7BBFAAEB" w14:textId="77777777" w:rsidR="00B65390" w:rsidRPr="000E78CD" w:rsidRDefault="00B65390" w:rsidP="00B65390">
            <w:pPr>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hint="eastAsia"/>
                <w:color w:val="000000" w:themeColor="text1"/>
              </w:rPr>
              <w:t>Qingqiang</w:t>
            </w:r>
            <w:proofErr w:type="spellEnd"/>
            <w:r w:rsidRPr="000E78CD">
              <w:rPr>
                <w:rFonts w:ascii="Times New Roman" w:eastAsia="仿宋_GB2312" w:hAnsi="Times New Roman" w:cs="Times New Roman"/>
                <w:color w:val="000000" w:themeColor="text1"/>
              </w:rPr>
              <w:t xml:space="preserve"> </w:t>
            </w:r>
            <w:r w:rsidRPr="000E78CD">
              <w:rPr>
                <w:rFonts w:ascii="Times New Roman" w:eastAsia="仿宋_GB2312" w:hAnsi="Times New Roman" w:cs="Times New Roman" w:hint="eastAsia"/>
                <w:color w:val="000000" w:themeColor="text1"/>
              </w:rPr>
              <w:t>M</w:t>
            </w:r>
            <w:r w:rsidRPr="000E78CD">
              <w:rPr>
                <w:rFonts w:ascii="Times New Roman" w:eastAsia="仿宋_GB2312" w:hAnsi="Times New Roman" w:cs="Times New Roman"/>
                <w:color w:val="000000" w:themeColor="text1"/>
              </w:rPr>
              <w:t>eng</w:t>
            </w:r>
          </w:p>
        </w:tc>
        <w:tc>
          <w:tcPr>
            <w:tcW w:w="7128" w:type="dxa"/>
            <w:vAlign w:val="center"/>
          </w:tcPr>
          <w:p w14:paraId="030CF1C9" w14:textId="7B8814EB" w:rsidR="00B65390" w:rsidRPr="000E78CD" w:rsidRDefault="00B65390" w:rsidP="00B65390">
            <w:pP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rPr>
              <w:t xml:space="preserve">Primary </w:t>
            </w:r>
            <w:r w:rsidRPr="000E78CD">
              <w:rPr>
                <w:rFonts w:ascii="Times New Roman" w:eastAsia="仿宋_GB2312" w:hAnsi="Times New Roman" w:cs="Times New Roman" w:hint="eastAsia"/>
                <w:color w:val="000000" w:themeColor="text1"/>
              </w:rPr>
              <w:t>E</w:t>
            </w:r>
            <w:r w:rsidRPr="000E78CD">
              <w:rPr>
                <w:rFonts w:ascii="Times New Roman" w:eastAsia="仿宋_GB2312" w:hAnsi="Times New Roman" w:cs="Times New Roman"/>
                <w:color w:val="000000" w:themeColor="text1"/>
              </w:rPr>
              <w:t xml:space="preserve">xploration </w:t>
            </w:r>
            <w:r w:rsidRPr="000E78CD">
              <w:rPr>
                <w:rFonts w:ascii="Times New Roman" w:eastAsia="仿宋_GB2312" w:hAnsi="Times New Roman" w:cs="Times New Roman" w:hint="eastAsia"/>
                <w:color w:val="000000" w:themeColor="text1"/>
              </w:rPr>
              <w:t>P</w:t>
            </w:r>
            <w:r w:rsidRPr="000E78CD">
              <w:rPr>
                <w:rFonts w:ascii="Times New Roman" w:eastAsia="仿宋_GB2312" w:hAnsi="Times New Roman" w:cs="Times New Roman"/>
                <w:color w:val="000000" w:themeColor="text1"/>
              </w:rPr>
              <w:t xml:space="preserve">rogress for </w:t>
            </w:r>
            <w:r w:rsidRPr="000E78CD">
              <w:rPr>
                <w:rFonts w:ascii="Times New Roman" w:eastAsia="仿宋_GB2312" w:hAnsi="Times New Roman" w:cs="Times New Roman" w:hint="eastAsia"/>
                <w:color w:val="000000" w:themeColor="text1"/>
              </w:rPr>
              <w:t>N</w:t>
            </w:r>
            <w:r w:rsidRPr="000E78CD">
              <w:rPr>
                <w:rFonts w:ascii="Times New Roman" w:eastAsia="仿宋_GB2312" w:hAnsi="Times New Roman" w:cs="Times New Roman"/>
                <w:color w:val="000000" w:themeColor="text1"/>
              </w:rPr>
              <w:t xml:space="preserve">atural </w:t>
            </w:r>
            <w:r w:rsidRPr="000E78CD">
              <w:rPr>
                <w:rFonts w:ascii="Times New Roman" w:eastAsia="仿宋_GB2312" w:hAnsi="Times New Roman" w:cs="Times New Roman" w:hint="eastAsia"/>
                <w:color w:val="000000" w:themeColor="text1"/>
              </w:rPr>
              <w:t>H</w:t>
            </w:r>
            <w:r w:rsidRPr="000E78CD">
              <w:rPr>
                <w:rFonts w:ascii="Times New Roman" w:eastAsia="仿宋_GB2312" w:hAnsi="Times New Roman" w:cs="Times New Roman"/>
                <w:color w:val="000000" w:themeColor="text1"/>
              </w:rPr>
              <w:t xml:space="preserve">ydrogen in </w:t>
            </w:r>
            <w:r w:rsidR="00DB7646">
              <w:rPr>
                <w:rFonts w:ascii="Times New Roman" w:eastAsia="仿宋_GB2312" w:hAnsi="Times New Roman" w:cs="Times New Roman" w:hint="eastAsia"/>
                <w:color w:val="000000" w:themeColor="text1"/>
              </w:rPr>
              <w:t>South</w:t>
            </w:r>
            <w:r w:rsidR="00DB7646">
              <w:rPr>
                <w:rFonts w:ascii="Times New Roman" w:eastAsia="仿宋_GB2312" w:hAnsi="Times New Roman" w:cs="Times New Roman"/>
                <w:color w:val="000000" w:themeColor="text1"/>
              </w:rPr>
              <w:t xml:space="preserve"> </w:t>
            </w:r>
            <w:r w:rsidRPr="000E78CD">
              <w:rPr>
                <w:rFonts w:ascii="Times New Roman" w:eastAsia="仿宋_GB2312" w:hAnsi="Times New Roman" w:cs="Times New Roman"/>
                <w:color w:val="000000" w:themeColor="text1"/>
              </w:rPr>
              <w:t>China</w:t>
            </w:r>
          </w:p>
        </w:tc>
      </w:tr>
      <w:tr w:rsidR="00B65390" w:rsidRPr="000E78CD" w14:paraId="08179BA2" w14:textId="77777777" w:rsidTr="00D339BB">
        <w:tc>
          <w:tcPr>
            <w:tcW w:w="1251" w:type="dxa"/>
            <w:vAlign w:val="center"/>
          </w:tcPr>
          <w:p w14:paraId="165AE38A" w14:textId="77777777" w:rsidR="00B65390" w:rsidRPr="000E78CD" w:rsidRDefault="00B65390"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9:25-9:40</w:t>
            </w:r>
          </w:p>
        </w:tc>
        <w:tc>
          <w:tcPr>
            <w:tcW w:w="1255" w:type="dxa"/>
            <w:vAlign w:val="center"/>
          </w:tcPr>
          <w:p w14:paraId="37D7DF47" w14:textId="77777777" w:rsidR="00B65390" w:rsidRPr="000E78CD" w:rsidRDefault="00B65390" w:rsidP="00B65390">
            <w:pPr>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hint="eastAsia"/>
                <w:color w:val="000000" w:themeColor="text1"/>
              </w:rPr>
              <w:t>Qingyong</w:t>
            </w:r>
            <w:proofErr w:type="spellEnd"/>
            <w:r w:rsidRPr="000E78CD">
              <w:rPr>
                <w:rFonts w:ascii="Times New Roman" w:eastAsia="仿宋_GB2312" w:hAnsi="Times New Roman" w:cs="Times New Roman"/>
                <w:color w:val="000000" w:themeColor="text1"/>
              </w:rPr>
              <w:t xml:space="preserve"> </w:t>
            </w:r>
            <w:r w:rsidRPr="000E78CD">
              <w:rPr>
                <w:rFonts w:ascii="Times New Roman" w:eastAsia="仿宋_GB2312" w:hAnsi="Times New Roman" w:cs="Times New Roman" w:hint="eastAsia"/>
                <w:color w:val="000000" w:themeColor="text1"/>
              </w:rPr>
              <w:t>L</w:t>
            </w:r>
            <w:r w:rsidRPr="000E78CD">
              <w:rPr>
                <w:rFonts w:ascii="Times New Roman" w:eastAsia="仿宋_GB2312" w:hAnsi="Times New Roman" w:cs="Times New Roman"/>
                <w:color w:val="000000" w:themeColor="text1"/>
              </w:rPr>
              <w:t>uo</w:t>
            </w:r>
          </w:p>
        </w:tc>
        <w:tc>
          <w:tcPr>
            <w:tcW w:w="7128" w:type="dxa"/>
            <w:vAlign w:val="center"/>
          </w:tcPr>
          <w:p w14:paraId="6F9D7ED5" w14:textId="77777777" w:rsidR="00B65390" w:rsidRPr="000E78CD" w:rsidRDefault="00B65390" w:rsidP="00B65390">
            <w:pP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rPr>
              <w:t>Application of Molecular Simulation Technology in the Helium Accumulation</w:t>
            </w:r>
          </w:p>
        </w:tc>
      </w:tr>
      <w:tr w:rsidR="00B65390" w:rsidRPr="000E78CD" w14:paraId="29C15DA2" w14:textId="77777777" w:rsidTr="00D339BB">
        <w:tc>
          <w:tcPr>
            <w:tcW w:w="1251" w:type="dxa"/>
            <w:vAlign w:val="center"/>
          </w:tcPr>
          <w:p w14:paraId="0CBA38D9" w14:textId="77777777" w:rsidR="00B65390" w:rsidRPr="000E78CD" w:rsidRDefault="00B65390"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9:</w:t>
            </w:r>
            <w:r w:rsidRPr="000E78CD">
              <w:rPr>
                <w:rFonts w:ascii="Times New Roman" w:eastAsia="仿宋_GB2312" w:hAnsi="Times New Roman" w:cs="Times New Roman"/>
                <w:color w:val="000000" w:themeColor="text1"/>
                <w:szCs w:val="21"/>
              </w:rPr>
              <w:t>40-9</w:t>
            </w:r>
            <w:r w:rsidRPr="000E78CD">
              <w:rPr>
                <w:rFonts w:ascii="Times New Roman" w:eastAsia="仿宋_GB2312" w:hAnsi="Times New Roman" w:cs="Times New Roman" w:hint="eastAsia"/>
                <w:color w:val="000000" w:themeColor="text1"/>
                <w:szCs w:val="21"/>
              </w:rPr>
              <w:t>:</w:t>
            </w:r>
            <w:r w:rsidRPr="000E78CD">
              <w:rPr>
                <w:rFonts w:ascii="Times New Roman" w:eastAsia="仿宋_GB2312" w:hAnsi="Times New Roman" w:cs="Times New Roman"/>
                <w:color w:val="000000" w:themeColor="text1"/>
                <w:szCs w:val="21"/>
              </w:rPr>
              <w:t>55</w:t>
            </w:r>
          </w:p>
        </w:tc>
        <w:tc>
          <w:tcPr>
            <w:tcW w:w="1255" w:type="dxa"/>
            <w:vAlign w:val="center"/>
          </w:tcPr>
          <w:p w14:paraId="5F2389A3" w14:textId="77777777" w:rsidR="00B65390" w:rsidRPr="000E78CD" w:rsidRDefault="00B65390" w:rsidP="00B65390">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 w:val="22"/>
              </w:rPr>
              <w:t>Ping L</w:t>
            </w:r>
            <w:r w:rsidRPr="000E78CD">
              <w:rPr>
                <w:rFonts w:ascii="Times New Roman" w:eastAsia="仿宋_GB2312" w:hAnsi="Times New Roman" w:cs="Times New Roman"/>
                <w:color w:val="000000" w:themeColor="text1"/>
                <w:sz w:val="22"/>
              </w:rPr>
              <w:t>i</w:t>
            </w:r>
          </w:p>
        </w:tc>
        <w:tc>
          <w:tcPr>
            <w:tcW w:w="7128" w:type="dxa"/>
            <w:vAlign w:val="center"/>
          </w:tcPr>
          <w:p w14:paraId="716423E1" w14:textId="77777777" w:rsidR="00B65390" w:rsidRPr="000E78CD" w:rsidRDefault="00B65390" w:rsidP="00B65390">
            <w:pP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rPr>
              <w:t xml:space="preserve">The </w:t>
            </w:r>
            <w:r w:rsidRPr="000E78CD">
              <w:rPr>
                <w:rFonts w:ascii="Times New Roman" w:eastAsia="仿宋_GB2312" w:hAnsi="Times New Roman" w:cs="Times New Roman" w:hint="eastAsia"/>
                <w:color w:val="000000" w:themeColor="text1"/>
              </w:rPr>
              <w:t>C</w:t>
            </w:r>
            <w:r w:rsidRPr="000E78CD">
              <w:rPr>
                <w:rFonts w:ascii="Times New Roman" w:eastAsia="仿宋_GB2312" w:hAnsi="Times New Roman" w:cs="Times New Roman"/>
                <w:color w:val="000000" w:themeColor="text1"/>
              </w:rPr>
              <w:t xml:space="preserve">ontrolling </w:t>
            </w:r>
            <w:r w:rsidRPr="000E78CD">
              <w:rPr>
                <w:rFonts w:ascii="Times New Roman" w:eastAsia="仿宋_GB2312" w:hAnsi="Times New Roman" w:cs="Times New Roman" w:hint="eastAsia"/>
                <w:color w:val="000000" w:themeColor="text1"/>
              </w:rPr>
              <w:t>F</w:t>
            </w:r>
            <w:r w:rsidRPr="000E78CD">
              <w:rPr>
                <w:rFonts w:ascii="Times New Roman" w:eastAsia="仿宋_GB2312" w:hAnsi="Times New Roman" w:cs="Times New Roman"/>
                <w:color w:val="000000" w:themeColor="text1"/>
              </w:rPr>
              <w:t xml:space="preserve">actors on the </w:t>
            </w:r>
            <w:r w:rsidRPr="000E78CD">
              <w:rPr>
                <w:rFonts w:ascii="Times New Roman" w:eastAsia="仿宋_GB2312" w:hAnsi="Times New Roman" w:cs="Times New Roman" w:hint="eastAsia"/>
                <w:color w:val="000000" w:themeColor="text1"/>
              </w:rPr>
              <w:t>R</w:t>
            </w:r>
            <w:r w:rsidRPr="000E78CD">
              <w:rPr>
                <w:rFonts w:ascii="Times New Roman" w:eastAsia="仿宋_GB2312" w:hAnsi="Times New Roman" w:cs="Times New Roman"/>
                <w:color w:val="000000" w:themeColor="text1"/>
              </w:rPr>
              <w:t xml:space="preserve">elease of Helium from </w:t>
            </w:r>
            <w:r w:rsidRPr="000E78CD">
              <w:rPr>
                <w:rFonts w:ascii="Times New Roman" w:eastAsia="仿宋_GB2312" w:hAnsi="Times New Roman" w:cs="Times New Roman" w:hint="eastAsia"/>
                <w:color w:val="000000" w:themeColor="text1"/>
              </w:rPr>
              <w:t>R</w:t>
            </w:r>
            <w:r w:rsidRPr="000E78CD">
              <w:rPr>
                <w:rFonts w:ascii="Times New Roman" w:eastAsia="仿宋_GB2312" w:hAnsi="Times New Roman" w:cs="Times New Roman"/>
                <w:color w:val="000000" w:themeColor="text1"/>
              </w:rPr>
              <w:t xml:space="preserve">ocks: </w:t>
            </w:r>
            <w:proofErr w:type="spellStart"/>
            <w:r w:rsidRPr="000E78CD">
              <w:rPr>
                <w:rFonts w:ascii="Times New Roman" w:eastAsia="仿宋_GB2312" w:hAnsi="Times New Roman" w:cs="Times New Roman"/>
                <w:color w:val="000000" w:themeColor="text1"/>
              </w:rPr>
              <w:t>Chemcial</w:t>
            </w:r>
            <w:proofErr w:type="spellEnd"/>
            <w:r w:rsidRPr="000E78CD">
              <w:rPr>
                <w:rFonts w:ascii="Times New Roman" w:eastAsia="仿宋_GB2312" w:hAnsi="Times New Roman" w:cs="Times New Roman"/>
                <w:color w:val="000000" w:themeColor="text1"/>
              </w:rPr>
              <w:t xml:space="preserve"> </w:t>
            </w:r>
            <w:r w:rsidRPr="000E78CD">
              <w:rPr>
                <w:rFonts w:ascii="Times New Roman" w:eastAsia="仿宋_GB2312" w:hAnsi="Times New Roman" w:cs="Times New Roman" w:hint="eastAsia"/>
                <w:color w:val="000000" w:themeColor="text1"/>
              </w:rPr>
              <w:t>S</w:t>
            </w:r>
            <w:r w:rsidRPr="000E78CD">
              <w:rPr>
                <w:rFonts w:ascii="Times New Roman" w:eastAsia="仿宋_GB2312" w:hAnsi="Times New Roman" w:cs="Times New Roman"/>
                <w:color w:val="000000" w:themeColor="text1"/>
              </w:rPr>
              <w:t xml:space="preserve">pecies of </w:t>
            </w:r>
            <w:r w:rsidRPr="000E78CD">
              <w:rPr>
                <w:rFonts w:ascii="Times New Roman" w:eastAsia="仿宋_GB2312" w:hAnsi="Times New Roman" w:cs="Times New Roman" w:hint="eastAsia"/>
                <w:color w:val="000000" w:themeColor="text1"/>
              </w:rPr>
              <w:t>U</w:t>
            </w:r>
            <w:r w:rsidRPr="000E78CD">
              <w:rPr>
                <w:rFonts w:ascii="Times New Roman" w:eastAsia="仿宋_GB2312" w:hAnsi="Times New Roman" w:cs="Times New Roman"/>
                <w:color w:val="000000" w:themeColor="text1"/>
              </w:rPr>
              <w:t xml:space="preserve">ranium and </w:t>
            </w:r>
            <w:r w:rsidRPr="000E78CD">
              <w:rPr>
                <w:rFonts w:ascii="Times New Roman" w:eastAsia="仿宋_GB2312" w:hAnsi="Times New Roman" w:cs="Times New Roman" w:hint="eastAsia"/>
                <w:color w:val="000000" w:themeColor="text1"/>
              </w:rPr>
              <w:t>T</w:t>
            </w:r>
            <w:r w:rsidRPr="000E78CD">
              <w:rPr>
                <w:rFonts w:ascii="Times New Roman" w:eastAsia="仿宋_GB2312" w:hAnsi="Times New Roman" w:cs="Times New Roman"/>
                <w:color w:val="000000" w:themeColor="text1"/>
              </w:rPr>
              <w:t>horium</w:t>
            </w:r>
          </w:p>
        </w:tc>
      </w:tr>
      <w:tr w:rsidR="00B65390" w:rsidRPr="000E78CD" w14:paraId="08674F9F" w14:textId="77777777" w:rsidTr="00D339BB">
        <w:tc>
          <w:tcPr>
            <w:tcW w:w="1251" w:type="dxa"/>
            <w:tcBorders>
              <w:bottom w:val="single" w:sz="4" w:space="0" w:color="auto"/>
            </w:tcBorders>
            <w:vAlign w:val="center"/>
          </w:tcPr>
          <w:p w14:paraId="7A31E318" w14:textId="77777777" w:rsidR="00B65390" w:rsidRPr="000E78CD" w:rsidRDefault="00B65390"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9:55-10:15</w:t>
            </w:r>
          </w:p>
        </w:tc>
        <w:tc>
          <w:tcPr>
            <w:tcW w:w="8383" w:type="dxa"/>
            <w:gridSpan w:val="2"/>
            <w:tcBorders>
              <w:bottom w:val="single" w:sz="4" w:space="0" w:color="auto"/>
            </w:tcBorders>
            <w:vAlign w:val="center"/>
          </w:tcPr>
          <w:p w14:paraId="66E2085A" w14:textId="77777777" w:rsidR="00B65390" w:rsidRPr="000E78CD" w:rsidRDefault="00B65390" w:rsidP="00B65390">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Coffee Break</w:t>
            </w:r>
          </w:p>
        </w:tc>
      </w:tr>
      <w:tr w:rsidR="00B65390" w:rsidRPr="000E78CD" w14:paraId="5BAA2B8C" w14:textId="77777777" w:rsidTr="00D339BB">
        <w:tc>
          <w:tcPr>
            <w:tcW w:w="1251" w:type="dxa"/>
            <w:tcBorders>
              <w:top w:val="nil"/>
            </w:tcBorders>
            <w:vAlign w:val="center"/>
          </w:tcPr>
          <w:p w14:paraId="7E6641F4" w14:textId="77777777" w:rsidR="00B65390" w:rsidRPr="000E78CD" w:rsidRDefault="00B65390"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10:15-10:35</w:t>
            </w:r>
          </w:p>
        </w:tc>
        <w:tc>
          <w:tcPr>
            <w:tcW w:w="1255" w:type="dxa"/>
            <w:tcBorders>
              <w:top w:val="nil"/>
            </w:tcBorders>
            <w:vAlign w:val="center"/>
          </w:tcPr>
          <w:p w14:paraId="33FD1A83" w14:textId="6EFFF771" w:rsidR="00B65390" w:rsidRPr="000E78CD" w:rsidRDefault="00B65390" w:rsidP="00B65390">
            <w:pPr>
              <w:jc w:val="center"/>
              <w:rPr>
                <w:rFonts w:ascii="Times New Roman" w:eastAsia="仿宋_GB2312" w:hAnsi="Times New Roman" w:cs="Times New Roman"/>
                <w:b/>
                <w:color w:val="000000" w:themeColor="text1"/>
                <w:szCs w:val="21"/>
              </w:rPr>
            </w:pPr>
            <w:proofErr w:type="spellStart"/>
            <w:r w:rsidRPr="000E78CD">
              <w:rPr>
                <w:rFonts w:ascii="Times New Roman" w:eastAsia="仿宋_GB2312" w:hAnsi="Times New Roman" w:cs="Times New Roman" w:hint="eastAsia"/>
                <w:b/>
                <w:bCs/>
                <w:color w:val="000000" w:themeColor="text1"/>
                <w:szCs w:val="21"/>
              </w:rPr>
              <w:t>Quanyou</w:t>
            </w:r>
            <w:proofErr w:type="spellEnd"/>
            <w:r w:rsidRPr="000E78CD">
              <w:rPr>
                <w:rFonts w:ascii="Times New Roman" w:eastAsia="仿宋_GB2312" w:hAnsi="Times New Roman" w:cs="Times New Roman"/>
                <w:b/>
                <w:bCs/>
                <w:color w:val="000000" w:themeColor="text1"/>
                <w:szCs w:val="21"/>
              </w:rPr>
              <w:t xml:space="preserve"> </w:t>
            </w:r>
            <w:r w:rsidRPr="000E78CD">
              <w:rPr>
                <w:rFonts w:ascii="Times New Roman" w:eastAsia="仿宋_GB2312" w:hAnsi="Times New Roman" w:cs="Times New Roman" w:hint="eastAsia"/>
                <w:b/>
                <w:bCs/>
                <w:color w:val="000000" w:themeColor="text1"/>
                <w:szCs w:val="21"/>
              </w:rPr>
              <w:t>L</w:t>
            </w:r>
            <w:r w:rsidRPr="000E78CD">
              <w:rPr>
                <w:rFonts w:ascii="Times New Roman" w:eastAsia="仿宋_GB2312" w:hAnsi="Times New Roman" w:cs="Times New Roman"/>
                <w:b/>
                <w:bCs/>
                <w:color w:val="000000" w:themeColor="text1"/>
                <w:szCs w:val="21"/>
              </w:rPr>
              <w:t>iu</w:t>
            </w:r>
          </w:p>
        </w:tc>
        <w:tc>
          <w:tcPr>
            <w:tcW w:w="7128" w:type="dxa"/>
            <w:tcBorders>
              <w:top w:val="nil"/>
            </w:tcBorders>
            <w:vAlign w:val="center"/>
          </w:tcPr>
          <w:p w14:paraId="0FEEEA96" w14:textId="6CC49E56" w:rsidR="00B65390" w:rsidRPr="000E78CD" w:rsidRDefault="00B65390" w:rsidP="00B65390">
            <w:pPr>
              <w:rPr>
                <w:rFonts w:ascii="Times New Roman" w:eastAsia="仿宋_GB2312" w:hAnsi="Times New Roman" w:cs="Times New Roman"/>
                <w:b/>
                <w:color w:val="000000" w:themeColor="text1"/>
                <w:szCs w:val="21"/>
              </w:rPr>
            </w:pPr>
            <w:r w:rsidRPr="000E78CD">
              <w:rPr>
                <w:rFonts w:ascii="Times New Roman" w:eastAsia="仿宋_GB2312" w:hAnsi="Times New Roman" w:cs="Times New Roman"/>
                <w:b/>
                <w:bCs/>
                <w:color w:val="000000" w:themeColor="text1"/>
                <w:szCs w:val="21"/>
              </w:rPr>
              <w:t xml:space="preserve">Keynote: Formation and Accumulation of Precious Gas in Sedimentary Basins </w:t>
            </w:r>
          </w:p>
        </w:tc>
      </w:tr>
      <w:tr w:rsidR="00B65390" w:rsidRPr="000E78CD" w14:paraId="23809D66" w14:textId="77777777" w:rsidTr="00F2501D">
        <w:tc>
          <w:tcPr>
            <w:tcW w:w="1251" w:type="dxa"/>
            <w:tcBorders>
              <w:bottom w:val="single" w:sz="4" w:space="0" w:color="auto"/>
            </w:tcBorders>
            <w:vAlign w:val="center"/>
          </w:tcPr>
          <w:p w14:paraId="2A557666" w14:textId="77777777" w:rsidR="00B65390" w:rsidRPr="000E78CD" w:rsidRDefault="00B65390"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10:35-10:55</w:t>
            </w:r>
          </w:p>
        </w:tc>
        <w:tc>
          <w:tcPr>
            <w:tcW w:w="1255" w:type="dxa"/>
            <w:tcBorders>
              <w:bottom w:val="single" w:sz="4" w:space="0" w:color="auto"/>
            </w:tcBorders>
            <w:vAlign w:val="center"/>
          </w:tcPr>
          <w:p w14:paraId="2BABE70C" w14:textId="4DFB45D9" w:rsidR="00B65390" w:rsidRPr="000E78CD" w:rsidRDefault="00B65390" w:rsidP="00B65390">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b/>
                <w:bCs/>
                <w:color w:val="000000" w:themeColor="text1"/>
                <w:szCs w:val="21"/>
              </w:rPr>
              <w:t>Shu</w:t>
            </w:r>
            <w:r w:rsidRPr="000E78CD">
              <w:rPr>
                <w:rFonts w:ascii="Times New Roman" w:eastAsia="仿宋_GB2312" w:hAnsi="Times New Roman" w:cs="Times New Roman"/>
                <w:b/>
                <w:bCs/>
                <w:color w:val="000000" w:themeColor="text1"/>
                <w:szCs w:val="21"/>
              </w:rPr>
              <w:t xml:space="preserve"> </w:t>
            </w:r>
            <w:r w:rsidRPr="000E78CD">
              <w:rPr>
                <w:rFonts w:ascii="Times New Roman" w:eastAsia="仿宋_GB2312" w:hAnsi="Times New Roman" w:cs="Times New Roman" w:hint="eastAsia"/>
                <w:b/>
                <w:bCs/>
                <w:color w:val="000000" w:themeColor="text1"/>
                <w:szCs w:val="21"/>
              </w:rPr>
              <w:t>J</w:t>
            </w:r>
            <w:r w:rsidRPr="000E78CD">
              <w:rPr>
                <w:rFonts w:ascii="Times New Roman" w:eastAsia="仿宋_GB2312" w:hAnsi="Times New Roman" w:cs="Times New Roman"/>
                <w:b/>
                <w:bCs/>
                <w:color w:val="000000" w:themeColor="text1"/>
                <w:szCs w:val="21"/>
              </w:rPr>
              <w:t>iang</w:t>
            </w:r>
          </w:p>
        </w:tc>
        <w:tc>
          <w:tcPr>
            <w:tcW w:w="7128" w:type="dxa"/>
            <w:tcBorders>
              <w:bottom w:val="single" w:sz="4" w:space="0" w:color="auto"/>
            </w:tcBorders>
            <w:vAlign w:val="center"/>
          </w:tcPr>
          <w:p w14:paraId="7CCB6F7A" w14:textId="3BB3725E" w:rsidR="00B65390" w:rsidRPr="000E78CD" w:rsidRDefault="00B65390" w:rsidP="00B65390">
            <w:pPr>
              <w:rPr>
                <w:rFonts w:ascii="Times New Roman" w:eastAsia="仿宋_GB2312" w:hAnsi="Times New Roman" w:cs="Times New Roman"/>
                <w:color w:val="000000" w:themeColor="text1"/>
                <w:szCs w:val="21"/>
              </w:rPr>
            </w:pPr>
            <w:r w:rsidRPr="000E78CD">
              <w:rPr>
                <w:rFonts w:ascii="Times New Roman" w:eastAsia="仿宋_GB2312" w:hAnsi="Times New Roman" w:cs="Times New Roman"/>
                <w:b/>
                <w:bCs/>
                <w:color w:val="000000" w:themeColor="text1"/>
                <w:szCs w:val="21"/>
              </w:rPr>
              <w:t xml:space="preserve">Keynote: Deep Geodynamics and Multi-Energy Accumulation in Fine-Grained Reservoirs </w:t>
            </w:r>
          </w:p>
        </w:tc>
      </w:tr>
      <w:tr w:rsidR="00B65390" w:rsidRPr="000E78CD" w14:paraId="445B3952" w14:textId="77777777" w:rsidTr="00F2501D">
        <w:tc>
          <w:tcPr>
            <w:tcW w:w="1251" w:type="dxa"/>
            <w:tcBorders>
              <w:top w:val="nil"/>
            </w:tcBorders>
            <w:vAlign w:val="center"/>
          </w:tcPr>
          <w:p w14:paraId="1823121F" w14:textId="77777777" w:rsidR="00B65390" w:rsidRPr="000E78CD" w:rsidRDefault="00B65390"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lastRenderedPageBreak/>
              <w:t>10:55-11:1</w:t>
            </w:r>
            <w:r w:rsidRPr="000E78CD">
              <w:rPr>
                <w:rFonts w:ascii="Times New Roman" w:eastAsia="仿宋_GB2312" w:hAnsi="Times New Roman" w:cs="Times New Roman" w:hint="eastAsia"/>
                <w:color w:val="000000" w:themeColor="text1"/>
                <w:szCs w:val="21"/>
              </w:rPr>
              <w:t>5</w:t>
            </w:r>
          </w:p>
        </w:tc>
        <w:tc>
          <w:tcPr>
            <w:tcW w:w="1255" w:type="dxa"/>
            <w:tcBorders>
              <w:top w:val="nil"/>
            </w:tcBorders>
            <w:vAlign w:val="center"/>
          </w:tcPr>
          <w:p w14:paraId="147AEE5B" w14:textId="0FD6506F" w:rsidR="00B65390" w:rsidRPr="000E78CD" w:rsidRDefault="00B65390" w:rsidP="00B65390">
            <w:pPr>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hint="eastAsia"/>
                <w:b/>
                <w:bCs/>
                <w:color w:val="000000" w:themeColor="text1"/>
              </w:rPr>
              <w:t>Renbiao</w:t>
            </w:r>
            <w:proofErr w:type="spellEnd"/>
            <w:r w:rsidRPr="000E78CD">
              <w:rPr>
                <w:rFonts w:ascii="Times New Roman" w:eastAsia="仿宋_GB2312" w:hAnsi="Times New Roman" w:cs="Times New Roman"/>
                <w:b/>
                <w:bCs/>
                <w:color w:val="000000" w:themeColor="text1"/>
              </w:rPr>
              <w:t xml:space="preserve"> </w:t>
            </w:r>
            <w:r w:rsidRPr="000E78CD">
              <w:rPr>
                <w:rFonts w:ascii="Times New Roman" w:eastAsia="仿宋_GB2312" w:hAnsi="Times New Roman" w:cs="Times New Roman" w:hint="eastAsia"/>
                <w:b/>
                <w:bCs/>
                <w:color w:val="000000" w:themeColor="text1"/>
              </w:rPr>
              <w:t>T</w:t>
            </w:r>
            <w:r w:rsidRPr="000E78CD">
              <w:rPr>
                <w:rFonts w:ascii="Times New Roman" w:eastAsia="仿宋_GB2312" w:hAnsi="Times New Roman" w:cs="Times New Roman"/>
                <w:b/>
                <w:bCs/>
                <w:color w:val="000000" w:themeColor="text1"/>
              </w:rPr>
              <w:t>ao</w:t>
            </w:r>
          </w:p>
        </w:tc>
        <w:tc>
          <w:tcPr>
            <w:tcW w:w="7128" w:type="dxa"/>
            <w:tcBorders>
              <w:top w:val="nil"/>
            </w:tcBorders>
            <w:vAlign w:val="center"/>
          </w:tcPr>
          <w:p w14:paraId="4B16CA49" w14:textId="2BD86461" w:rsidR="00B65390" w:rsidRPr="000E78CD" w:rsidRDefault="00B65390" w:rsidP="00B65390">
            <w:pPr>
              <w:rPr>
                <w:rFonts w:ascii="Times New Roman" w:eastAsia="仿宋_GB2312" w:hAnsi="Times New Roman" w:cs="Times New Roman"/>
                <w:color w:val="000000" w:themeColor="text1"/>
                <w:szCs w:val="21"/>
              </w:rPr>
            </w:pPr>
            <w:r w:rsidRPr="000E78CD">
              <w:rPr>
                <w:rFonts w:ascii="Times New Roman" w:eastAsia="仿宋_GB2312" w:hAnsi="Times New Roman" w:cs="Times New Roman"/>
                <w:b/>
                <w:bCs/>
                <w:color w:val="000000" w:themeColor="text1"/>
                <w:szCs w:val="21"/>
              </w:rPr>
              <w:t xml:space="preserve">Keynote: </w:t>
            </w:r>
            <w:r w:rsidRPr="000E78CD">
              <w:rPr>
                <w:rFonts w:ascii="Times New Roman" w:eastAsia="仿宋_GB2312" w:hAnsi="Times New Roman" w:cs="Times New Roman"/>
                <w:b/>
                <w:bCs/>
                <w:color w:val="000000" w:themeColor="text1"/>
              </w:rPr>
              <w:t>Natural Hydrogen Generation via Partial Hydration of the Metamorphic Basement in the Ordos Basin</w:t>
            </w:r>
          </w:p>
        </w:tc>
      </w:tr>
      <w:tr w:rsidR="00B65390" w:rsidRPr="000E78CD" w14:paraId="71D3D462" w14:textId="77777777" w:rsidTr="00D339BB">
        <w:tc>
          <w:tcPr>
            <w:tcW w:w="1251" w:type="dxa"/>
            <w:vAlign w:val="center"/>
          </w:tcPr>
          <w:p w14:paraId="7AB2E0B8" w14:textId="77777777" w:rsidR="00B65390" w:rsidRPr="000E78CD" w:rsidRDefault="00B65390"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11:1</w:t>
            </w:r>
            <w:r w:rsidRPr="000E78CD">
              <w:rPr>
                <w:rFonts w:ascii="Times New Roman" w:eastAsia="仿宋_GB2312" w:hAnsi="Times New Roman" w:cs="Times New Roman" w:hint="eastAsia"/>
                <w:color w:val="000000" w:themeColor="text1"/>
                <w:szCs w:val="21"/>
              </w:rPr>
              <w:t>5</w:t>
            </w:r>
            <w:r w:rsidRPr="000E78CD">
              <w:rPr>
                <w:rFonts w:ascii="Times New Roman" w:eastAsia="仿宋_GB2312" w:hAnsi="Times New Roman" w:cs="Times New Roman"/>
                <w:color w:val="000000" w:themeColor="text1"/>
                <w:szCs w:val="21"/>
              </w:rPr>
              <w:t>-11:</w:t>
            </w:r>
            <w:r w:rsidRPr="000E78CD">
              <w:rPr>
                <w:rFonts w:ascii="Times New Roman" w:eastAsia="仿宋_GB2312" w:hAnsi="Times New Roman" w:cs="Times New Roman" w:hint="eastAsia"/>
                <w:color w:val="000000" w:themeColor="text1"/>
                <w:szCs w:val="21"/>
              </w:rPr>
              <w:t>30</w:t>
            </w:r>
          </w:p>
        </w:tc>
        <w:tc>
          <w:tcPr>
            <w:tcW w:w="1255" w:type="dxa"/>
            <w:vAlign w:val="center"/>
          </w:tcPr>
          <w:p w14:paraId="3B63DC32" w14:textId="77777777" w:rsidR="00B65390" w:rsidRPr="000E78CD" w:rsidRDefault="00B65390" w:rsidP="00B65390">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Hui</w:t>
            </w:r>
            <w:r w:rsidRPr="000E78CD">
              <w:rPr>
                <w:rFonts w:ascii="Times New Roman" w:eastAsia="仿宋_GB2312" w:hAnsi="Times New Roman" w:cs="Times New Roman"/>
                <w:color w:val="000000" w:themeColor="text1"/>
                <w:szCs w:val="21"/>
              </w:rPr>
              <w:t xml:space="preserve"> </w:t>
            </w:r>
            <w:r w:rsidRPr="000E78CD">
              <w:rPr>
                <w:rFonts w:ascii="Times New Roman" w:eastAsia="仿宋_GB2312" w:hAnsi="Times New Roman" w:cs="Times New Roman" w:hint="eastAsia"/>
                <w:color w:val="000000" w:themeColor="text1"/>
                <w:szCs w:val="21"/>
              </w:rPr>
              <w:t>W</w:t>
            </w:r>
            <w:r w:rsidRPr="000E78CD">
              <w:rPr>
                <w:rFonts w:ascii="Times New Roman" w:eastAsia="仿宋_GB2312" w:hAnsi="Times New Roman" w:cs="Times New Roman"/>
                <w:color w:val="000000" w:themeColor="text1"/>
                <w:szCs w:val="21"/>
              </w:rPr>
              <w:t>u</w:t>
            </w:r>
          </w:p>
        </w:tc>
        <w:tc>
          <w:tcPr>
            <w:tcW w:w="7128" w:type="dxa"/>
            <w:vAlign w:val="center"/>
          </w:tcPr>
          <w:p w14:paraId="01032CA1" w14:textId="77777777" w:rsidR="00B65390" w:rsidRPr="000E78CD" w:rsidRDefault="00B65390" w:rsidP="00B65390">
            <w:pP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Technical Challenges in Harnessing Earth's Geothermal Energy and Potential Solutions</w:t>
            </w:r>
          </w:p>
        </w:tc>
      </w:tr>
      <w:tr w:rsidR="00B65390" w:rsidRPr="000E78CD" w14:paraId="35013853" w14:textId="77777777" w:rsidTr="00D339BB">
        <w:tc>
          <w:tcPr>
            <w:tcW w:w="1251" w:type="dxa"/>
            <w:vAlign w:val="center"/>
          </w:tcPr>
          <w:p w14:paraId="6687A0C5" w14:textId="77777777" w:rsidR="00B65390" w:rsidRPr="000E78CD" w:rsidRDefault="00B65390"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11:</w:t>
            </w:r>
            <w:r w:rsidRPr="000E78CD">
              <w:rPr>
                <w:rFonts w:ascii="Times New Roman" w:eastAsia="仿宋_GB2312" w:hAnsi="Times New Roman" w:cs="Times New Roman" w:hint="eastAsia"/>
                <w:color w:val="000000" w:themeColor="text1"/>
                <w:szCs w:val="21"/>
              </w:rPr>
              <w:t>30</w:t>
            </w:r>
            <w:r w:rsidRPr="000E78CD">
              <w:rPr>
                <w:rFonts w:ascii="Times New Roman" w:eastAsia="仿宋_GB2312" w:hAnsi="Times New Roman" w:cs="Times New Roman"/>
                <w:color w:val="000000" w:themeColor="text1"/>
                <w:szCs w:val="21"/>
              </w:rPr>
              <w:t>-11:4</w:t>
            </w:r>
            <w:r w:rsidRPr="000E78CD">
              <w:rPr>
                <w:rFonts w:ascii="Times New Roman" w:eastAsia="仿宋_GB2312" w:hAnsi="Times New Roman" w:cs="Times New Roman" w:hint="eastAsia"/>
                <w:color w:val="000000" w:themeColor="text1"/>
                <w:szCs w:val="21"/>
              </w:rPr>
              <w:t>5</w:t>
            </w:r>
          </w:p>
        </w:tc>
        <w:tc>
          <w:tcPr>
            <w:tcW w:w="1255" w:type="dxa"/>
            <w:vAlign w:val="center"/>
          </w:tcPr>
          <w:p w14:paraId="7C2FA3F8" w14:textId="77777777" w:rsidR="00B65390" w:rsidRPr="000E78CD" w:rsidRDefault="00B65390" w:rsidP="00B65390">
            <w:pPr>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hint="eastAsia"/>
                <w:color w:val="000000" w:themeColor="text1"/>
                <w:szCs w:val="21"/>
              </w:rPr>
              <w:t>Chengsheng</w:t>
            </w:r>
            <w:proofErr w:type="spellEnd"/>
            <w:r w:rsidRPr="000E78CD">
              <w:rPr>
                <w:rFonts w:ascii="Times New Roman" w:eastAsia="仿宋_GB2312" w:hAnsi="Times New Roman" w:cs="Times New Roman"/>
                <w:color w:val="000000" w:themeColor="text1"/>
                <w:szCs w:val="21"/>
              </w:rPr>
              <w:t xml:space="preserve"> </w:t>
            </w:r>
            <w:r w:rsidRPr="000E78CD">
              <w:rPr>
                <w:rFonts w:ascii="Times New Roman" w:eastAsia="仿宋_GB2312" w:hAnsi="Times New Roman" w:cs="Times New Roman" w:hint="eastAsia"/>
                <w:color w:val="000000" w:themeColor="text1"/>
                <w:szCs w:val="21"/>
              </w:rPr>
              <w:t>C</w:t>
            </w:r>
            <w:r w:rsidRPr="000E78CD">
              <w:rPr>
                <w:rFonts w:ascii="Times New Roman" w:eastAsia="仿宋_GB2312" w:hAnsi="Times New Roman" w:cs="Times New Roman"/>
                <w:color w:val="000000" w:themeColor="text1"/>
                <w:szCs w:val="21"/>
              </w:rPr>
              <w:t>hen</w:t>
            </w:r>
          </w:p>
        </w:tc>
        <w:tc>
          <w:tcPr>
            <w:tcW w:w="7128" w:type="dxa"/>
            <w:vAlign w:val="center"/>
          </w:tcPr>
          <w:p w14:paraId="4AB24B57" w14:textId="77777777" w:rsidR="00B65390" w:rsidRPr="000E78CD" w:rsidRDefault="00B65390" w:rsidP="00B65390">
            <w:pP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 xml:space="preserve">Quantifying Radiogenic Helium </w:t>
            </w:r>
            <w:proofErr w:type="gramStart"/>
            <w:r w:rsidRPr="000E78CD">
              <w:rPr>
                <w:rFonts w:ascii="Times New Roman" w:eastAsia="仿宋_GB2312" w:hAnsi="Times New Roman" w:cs="Times New Roman"/>
                <w:color w:val="000000" w:themeColor="text1"/>
                <w:szCs w:val="21"/>
              </w:rPr>
              <w:t>From</w:t>
            </w:r>
            <w:proofErr w:type="gramEnd"/>
            <w:r w:rsidRPr="000E78CD">
              <w:rPr>
                <w:rFonts w:ascii="Times New Roman" w:eastAsia="仿宋_GB2312" w:hAnsi="Times New Roman" w:cs="Times New Roman"/>
                <w:color w:val="000000" w:themeColor="text1"/>
                <w:szCs w:val="21"/>
              </w:rPr>
              <w:t xml:space="preserve"> Mantle Volatiles in the Diapiric Structures in the South China Sea and Its Implication For </w:t>
            </w:r>
            <w:proofErr w:type="spellStart"/>
            <w:r w:rsidRPr="000E78CD">
              <w:rPr>
                <w:rFonts w:ascii="Times New Roman" w:eastAsia="仿宋_GB2312" w:hAnsi="Times New Roman" w:cs="Times New Roman"/>
                <w:color w:val="000000" w:themeColor="text1"/>
                <w:szCs w:val="21"/>
              </w:rPr>
              <w:t>Earth’S</w:t>
            </w:r>
            <w:proofErr w:type="spellEnd"/>
            <w:r w:rsidRPr="000E78CD">
              <w:rPr>
                <w:rFonts w:ascii="Times New Roman" w:eastAsia="仿宋_GB2312" w:hAnsi="Times New Roman" w:cs="Times New Roman"/>
                <w:color w:val="000000" w:themeColor="text1"/>
                <w:szCs w:val="21"/>
              </w:rPr>
              <w:t xml:space="preserve"> Sphere Interactions</w:t>
            </w:r>
          </w:p>
        </w:tc>
      </w:tr>
      <w:tr w:rsidR="00B65390" w:rsidRPr="000E78CD" w14:paraId="21D2F384" w14:textId="77777777" w:rsidTr="00D339BB">
        <w:tc>
          <w:tcPr>
            <w:tcW w:w="1251" w:type="dxa"/>
            <w:vAlign w:val="center"/>
          </w:tcPr>
          <w:p w14:paraId="0ADA9B54" w14:textId="77777777" w:rsidR="00B65390" w:rsidRPr="000E78CD" w:rsidRDefault="00B65390" w:rsidP="00F2501D">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11:45-12:00</w:t>
            </w:r>
          </w:p>
        </w:tc>
        <w:tc>
          <w:tcPr>
            <w:tcW w:w="1255" w:type="dxa"/>
            <w:vAlign w:val="center"/>
          </w:tcPr>
          <w:p w14:paraId="7F858A74" w14:textId="77777777" w:rsidR="00B65390" w:rsidRPr="000E78CD" w:rsidRDefault="00B65390" w:rsidP="00B65390">
            <w:pPr>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hint="eastAsia"/>
                <w:color w:val="000000" w:themeColor="text1"/>
                <w:szCs w:val="21"/>
              </w:rPr>
              <w:t>Ziqi</w:t>
            </w:r>
            <w:proofErr w:type="spellEnd"/>
            <w:r w:rsidRPr="000E78CD">
              <w:rPr>
                <w:rFonts w:ascii="Times New Roman" w:eastAsia="仿宋_GB2312" w:hAnsi="Times New Roman" w:cs="Times New Roman"/>
                <w:color w:val="000000" w:themeColor="text1"/>
                <w:szCs w:val="21"/>
              </w:rPr>
              <w:t xml:space="preserve"> </w:t>
            </w:r>
            <w:r w:rsidRPr="000E78CD">
              <w:rPr>
                <w:rFonts w:ascii="Times New Roman" w:eastAsia="仿宋_GB2312" w:hAnsi="Times New Roman" w:cs="Times New Roman" w:hint="eastAsia"/>
                <w:color w:val="000000" w:themeColor="text1"/>
                <w:szCs w:val="21"/>
              </w:rPr>
              <w:t>F</w:t>
            </w:r>
            <w:r w:rsidRPr="000E78CD">
              <w:rPr>
                <w:rFonts w:ascii="Times New Roman" w:eastAsia="仿宋_GB2312" w:hAnsi="Times New Roman" w:cs="Times New Roman"/>
                <w:color w:val="000000" w:themeColor="text1"/>
                <w:szCs w:val="21"/>
              </w:rPr>
              <w:t>eng</w:t>
            </w:r>
          </w:p>
        </w:tc>
        <w:tc>
          <w:tcPr>
            <w:tcW w:w="7128" w:type="dxa"/>
            <w:vAlign w:val="center"/>
          </w:tcPr>
          <w:p w14:paraId="411D7309" w14:textId="77777777" w:rsidR="00B65390" w:rsidRPr="000E78CD" w:rsidRDefault="00B65390" w:rsidP="00B65390">
            <w:pP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 xml:space="preserve">Origin and </w:t>
            </w:r>
            <w:r w:rsidRPr="000E78CD">
              <w:rPr>
                <w:rFonts w:ascii="Times New Roman" w:eastAsia="仿宋_GB2312" w:hAnsi="Times New Roman" w:cs="Times New Roman" w:hint="eastAsia"/>
                <w:color w:val="000000" w:themeColor="text1"/>
                <w:szCs w:val="21"/>
              </w:rPr>
              <w:t>A</w:t>
            </w:r>
            <w:r w:rsidRPr="000E78CD">
              <w:rPr>
                <w:rFonts w:ascii="Times New Roman" w:eastAsia="仿宋_GB2312" w:hAnsi="Times New Roman" w:cs="Times New Roman"/>
                <w:color w:val="000000" w:themeColor="text1"/>
                <w:szCs w:val="21"/>
              </w:rPr>
              <w:t xml:space="preserve">ccumulation </w:t>
            </w:r>
            <w:r w:rsidRPr="000E78CD">
              <w:rPr>
                <w:rFonts w:ascii="Times New Roman" w:eastAsia="仿宋_GB2312" w:hAnsi="Times New Roman" w:cs="Times New Roman" w:hint="eastAsia"/>
                <w:color w:val="000000" w:themeColor="text1"/>
                <w:szCs w:val="21"/>
              </w:rPr>
              <w:t>M</w:t>
            </w:r>
            <w:r w:rsidRPr="000E78CD">
              <w:rPr>
                <w:rFonts w:ascii="Times New Roman" w:eastAsia="仿宋_GB2312" w:hAnsi="Times New Roman" w:cs="Times New Roman"/>
                <w:color w:val="000000" w:themeColor="text1"/>
                <w:szCs w:val="21"/>
              </w:rPr>
              <w:t xml:space="preserve">echanisms of </w:t>
            </w:r>
            <w:r w:rsidRPr="000E78CD">
              <w:rPr>
                <w:rFonts w:ascii="Times New Roman" w:eastAsia="仿宋_GB2312" w:hAnsi="Times New Roman" w:cs="Times New Roman" w:hint="eastAsia"/>
                <w:color w:val="000000" w:themeColor="text1"/>
                <w:szCs w:val="21"/>
              </w:rPr>
              <w:t>H</w:t>
            </w:r>
            <w:r w:rsidRPr="000E78CD">
              <w:rPr>
                <w:rFonts w:ascii="Times New Roman" w:eastAsia="仿宋_GB2312" w:hAnsi="Times New Roman" w:cs="Times New Roman"/>
                <w:color w:val="000000" w:themeColor="text1"/>
                <w:szCs w:val="21"/>
              </w:rPr>
              <w:t xml:space="preserve">elium in the </w:t>
            </w:r>
            <w:r w:rsidRPr="000E78CD">
              <w:rPr>
                <w:rFonts w:ascii="Times New Roman" w:eastAsia="仿宋_GB2312" w:hAnsi="Times New Roman" w:cs="Times New Roman" w:hint="eastAsia"/>
                <w:color w:val="000000" w:themeColor="text1"/>
                <w:szCs w:val="21"/>
              </w:rPr>
              <w:t>C</w:t>
            </w:r>
            <w:r w:rsidRPr="000E78CD">
              <w:rPr>
                <w:rFonts w:ascii="Times New Roman" w:eastAsia="仿宋_GB2312" w:hAnsi="Times New Roman" w:cs="Times New Roman"/>
                <w:color w:val="000000" w:themeColor="text1"/>
                <w:szCs w:val="21"/>
              </w:rPr>
              <w:t xml:space="preserve">ontext of </w:t>
            </w:r>
            <w:r w:rsidRPr="000E78CD">
              <w:rPr>
                <w:rFonts w:ascii="Times New Roman" w:eastAsia="仿宋_GB2312" w:hAnsi="Times New Roman" w:cs="Times New Roman" w:hint="eastAsia"/>
                <w:color w:val="000000" w:themeColor="text1"/>
                <w:szCs w:val="21"/>
              </w:rPr>
              <w:t>D</w:t>
            </w:r>
            <w:r w:rsidRPr="000E78CD">
              <w:rPr>
                <w:rFonts w:ascii="Times New Roman" w:eastAsia="仿宋_GB2312" w:hAnsi="Times New Roman" w:cs="Times New Roman"/>
                <w:color w:val="000000" w:themeColor="text1"/>
                <w:szCs w:val="21"/>
              </w:rPr>
              <w:t xml:space="preserve">eep </w:t>
            </w:r>
            <w:r w:rsidRPr="000E78CD">
              <w:rPr>
                <w:rFonts w:ascii="Times New Roman" w:eastAsia="仿宋_GB2312" w:hAnsi="Times New Roman" w:cs="Times New Roman" w:hint="eastAsia"/>
                <w:color w:val="000000" w:themeColor="text1"/>
                <w:szCs w:val="21"/>
              </w:rPr>
              <w:t>T</w:t>
            </w:r>
            <w:r w:rsidRPr="000E78CD">
              <w:rPr>
                <w:rFonts w:ascii="Times New Roman" w:eastAsia="仿宋_GB2312" w:hAnsi="Times New Roman" w:cs="Times New Roman"/>
                <w:color w:val="000000" w:themeColor="text1"/>
                <w:szCs w:val="21"/>
              </w:rPr>
              <w:t xml:space="preserve">hermal </w:t>
            </w:r>
            <w:r w:rsidRPr="000E78CD">
              <w:rPr>
                <w:rFonts w:ascii="Times New Roman" w:eastAsia="仿宋_GB2312" w:hAnsi="Times New Roman" w:cs="Times New Roman" w:hint="eastAsia"/>
                <w:color w:val="000000" w:themeColor="text1"/>
                <w:szCs w:val="21"/>
              </w:rPr>
              <w:t>F</w:t>
            </w:r>
            <w:r w:rsidRPr="000E78CD">
              <w:rPr>
                <w:rFonts w:ascii="Times New Roman" w:eastAsia="仿宋_GB2312" w:hAnsi="Times New Roman" w:cs="Times New Roman"/>
                <w:color w:val="000000" w:themeColor="text1"/>
                <w:szCs w:val="21"/>
              </w:rPr>
              <w:t xml:space="preserve">luid </w:t>
            </w:r>
            <w:r w:rsidRPr="000E78CD">
              <w:rPr>
                <w:rFonts w:ascii="Times New Roman" w:eastAsia="仿宋_GB2312" w:hAnsi="Times New Roman" w:cs="Times New Roman" w:hint="eastAsia"/>
                <w:color w:val="000000" w:themeColor="text1"/>
                <w:szCs w:val="21"/>
              </w:rPr>
              <w:t>A</w:t>
            </w:r>
            <w:r w:rsidRPr="000E78CD">
              <w:rPr>
                <w:rFonts w:ascii="Times New Roman" w:eastAsia="仿宋_GB2312" w:hAnsi="Times New Roman" w:cs="Times New Roman"/>
                <w:color w:val="000000" w:themeColor="text1"/>
                <w:szCs w:val="21"/>
              </w:rPr>
              <w:t>ctivity</w:t>
            </w:r>
          </w:p>
        </w:tc>
      </w:tr>
    </w:tbl>
    <w:p w14:paraId="34D4E13A" w14:textId="77777777" w:rsidR="006010C7" w:rsidRPr="000E78CD" w:rsidRDefault="006010C7" w:rsidP="006010C7">
      <w:pPr>
        <w:rPr>
          <w:rFonts w:ascii="Times New Roman" w:eastAsia="仿宋_GB2312" w:hAnsi="Times New Roman" w:cs="Times New Roman"/>
          <w:color w:val="000000" w:themeColor="text1"/>
          <w:sz w:val="24"/>
          <w:szCs w:val="24"/>
        </w:rPr>
      </w:pPr>
    </w:p>
    <w:p w14:paraId="4A69BB16" w14:textId="77777777" w:rsidR="006010C7" w:rsidRPr="000E78CD" w:rsidRDefault="006010C7" w:rsidP="006010C7">
      <w:pPr>
        <w:jc w:val="left"/>
        <w:rPr>
          <w:rFonts w:ascii="Times New Roman" w:eastAsia="仿宋_GB2312" w:hAnsi="Times New Roman" w:cs="Times New Roman"/>
          <w:color w:val="000000" w:themeColor="text1"/>
          <w:sz w:val="28"/>
          <w:szCs w:val="28"/>
        </w:rPr>
      </w:pPr>
      <w:r w:rsidRPr="000E78CD">
        <w:rPr>
          <w:rFonts w:ascii="Times New Roman" w:eastAsia="仿宋_GB2312" w:hAnsi="Times New Roman" w:cs="Times New Roman"/>
          <w:color w:val="000000" w:themeColor="text1"/>
          <w:sz w:val="28"/>
          <w:szCs w:val="28"/>
        </w:rPr>
        <w:t>Topic 4</w:t>
      </w:r>
    </w:p>
    <w:p w14:paraId="553B1129" w14:textId="77777777" w:rsidR="006010C7" w:rsidRPr="000E78CD" w:rsidRDefault="006010C7" w:rsidP="006010C7">
      <w:pPr>
        <w:jc w:val="left"/>
        <w:rPr>
          <w:rFonts w:ascii="Times New Roman" w:eastAsia="仿宋_GB2312" w:hAnsi="Times New Roman" w:cs="Times New Roman"/>
          <w:color w:val="000000" w:themeColor="text1"/>
          <w:sz w:val="28"/>
          <w:szCs w:val="28"/>
        </w:rPr>
      </w:pPr>
      <w:r w:rsidRPr="000E78CD">
        <w:rPr>
          <w:rFonts w:ascii="Times New Roman" w:eastAsia="仿宋_GB2312" w:hAnsi="Times New Roman" w:cs="Times New Roman"/>
          <w:color w:val="000000" w:themeColor="text1"/>
          <w:sz w:val="28"/>
          <w:szCs w:val="28"/>
        </w:rPr>
        <w:t xml:space="preserve">HTHP Rock Physics and Intelligent Prediction of Deep Hydrocarbons </w:t>
      </w:r>
    </w:p>
    <w:p w14:paraId="560E2763" w14:textId="77777777" w:rsidR="006010C7" w:rsidRPr="000E78CD" w:rsidRDefault="006010C7" w:rsidP="006010C7">
      <w:pPr>
        <w:jc w:val="left"/>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C</w:t>
      </w:r>
      <w:r w:rsidRPr="000E78CD">
        <w:rPr>
          <w:rFonts w:ascii="Times New Roman" w:eastAsia="仿宋_GB2312" w:hAnsi="Times New Roman" w:cs="Times New Roman"/>
          <w:color w:val="000000" w:themeColor="text1"/>
          <w:szCs w:val="21"/>
        </w:rPr>
        <w:t xml:space="preserve">hairs: </w:t>
      </w:r>
      <w:proofErr w:type="spellStart"/>
      <w:r w:rsidRPr="000E78CD">
        <w:rPr>
          <w:rFonts w:ascii="Times New Roman" w:eastAsia="仿宋_GB2312" w:hAnsi="Times New Roman" w:cs="Times New Roman" w:hint="eastAsia"/>
          <w:color w:val="000000" w:themeColor="text1"/>
          <w:szCs w:val="21"/>
        </w:rPr>
        <w:t>L</w:t>
      </w:r>
      <w:r w:rsidRPr="000E78CD">
        <w:rPr>
          <w:rFonts w:ascii="Times New Roman" w:eastAsia="仿宋_GB2312" w:hAnsi="Times New Roman" w:cs="Times New Roman"/>
          <w:color w:val="000000" w:themeColor="text1"/>
          <w:szCs w:val="21"/>
        </w:rPr>
        <w:t>iyun</w:t>
      </w:r>
      <w:proofErr w:type="spellEnd"/>
      <w:r w:rsidRPr="000E78CD">
        <w:rPr>
          <w:rFonts w:ascii="Times New Roman" w:eastAsia="仿宋_GB2312" w:hAnsi="Times New Roman" w:cs="Times New Roman"/>
          <w:color w:val="000000" w:themeColor="text1"/>
          <w:szCs w:val="21"/>
        </w:rPr>
        <w:t xml:space="preserve"> Fu, </w:t>
      </w:r>
      <w:proofErr w:type="spellStart"/>
      <w:r w:rsidRPr="000E78CD">
        <w:rPr>
          <w:rFonts w:ascii="Times New Roman" w:eastAsia="仿宋_GB2312" w:hAnsi="Times New Roman" w:cs="Times New Roman" w:hint="eastAsia"/>
          <w:color w:val="000000" w:themeColor="text1"/>
          <w:szCs w:val="21"/>
        </w:rPr>
        <w:t>D</w:t>
      </w:r>
      <w:r w:rsidRPr="000E78CD">
        <w:rPr>
          <w:rFonts w:ascii="Times New Roman" w:eastAsia="仿宋_GB2312" w:hAnsi="Times New Roman" w:cs="Times New Roman"/>
          <w:color w:val="000000" w:themeColor="text1"/>
          <w:szCs w:val="21"/>
        </w:rPr>
        <w:t>anping</w:t>
      </w:r>
      <w:proofErr w:type="spellEnd"/>
      <w:r w:rsidRPr="000E78CD">
        <w:rPr>
          <w:rFonts w:ascii="Times New Roman" w:eastAsia="仿宋_GB2312" w:hAnsi="Times New Roman" w:cs="Times New Roman"/>
          <w:color w:val="000000" w:themeColor="text1"/>
          <w:szCs w:val="21"/>
        </w:rPr>
        <w:t xml:space="preserve"> Cao, </w:t>
      </w:r>
      <w:proofErr w:type="spellStart"/>
      <w:r w:rsidRPr="000E78CD">
        <w:rPr>
          <w:rFonts w:ascii="Times New Roman" w:eastAsia="仿宋_GB2312" w:hAnsi="Times New Roman" w:cs="Times New Roman" w:hint="eastAsia"/>
          <w:color w:val="000000" w:themeColor="text1"/>
          <w:szCs w:val="21"/>
        </w:rPr>
        <w:t>T</w:t>
      </w:r>
      <w:r w:rsidRPr="000E78CD">
        <w:rPr>
          <w:rFonts w:ascii="Times New Roman" w:eastAsia="仿宋_GB2312" w:hAnsi="Times New Roman" w:cs="Times New Roman"/>
          <w:color w:val="000000" w:themeColor="text1"/>
          <w:szCs w:val="21"/>
        </w:rPr>
        <w:t>ongcheng</w:t>
      </w:r>
      <w:proofErr w:type="spellEnd"/>
      <w:r w:rsidRPr="000E78CD">
        <w:rPr>
          <w:rFonts w:ascii="Times New Roman" w:eastAsia="仿宋_GB2312" w:hAnsi="Times New Roman" w:cs="Times New Roman"/>
          <w:color w:val="000000" w:themeColor="text1"/>
          <w:szCs w:val="21"/>
        </w:rPr>
        <w:t xml:space="preserve"> </w:t>
      </w:r>
      <w:proofErr w:type="gramStart"/>
      <w:r w:rsidRPr="000E78CD">
        <w:rPr>
          <w:rFonts w:ascii="Times New Roman" w:eastAsia="仿宋_GB2312" w:hAnsi="Times New Roman" w:cs="Times New Roman"/>
          <w:color w:val="000000" w:themeColor="text1"/>
          <w:szCs w:val="21"/>
        </w:rPr>
        <w:t>Han</w:t>
      </w:r>
      <w:r w:rsidRPr="000E78CD">
        <w:rPr>
          <w:rFonts w:ascii="Times New Roman" w:eastAsia="仿宋_GB2312" w:hAnsi="Times New Roman" w:cs="Times New Roman" w:hint="eastAsia"/>
          <w:color w:val="000000" w:themeColor="text1"/>
          <w:szCs w:val="21"/>
        </w:rPr>
        <w:t xml:space="preserve">  </w:t>
      </w:r>
      <w:r w:rsidRPr="000E78CD">
        <w:rPr>
          <w:rFonts w:ascii="Times New Roman" w:eastAsia="仿宋_GB2312" w:hAnsi="Times New Roman" w:cs="Times New Roman"/>
          <w:color w:val="000000" w:themeColor="text1"/>
          <w:szCs w:val="21"/>
        </w:rPr>
        <w:t>Secretary</w:t>
      </w:r>
      <w:proofErr w:type="gramEnd"/>
      <w:r w:rsidRPr="000E78CD">
        <w:rPr>
          <w:rFonts w:ascii="Times New Roman" w:eastAsia="仿宋_GB2312" w:hAnsi="Times New Roman" w:cs="Times New Roman"/>
          <w:color w:val="000000" w:themeColor="text1"/>
          <w:szCs w:val="21"/>
        </w:rPr>
        <w:t>:</w:t>
      </w:r>
      <w:r w:rsidRPr="000E78CD">
        <w:rPr>
          <w:rFonts w:ascii="Times New Roman" w:eastAsia="仿宋_GB2312" w:hAnsi="Times New Roman" w:cs="Times New Roman" w:hint="eastAsia"/>
          <w:color w:val="000000" w:themeColor="text1"/>
          <w:szCs w:val="21"/>
        </w:rPr>
        <w:t xml:space="preserve"> </w:t>
      </w:r>
      <w:proofErr w:type="spellStart"/>
      <w:r w:rsidRPr="000E78CD">
        <w:rPr>
          <w:rFonts w:ascii="Times New Roman" w:eastAsia="仿宋_GB2312" w:hAnsi="Times New Roman" w:cs="Times New Roman" w:hint="eastAsia"/>
          <w:color w:val="000000" w:themeColor="text1"/>
          <w:szCs w:val="21"/>
        </w:rPr>
        <w:t>Jidong</w:t>
      </w:r>
      <w:proofErr w:type="spellEnd"/>
      <w:r w:rsidRPr="000E78CD">
        <w:rPr>
          <w:rFonts w:ascii="Times New Roman" w:eastAsia="仿宋_GB2312" w:hAnsi="Times New Roman" w:cs="Times New Roman" w:hint="eastAsia"/>
          <w:color w:val="000000" w:themeColor="text1"/>
          <w:szCs w:val="21"/>
        </w:rPr>
        <w:t xml:space="preserve"> Y</w:t>
      </w:r>
      <w:r w:rsidRPr="000E78CD">
        <w:rPr>
          <w:rFonts w:ascii="Times New Roman" w:eastAsia="仿宋_GB2312" w:hAnsi="Times New Roman" w:cs="Times New Roman"/>
          <w:color w:val="000000" w:themeColor="text1"/>
          <w:szCs w:val="21"/>
        </w:rPr>
        <w:t>ang</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129"/>
        <w:gridCol w:w="8499"/>
      </w:tblGrid>
      <w:tr w:rsidR="000E78CD" w:rsidRPr="000E78CD" w14:paraId="3348CA96" w14:textId="77777777" w:rsidTr="007825CD">
        <w:tc>
          <w:tcPr>
            <w:tcW w:w="1129" w:type="dxa"/>
          </w:tcPr>
          <w:p w14:paraId="7809E477" w14:textId="77777777"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V</w:t>
            </w:r>
            <w:r w:rsidRPr="006715D9">
              <w:rPr>
                <w:rFonts w:ascii="Times New Roman" w:eastAsia="仿宋_GB2312" w:hAnsi="Times New Roman" w:cs="Times New Roman"/>
                <w:color w:val="000000" w:themeColor="text1"/>
                <w:szCs w:val="21"/>
              </w:rPr>
              <w:t>enue</w:t>
            </w:r>
          </w:p>
        </w:tc>
        <w:tc>
          <w:tcPr>
            <w:tcW w:w="8499" w:type="dxa"/>
            <w:vAlign w:val="center"/>
          </w:tcPr>
          <w:p w14:paraId="2E8EB1D3" w14:textId="77777777"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color w:val="000000" w:themeColor="text1"/>
                <w:szCs w:val="21"/>
              </w:rPr>
              <w:t>Room D</w:t>
            </w:r>
            <w:r w:rsidRPr="006715D9">
              <w:rPr>
                <w:rFonts w:ascii="Times New Roman" w:eastAsia="仿宋_GB2312" w:hAnsi="Times New Roman" w:cs="Times New Roman" w:hint="eastAsia"/>
                <w:color w:val="000000" w:themeColor="text1"/>
                <w:szCs w:val="21"/>
              </w:rPr>
              <w:t>204</w:t>
            </w:r>
            <w:r w:rsidRPr="006715D9">
              <w:rPr>
                <w:rFonts w:ascii="Times New Roman" w:eastAsia="仿宋_GB2312" w:hAnsi="Times New Roman" w:cs="Times New Roman"/>
                <w:color w:val="000000" w:themeColor="text1"/>
                <w:szCs w:val="21"/>
              </w:rPr>
              <w:t xml:space="preserve">, Education Development Center </w:t>
            </w:r>
          </w:p>
        </w:tc>
      </w:tr>
      <w:tr w:rsidR="000E78CD" w:rsidRPr="000E78CD" w14:paraId="4002D4D9" w14:textId="77777777" w:rsidTr="007825CD">
        <w:tc>
          <w:tcPr>
            <w:tcW w:w="1129" w:type="dxa"/>
          </w:tcPr>
          <w:p w14:paraId="0A90BBA8" w14:textId="77777777"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T</w:t>
            </w:r>
            <w:r w:rsidRPr="006715D9">
              <w:rPr>
                <w:rFonts w:ascii="Times New Roman" w:eastAsia="仿宋_GB2312" w:hAnsi="Times New Roman" w:cs="Times New Roman"/>
                <w:color w:val="000000" w:themeColor="text1"/>
                <w:szCs w:val="21"/>
              </w:rPr>
              <w:t>ime</w:t>
            </w:r>
          </w:p>
        </w:tc>
        <w:tc>
          <w:tcPr>
            <w:tcW w:w="8499" w:type="dxa"/>
          </w:tcPr>
          <w:p w14:paraId="6D7BC35E" w14:textId="0C8DD175"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8</w:t>
            </w:r>
            <w:r w:rsidRPr="006715D9">
              <w:rPr>
                <w:rFonts w:ascii="Times New Roman" w:eastAsia="仿宋_GB2312" w:hAnsi="Times New Roman" w:cs="Times New Roman"/>
                <w:color w:val="000000" w:themeColor="text1"/>
                <w:szCs w:val="21"/>
              </w:rPr>
              <w:t>:30-15:</w:t>
            </w:r>
            <w:r w:rsidR="00163ABF">
              <w:rPr>
                <w:rFonts w:ascii="Times New Roman" w:eastAsia="仿宋_GB2312" w:hAnsi="Times New Roman" w:cs="Times New Roman"/>
                <w:color w:val="000000" w:themeColor="text1"/>
                <w:szCs w:val="21"/>
              </w:rPr>
              <w:t>10</w:t>
            </w:r>
            <w:r w:rsidRPr="006715D9">
              <w:rPr>
                <w:rFonts w:ascii="Times New Roman" w:eastAsia="仿宋_GB2312" w:hAnsi="Times New Roman" w:cs="Times New Roman"/>
                <w:color w:val="000000" w:themeColor="text1"/>
                <w:szCs w:val="21"/>
              </w:rPr>
              <w:t xml:space="preserve">, </w:t>
            </w:r>
            <w:r w:rsidRPr="006715D9">
              <w:rPr>
                <w:rFonts w:ascii="Times New Roman" w:eastAsia="仿宋_GB2312" w:hAnsi="Times New Roman" w:cs="Times New Roman"/>
                <w:bCs/>
                <w:color w:val="000000" w:themeColor="text1"/>
                <w:szCs w:val="21"/>
              </w:rPr>
              <w:t>October 26, 2025</w:t>
            </w:r>
          </w:p>
        </w:tc>
      </w:tr>
    </w:tbl>
    <w:p w14:paraId="47AC71A8" w14:textId="77777777" w:rsidR="006010C7" w:rsidRPr="000E78CD" w:rsidRDefault="006010C7" w:rsidP="006010C7">
      <w:pPr>
        <w:jc w:val="center"/>
        <w:rPr>
          <w:rFonts w:ascii="Times New Roman" w:eastAsia="仿宋_GB2312" w:hAnsi="Times New Roman" w:cs="Times New Roman"/>
          <w:color w:val="000000" w:themeColor="text1"/>
          <w:sz w:val="24"/>
          <w:szCs w:val="24"/>
        </w:rPr>
      </w:pPr>
    </w:p>
    <w:tbl>
      <w:tblPr>
        <w:tblW w:w="977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71"/>
        <w:gridCol w:w="1575"/>
        <w:gridCol w:w="6930"/>
      </w:tblGrid>
      <w:tr w:rsidR="004121A3" w:rsidRPr="000E78CD" w14:paraId="78EC52EB" w14:textId="77777777" w:rsidTr="004121A3">
        <w:tc>
          <w:tcPr>
            <w:tcW w:w="1271" w:type="dxa"/>
            <w:vAlign w:val="center"/>
          </w:tcPr>
          <w:p w14:paraId="3D91184B" w14:textId="77777777" w:rsidR="004121A3" w:rsidRPr="000E78CD" w:rsidRDefault="004121A3" w:rsidP="004121A3">
            <w:pPr>
              <w:spacing w:line="288"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8:30-8:50</w:t>
            </w:r>
          </w:p>
        </w:tc>
        <w:tc>
          <w:tcPr>
            <w:tcW w:w="1575" w:type="dxa"/>
            <w:vAlign w:val="center"/>
          </w:tcPr>
          <w:p w14:paraId="025DBC0F" w14:textId="18BA655B" w:rsidR="004121A3" w:rsidRPr="000E78CD" w:rsidRDefault="004121A3" w:rsidP="004121A3">
            <w:pPr>
              <w:spacing w:line="288" w:lineRule="auto"/>
              <w:jc w:val="center"/>
              <w:rPr>
                <w:rFonts w:ascii="Times New Roman" w:eastAsia="仿宋_GB2312" w:hAnsi="Times New Roman" w:cs="Times New Roman"/>
                <w:b/>
                <w:bCs/>
                <w:color w:val="000000" w:themeColor="text1"/>
                <w:szCs w:val="21"/>
              </w:rPr>
            </w:pPr>
            <w:proofErr w:type="spellStart"/>
            <w:r w:rsidRPr="00DD70E1">
              <w:rPr>
                <w:rFonts w:ascii="Times New Roman" w:eastAsia="仿宋_GB2312" w:hAnsi="Times New Roman" w:cs="Times New Roman"/>
                <w:b/>
                <w:bCs/>
                <w:color w:val="000000" w:themeColor="text1"/>
                <w:szCs w:val="21"/>
              </w:rPr>
              <w:t>Xiangyun</w:t>
            </w:r>
            <w:proofErr w:type="spellEnd"/>
            <w:r w:rsidRPr="00DD70E1">
              <w:rPr>
                <w:rFonts w:ascii="Times New Roman" w:eastAsia="仿宋_GB2312" w:hAnsi="Times New Roman" w:cs="Times New Roman"/>
                <w:b/>
                <w:bCs/>
                <w:color w:val="000000" w:themeColor="text1"/>
                <w:szCs w:val="21"/>
              </w:rPr>
              <w:t xml:space="preserve"> Hu</w:t>
            </w:r>
          </w:p>
        </w:tc>
        <w:tc>
          <w:tcPr>
            <w:tcW w:w="6930" w:type="dxa"/>
            <w:vAlign w:val="center"/>
          </w:tcPr>
          <w:p w14:paraId="61043183" w14:textId="3EEADE3C" w:rsidR="004121A3" w:rsidRPr="000E78CD" w:rsidRDefault="004121A3" w:rsidP="004121A3">
            <w:pPr>
              <w:spacing w:line="288" w:lineRule="auto"/>
              <w:rPr>
                <w:rFonts w:ascii="Times New Roman" w:eastAsia="仿宋_GB2312" w:hAnsi="Times New Roman" w:cs="Times New Roman"/>
                <w:b/>
                <w:bCs/>
                <w:color w:val="000000" w:themeColor="text1"/>
                <w:szCs w:val="21"/>
              </w:rPr>
            </w:pPr>
            <w:r w:rsidRPr="00DD70E1">
              <w:rPr>
                <w:rFonts w:ascii="Times New Roman" w:eastAsia="仿宋_GB2312" w:hAnsi="Times New Roman" w:cs="Times New Roman"/>
                <w:b/>
                <w:bCs/>
                <w:color w:val="000000" w:themeColor="text1"/>
                <w:szCs w:val="21"/>
              </w:rPr>
              <w:t>Keynote: Borehole-Surface Electromagnetic Imaging and Its Application in Deep Reservoir Oil Detection</w:t>
            </w:r>
          </w:p>
        </w:tc>
      </w:tr>
      <w:tr w:rsidR="00606F7D" w:rsidRPr="000E78CD" w14:paraId="01E0124E" w14:textId="77777777" w:rsidTr="004121A3">
        <w:tc>
          <w:tcPr>
            <w:tcW w:w="1271" w:type="dxa"/>
            <w:vAlign w:val="center"/>
          </w:tcPr>
          <w:p w14:paraId="1D35FA88" w14:textId="77777777" w:rsidR="00606F7D" w:rsidRPr="000E78CD" w:rsidRDefault="00606F7D" w:rsidP="00606F7D">
            <w:pPr>
              <w:spacing w:line="288"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8:50-9:10</w:t>
            </w:r>
          </w:p>
        </w:tc>
        <w:tc>
          <w:tcPr>
            <w:tcW w:w="1575" w:type="dxa"/>
            <w:vAlign w:val="center"/>
          </w:tcPr>
          <w:p w14:paraId="3AD9024E" w14:textId="5C452D03" w:rsidR="00606F7D" w:rsidRPr="00606F7D" w:rsidRDefault="00606F7D" w:rsidP="00606F7D">
            <w:pPr>
              <w:spacing w:line="288" w:lineRule="auto"/>
              <w:jc w:val="center"/>
              <w:rPr>
                <w:rFonts w:ascii="Times New Roman" w:eastAsia="仿宋_GB2312" w:hAnsi="Times New Roman" w:cs="Times New Roman"/>
                <w:b/>
                <w:bCs/>
                <w:color w:val="000000" w:themeColor="text1"/>
                <w:szCs w:val="21"/>
              </w:rPr>
            </w:pPr>
            <w:r w:rsidRPr="00606F7D">
              <w:rPr>
                <w:rFonts w:ascii="Times New Roman" w:eastAsia="仿宋_GB2312" w:hAnsi="Times New Roman" w:cs="Times New Roman"/>
                <w:b/>
                <w:bCs/>
                <w:color w:val="000000" w:themeColor="text1"/>
                <w:szCs w:val="21"/>
              </w:rPr>
              <w:t>Yun Wang</w:t>
            </w:r>
          </w:p>
        </w:tc>
        <w:tc>
          <w:tcPr>
            <w:tcW w:w="6930" w:type="dxa"/>
            <w:vAlign w:val="center"/>
          </w:tcPr>
          <w:p w14:paraId="323A4E71" w14:textId="02F5892F" w:rsidR="00606F7D" w:rsidRPr="00606F7D" w:rsidRDefault="00606F7D" w:rsidP="00606F7D">
            <w:pPr>
              <w:spacing w:line="288" w:lineRule="auto"/>
              <w:rPr>
                <w:rFonts w:ascii="Times New Roman" w:eastAsia="仿宋_GB2312" w:hAnsi="Times New Roman" w:cs="Times New Roman"/>
                <w:b/>
                <w:bCs/>
                <w:color w:val="000000" w:themeColor="text1"/>
                <w:szCs w:val="21"/>
              </w:rPr>
            </w:pPr>
            <w:r w:rsidRPr="00606F7D">
              <w:rPr>
                <w:rFonts w:ascii="Times New Roman" w:eastAsia="仿宋_GB2312" w:hAnsi="Times New Roman" w:cs="Times New Roman"/>
                <w:b/>
                <w:bCs/>
                <w:color w:val="000000" w:themeColor="text1"/>
                <w:szCs w:val="21"/>
              </w:rPr>
              <w:t xml:space="preserve">Keynote: Tensor </w:t>
            </w:r>
            <w:proofErr w:type="spellStart"/>
            <w:r w:rsidRPr="00606F7D">
              <w:rPr>
                <w:rFonts w:ascii="Times New Roman" w:eastAsia="仿宋_GB2312" w:hAnsi="Times New Roman" w:cs="Times New Roman"/>
                <w:b/>
                <w:bCs/>
                <w:color w:val="000000" w:themeColor="text1"/>
                <w:szCs w:val="21"/>
              </w:rPr>
              <w:t>Seismics</w:t>
            </w:r>
            <w:proofErr w:type="spellEnd"/>
          </w:p>
        </w:tc>
      </w:tr>
      <w:tr w:rsidR="004121A3" w:rsidRPr="000E78CD" w14:paraId="2D200922" w14:textId="77777777" w:rsidTr="004121A3">
        <w:tc>
          <w:tcPr>
            <w:tcW w:w="1271" w:type="dxa"/>
            <w:vAlign w:val="center"/>
          </w:tcPr>
          <w:p w14:paraId="0C2AF83B" w14:textId="77777777" w:rsidR="004121A3" w:rsidRPr="000E78CD" w:rsidRDefault="004121A3" w:rsidP="004121A3">
            <w:pPr>
              <w:spacing w:line="288"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9:10-9:25</w:t>
            </w:r>
          </w:p>
        </w:tc>
        <w:tc>
          <w:tcPr>
            <w:tcW w:w="1575" w:type="dxa"/>
            <w:vAlign w:val="center"/>
          </w:tcPr>
          <w:p w14:paraId="6781A442" w14:textId="6BB53EB1" w:rsidR="004121A3" w:rsidRPr="00C2379C" w:rsidRDefault="004121A3" w:rsidP="004121A3">
            <w:pPr>
              <w:spacing w:line="288" w:lineRule="auto"/>
              <w:jc w:val="center"/>
              <w:rPr>
                <w:rFonts w:ascii="Times New Roman" w:eastAsia="仿宋_GB2312" w:hAnsi="Times New Roman" w:cs="Times New Roman"/>
                <w:b/>
                <w:color w:val="000000" w:themeColor="text1"/>
                <w:szCs w:val="21"/>
              </w:rPr>
            </w:pPr>
            <w:proofErr w:type="spellStart"/>
            <w:r w:rsidRPr="00DD70E1">
              <w:rPr>
                <w:rFonts w:ascii="Times New Roman" w:eastAsia="仿宋_GB2312" w:hAnsi="Times New Roman" w:cs="Times New Roman"/>
                <w:color w:val="000000" w:themeColor="text1"/>
                <w:szCs w:val="21"/>
              </w:rPr>
              <w:t>Tongcheng</w:t>
            </w:r>
            <w:proofErr w:type="spellEnd"/>
            <w:r w:rsidRPr="00DD70E1">
              <w:rPr>
                <w:rFonts w:ascii="Times New Roman" w:eastAsia="仿宋_GB2312" w:hAnsi="Times New Roman" w:cs="Times New Roman"/>
                <w:color w:val="000000" w:themeColor="text1"/>
                <w:szCs w:val="21"/>
              </w:rPr>
              <w:t xml:space="preserve"> Han</w:t>
            </w:r>
          </w:p>
        </w:tc>
        <w:tc>
          <w:tcPr>
            <w:tcW w:w="6930" w:type="dxa"/>
            <w:vAlign w:val="center"/>
          </w:tcPr>
          <w:p w14:paraId="73876AFB" w14:textId="7726119C" w:rsidR="004121A3" w:rsidRPr="00C2379C" w:rsidRDefault="004121A3" w:rsidP="004121A3">
            <w:pPr>
              <w:spacing w:line="288" w:lineRule="auto"/>
              <w:rPr>
                <w:rFonts w:ascii="Times New Roman" w:eastAsia="仿宋_GB2312" w:hAnsi="Times New Roman" w:cs="Times New Roman"/>
                <w:b/>
                <w:color w:val="000000" w:themeColor="text1"/>
                <w:szCs w:val="21"/>
              </w:rPr>
            </w:pPr>
            <w:r w:rsidRPr="00DD70E1">
              <w:rPr>
                <w:rFonts w:ascii="Times New Roman" w:eastAsia="仿宋_GB2312" w:hAnsi="Times New Roman" w:cs="Times New Roman"/>
                <w:color w:val="000000" w:themeColor="text1"/>
                <w:szCs w:val="21"/>
              </w:rPr>
              <w:t>Understanding the Effects of Temperature on the Joint Elastic-Electrical Properties of Sandstones</w:t>
            </w:r>
          </w:p>
        </w:tc>
      </w:tr>
      <w:tr w:rsidR="004121A3" w:rsidRPr="000E78CD" w14:paraId="200D8757" w14:textId="77777777" w:rsidTr="004121A3">
        <w:tc>
          <w:tcPr>
            <w:tcW w:w="1271" w:type="dxa"/>
            <w:vAlign w:val="center"/>
          </w:tcPr>
          <w:p w14:paraId="410B3132" w14:textId="77777777" w:rsidR="004121A3" w:rsidRPr="000E78CD" w:rsidRDefault="004121A3" w:rsidP="004121A3">
            <w:pPr>
              <w:spacing w:line="288"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9:25-9:40</w:t>
            </w:r>
          </w:p>
        </w:tc>
        <w:tc>
          <w:tcPr>
            <w:tcW w:w="1575" w:type="dxa"/>
            <w:vAlign w:val="center"/>
          </w:tcPr>
          <w:p w14:paraId="656B2ED1" w14:textId="31F654A4" w:rsidR="004121A3" w:rsidRPr="000E78CD" w:rsidRDefault="004121A3" w:rsidP="004121A3">
            <w:pPr>
              <w:pStyle w:val="paragraph"/>
              <w:spacing w:before="0" w:beforeAutospacing="0" w:after="0" w:afterAutospacing="0" w:line="288" w:lineRule="auto"/>
              <w:jc w:val="center"/>
              <w:rPr>
                <w:rFonts w:ascii="Times New Roman" w:eastAsia="仿宋_GB2312" w:hAnsi="Times New Roman"/>
                <w:color w:val="000000" w:themeColor="text1"/>
                <w:sz w:val="21"/>
                <w:szCs w:val="21"/>
              </w:rPr>
            </w:pPr>
            <w:r w:rsidRPr="00845D18">
              <w:rPr>
                <w:rFonts w:ascii="Times New Roman" w:eastAsia="仿宋_GB2312" w:hAnsi="Times New Roman"/>
                <w:color w:val="000000" w:themeColor="text1"/>
                <w:sz w:val="21"/>
                <w:szCs w:val="21"/>
              </w:rPr>
              <w:t>Feng Zhang</w:t>
            </w:r>
          </w:p>
        </w:tc>
        <w:tc>
          <w:tcPr>
            <w:tcW w:w="6930" w:type="dxa"/>
            <w:vAlign w:val="center"/>
          </w:tcPr>
          <w:p w14:paraId="5BEFF818" w14:textId="46529E6F" w:rsidR="004121A3" w:rsidRPr="000E78CD" w:rsidRDefault="004121A3" w:rsidP="004121A3">
            <w:pPr>
              <w:spacing w:line="288" w:lineRule="auto"/>
              <w:rPr>
                <w:rFonts w:ascii="Times New Roman" w:eastAsia="仿宋_GB2312" w:hAnsi="Times New Roman" w:cs="Times New Roman"/>
                <w:color w:val="000000" w:themeColor="text1"/>
                <w:szCs w:val="21"/>
              </w:rPr>
            </w:pPr>
            <w:r w:rsidRPr="00DD70E1">
              <w:rPr>
                <w:rFonts w:ascii="Times New Roman" w:eastAsia="仿宋_GB2312" w:hAnsi="Times New Roman" w:cs="Times New Roman"/>
                <w:color w:val="000000" w:themeColor="text1"/>
                <w:szCs w:val="21"/>
              </w:rPr>
              <w:t>Estimation of Reservoir Parameters Using Seismic Shear Wave</w:t>
            </w:r>
          </w:p>
        </w:tc>
      </w:tr>
      <w:tr w:rsidR="004121A3" w:rsidRPr="000E78CD" w14:paraId="227DC994" w14:textId="77777777" w:rsidTr="004121A3">
        <w:tc>
          <w:tcPr>
            <w:tcW w:w="1271" w:type="dxa"/>
            <w:vAlign w:val="center"/>
          </w:tcPr>
          <w:p w14:paraId="420DC72F" w14:textId="77777777" w:rsidR="004121A3" w:rsidRPr="000E78CD" w:rsidRDefault="004121A3" w:rsidP="004121A3">
            <w:pPr>
              <w:spacing w:line="288"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9:</w:t>
            </w:r>
            <w:r w:rsidRPr="000E78CD">
              <w:rPr>
                <w:rFonts w:ascii="Times New Roman" w:eastAsia="仿宋_GB2312" w:hAnsi="Times New Roman" w:cs="Times New Roman"/>
                <w:color w:val="000000" w:themeColor="text1"/>
                <w:szCs w:val="21"/>
              </w:rPr>
              <w:t>40-9</w:t>
            </w:r>
            <w:r w:rsidRPr="000E78CD">
              <w:rPr>
                <w:rFonts w:ascii="Times New Roman" w:eastAsia="仿宋_GB2312" w:hAnsi="Times New Roman" w:cs="Times New Roman" w:hint="eastAsia"/>
                <w:color w:val="000000" w:themeColor="text1"/>
                <w:szCs w:val="21"/>
              </w:rPr>
              <w:t>:</w:t>
            </w:r>
            <w:r w:rsidRPr="000E78CD">
              <w:rPr>
                <w:rFonts w:ascii="Times New Roman" w:eastAsia="仿宋_GB2312" w:hAnsi="Times New Roman" w:cs="Times New Roman"/>
                <w:color w:val="000000" w:themeColor="text1"/>
                <w:szCs w:val="21"/>
              </w:rPr>
              <w:t>55</w:t>
            </w:r>
          </w:p>
        </w:tc>
        <w:tc>
          <w:tcPr>
            <w:tcW w:w="1575" w:type="dxa"/>
            <w:vAlign w:val="center"/>
          </w:tcPr>
          <w:p w14:paraId="259F20DB" w14:textId="6CB816CC" w:rsidR="004121A3" w:rsidRPr="000E78CD" w:rsidRDefault="004121A3" w:rsidP="004121A3">
            <w:pPr>
              <w:spacing w:line="288" w:lineRule="auto"/>
              <w:jc w:val="center"/>
              <w:rPr>
                <w:rFonts w:ascii="Times New Roman" w:eastAsia="仿宋_GB2312" w:hAnsi="Times New Roman" w:cs="Times New Roman"/>
                <w:color w:val="000000" w:themeColor="text1"/>
                <w:szCs w:val="21"/>
              </w:rPr>
            </w:pPr>
            <w:proofErr w:type="spellStart"/>
            <w:r w:rsidRPr="00DD70E1">
              <w:rPr>
                <w:rFonts w:ascii="Times New Roman" w:eastAsia="仿宋_GB2312" w:hAnsi="Times New Roman" w:cs="Times New Roman"/>
                <w:color w:val="000000" w:themeColor="text1"/>
                <w:szCs w:val="21"/>
              </w:rPr>
              <w:t>Wubing</w:t>
            </w:r>
            <w:proofErr w:type="spellEnd"/>
            <w:r w:rsidRPr="00DD70E1">
              <w:rPr>
                <w:rFonts w:ascii="Times New Roman" w:eastAsia="仿宋_GB2312" w:hAnsi="Times New Roman" w:cs="Times New Roman"/>
                <w:color w:val="000000" w:themeColor="text1"/>
                <w:szCs w:val="21"/>
              </w:rPr>
              <w:t xml:space="preserve"> Deng</w:t>
            </w:r>
          </w:p>
        </w:tc>
        <w:tc>
          <w:tcPr>
            <w:tcW w:w="6930" w:type="dxa"/>
            <w:vAlign w:val="center"/>
          </w:tcPr>
          <w:p w14:paraId="64BC2FAC" w14:textId="1FB0C6C6" w:rsidR="004121A3" w:rsidRPr="000E78CD" w:rsidRDefault="004121A3" w:rsidP="004121A3">
            <w:pPr>
              <w:spacing w:line="288" w:lineRule="auto"/>
              <w:rPr>
                <w:rFonts w:ascii="Times New Roman" w:eastAsia="仿宋_GB2312" w:hAnsi="Times New Roman" w:cs="Times New Roman"/>
                <w:color w:val="000000" w:themeColor="text1"/>
                <w:szCs w:val="21"/>
              </w:rPr>
            </w:pPr>
            <w:r w:rsidRPr="00DD70E1">
              <w:rPr>
                <w:rFonts w:ascii="Times New Roman" w:eastAsia="仿宋_GB2312" w:hAnsi="Times New Roman" w:cs="Times New Roman"/>
                <w:color w:val="000000" w:themeColor="text1"/>
                <w:szCs w:val="21"/>
              </w:rPr>
              <w:t xml:space="preserve">A </w:t>
            </w:r>
            <w:proofErr w:type="spellStart"/>
            <w:r w:rsidRPr="00DD70E1">
              <w:rPr>
                <w:rFonts w:ascii="Times New Roman" w:eastAsia="仿宋_GB2312" w:hAnsi="Times New Roman" w:cs="Times New Roman"/>
                <w:color w:val="000000" w:themeColor="text1"/>
                <w:szCs w:val="21"/>
              </w:rPr>
              <w:t>Poroelastic</w:t>
            </w:r>
            <w:proofErr w:type="spellEnd"/>
            <w:r w:rsidRPr="00DD70E1">
              <w:rPr>
                <w:rFonts w:ascii="Times New Roman" w:eastAsia="仿宋_GB2312" w:hAnsi="Times New Roman" w:cs="Times New Roman"/>
                <w:color w:val="000000" w:themeColor="text1"/>
                <w:szCs w:val="21"/>
              </w:rPr>
              <w:t xml:space="preserve"> </w:t>
            </w:r>
            <w:proofErr w:type="spellStart"/>
            <w:r w:rsidRPr="00DD70E1">
              <w:rPr>
                <w:rFonts w:ascii="Times New Roman" w:eastAsia="仿宋_GB2312" w:hAnsi="Times New Roman" w:cs="Times New Roman"/>
                <w:color w:val="000000" w:themeColor="text1"/>
                <w:szCs w:val="21"/>
              </w:rPr>
              <w:t>Vibroseis</w:t>
            </w:r>
            <w:proofErr w:type="spellEnd"/>
            <w:r w:rsidRPr="00DD70E1">
              <w:rPr>
                <w:rFonts w:ascii="Times New Roman" w:eastAsia="仿宋_GB2312" w:hAnsi="Times New Roman" w:cs="Times New Roman"/>
                <w:color w:val="000000" w:themeColor="text1"/>
                <w:szCs w:val="21"/>
              </w:rPr>
              <w:t xml:space="preserve"> Model for Enhanced Near-Surface Simulation</w:t>
            </w:r>
          </w:p>
        </w:tc>
      </w:tr>
      <w:tr w:rsidR="000E78CD" w:rsidRPr="000E78CD" w14:paraId="3BACA072" w14:textId="77777777" w:rsidTr="004121A3">
        <w:tc>
          <w:tcPr>
            <w:tcW w:w="1271" w:type="dxa"/>
            <w:vAlign w:val="center"/>
          </w:tcPr>
          <w:p w14:paraId="4EAB026A" w14:textId="77777777" w:rsidR="006010C7" w:rsidRPr="000E78CD" w:rsidRDefault="006010C7" w:rsidP="00F2501D">
            <w:pPr>
              <w:spacing w:line="288"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9:55-10:15</w:t>
            </w:r>
          </w:p>
        </w:tc>
        <w:tc>
          <w:tcPr>
            <w:tcW w:w="8505" w:type="dxa"/>
            <w:gridSpan w:val="2"/>
            <w:vAlign w:val="center"/>
          </w:tcPr>
          <w:p w14:paraId="11887992" w14:textId="77777777" w:rsidR="006010C7" w:rsidRPr="000E78CD" w:rsidRDefault="006010C7" w:rsidP="00F2501D">
            <w:pPr>
              <w:spacing w:line="288"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Coffee Break</w:t>
            </w:r>
          </w:p>
        </w:tc>
      </w:tr>
      <w:tr w:rsidR="00163ABF" w:rsidRPr="000E78CD" w14:paraId="02461E61" w14:textId="77777777" w:rsidTr="004121A3">
        <w:tc>
          <w:tcPr>
            <w:tcW w:w="1271" w:type="dxa"/>
            <w:vAlign w:val="center"/>
          </w:tcPr>
          <w:p w14:paraId="6893F70D" w14:textId="77777777" w:rsidR="00163ABF" w:rsidRPr="000E78CD" w:rsidRDefault="00163ABF" w:rsidP="00163ABF">
            <w:pPr>
              <w:spacing w:line="288"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10:15-10:35</w:t>
            </w:r>
          </w:p>
        </w:tc>
        <w:tc>
          <w:tcPr>
            <w:tcW w:w="1575" w:type="dxa"/>
            <w:vAlign w:val="center"/>
          </w:tcPr>
          <w:p w14:paraId="0F798C10" w14:textId="4CE8C018" w:rsidR="00163ABF" w:rsidRPr="000E78CD" w:rsidRDefault="00163ABF" w:rsidP="00163ABF">
            <w:pPr>
              <w:spacing w:line="288" w:lineRule="auto"/>
              <w:jc w:val="center"/>
              <w:rPr>
                <w:rFonts w:ascii="Times New Roman" w:eastAsia="仿宋_GB2312" w:hAnsi="Times New Roman" w:cs="Times New Roman"/>
                <w:b/>
                <w:bCs/>
                <w:color w:val="000000" w:themeColor="text1"/>
                <w:szCs w:val="21"/>
              </w:rPr>
            </w:pPr>
            <w:proofErr w:type="spellStart"/>
            <w:r w:rsidRPr="00DD70E1">
              <w:rPr>
                <w:rFonts w:ascii="Times New Roman" w:eastAsia="仿宋_GB2312" w:hAnsi="Times New Roman" w:cs="Times New Roman"/>
                <w:b/>
                <w:bCs/>
                <w:color w:val="000000" w:themeColor="text1"/>
                <w:szCs w:val="21"/>
              </w:rPr>
              <w:t>Weijian</w:t>
            </w:r>
            <w:proofErr w:type="spellEnd"/>
            <w:r w:rsidRPr="00DD70E1">
              <w:rPr>
                <w:rFonts w:ascii="Times New Roman" w:eastAsia="仿宋_GB2312" w:hAnsi="Times New Roman" w:cs="Times New Roman"/>
                <w:b/>
                <w:bCs/>
                <w:color w:val="000000" w:themeColor="text1"/>
                <w:szCs w:val="21"/>
              </w:rPr>
              <w:t xml:space="preserve"> Mao</w:t>
            </w:r>
          </w:p>
        </w:tc>
        <w:tc>
          <w:tcPr>
            <w:tcW w:w="6930" w:type="dxa"/>
            <w:vAlign w:val="center"/>
          </w:tcPr>
          <w:p w14:paraId="44FEE93A" w14:textId="5CC8041D" w:rsidR="00163ABF" w:rsidRPr="000E78CD" w:rsidRDefault="00163ABF" w:rsidP="00163ABF">
            <w:pPr>
              <w:spacing w:line="288" w:lineRule="auto"/>
              <w:rPr>
                <w:rFonts w:ascii="Times New Roman" w:eastAsia="仿宋_GB2312" w:hAnsi="Times New Roman" w:cs="Times New Roman"/>
                <w:b/>
                <w:bCs/>
                <w:color w:val="000000" w:themeColor="text1"/>
                <w:szCs w:val="21"/>
              </w:rPr>
            </w:pPr>
            <w:r w:rsidRPr="00DD70E1">
              <w:rPr>
                <w:rFonts w:ascii="Times New Roman" w:eastAsia="仿宋_GB2312" w:hAnsi="Times New Roman" w:cs="Times New Roman"/>
                <w:b/>
                <w:bCs/>
                <w:color w:val="000000" w:themeColor="text1"/>
                <w:szCs w:val="21"/>
              </w:rPr>
              <w:t>Keynote: Scattering Migration and Inversion for Acoustic VTI Media</w:t>
            </w:r>
          </w:p>
        </w:tc>
      </w:tr>
      <w:tr w:rsidR="00163ABF" w:rsidRPr="000E78CD" w14:paraId="76F5C6F2" w14:textId="77777777" w:rsidTr="004121A3">
        <w:tc>
          <w:tcPr>
            <w:tcW w:w="1271" w:type="dxa"/>
            <w:vAlign w:val="center"/>
          </w:tcPr>
          <w:p w14:paraId="57082D94" w14:textId="77777777" w:rsidR="00163ABF" w:rsidRPr="000E78CD" w:rsidRDefault="00163ABF" w:rsidP="00163ABF">
            <w:pPr>
              <w:spacing w:line="288"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10:35-10:55</w:t>
            </w:r>
          </w:p>
        </w:tc>
        <w:tc>
          <w:tcPr>
            <w:tcW w:w="1575" w:type="dxa"/>
            <w:vAlign w:val="center"/>
          </w:tcPr>
          <w:p w14:paraId="6FC96566" w14:textId="0293CB33" w:rsidR="00163ABF" w:rsidRPr="000E78CD" w:rsidRDefault="00163ABF" w:rsidP="00163ABF">
            <w:pPr>
              <w:spacing w:line="288" w:lineRule="auto"/>
              <w:jc w:val="center"/>
              <w:rPr>
                <w:rFonts w:ascii="Times New Roman" w:eastAsia="仿宋_GB2312" w:hAnsi="Times New Roman" w:cs="Times New Roman"/>
                <w:b/>
                <w:bCs/>
                <w:color w:val="000000" w:themeColor="text1"/>
                <w:szCs w:val="21"/>
              </w:rPr>
            </w:pPr>
            <w:r w:rsidRPr="00DD70E1">
              <w:rPr>
                <w:rFonts w:ascii="Times New Roman" w:eastAsia="仿宋_GB2312" w:hAnsi="Times New Roman" w:cs="Times New Roman"/>
                <w:b/>
                <w:color w:val="000000" w:themeColor="text1"/>
                <w:szCs w:val="21"/>
              </w:rPr>
              <w:t>Hua Wang</w:t>
            </w:r>
          </w:p>
        </w:tc>
        <w:tc>
          <w:tcPr>
            <w:tcW w:w="6930" w:type="dxa"/>
            <w:vAlign w:val="center"/>
          </w:tcPr>
          <w:p w14:paraId="1C43FAB6" w14:textId="0E7BA0A3" w:rsidR="00163ABF" w:rsidRPr="000E78CD" w:rsidRDefault="00163ABF" w:rsidP="00163ABF">
            <w:pPr>
              <w:spacing w:line="288" w:lineRule="auto"/>
              <w:rPr>
                <w:rFonts w:ascii="Times New Roman" w:eastAsia="仿宋_GB2312" w:hAnsi="Times New Roman" w:cs="Times New Roman"/>
                <w:b/>
                <w:bCs/>
                <w:color w:val="000000" w:themeColor="text1"/>
                <w:szCs w:val="21"/>
              </w:rPr>
            </w:pPr>
            <w:r w:rsidRPr="00DD70E1">
              <w:rPr>
                <w:rFonts w:ascii="Times New Roman" w:eastAsia="仿宋_GB2312" w:hAnsi="Times New Roman" w:cs="Times New Roman"/>
                <w:b/>
                <w:bCs/>
                <w:color w:val="000000" w:themeColor="text1"/>
                <w:szCs w:val="21"/>
              </w:rPr>
              <w:t xml:space="preserve">Keynote: </w:t>
            </w:r>
            <w:r w:rsidRPr="00DD70E1">
              <w:rPr>
                <w:rFonts w:ascii="Times New Roman" w:eastAsia="仿宋_GB2312" w:hAnsi="Times New Roman" w:cs="Times New Roman"/>
                <w:b/>
                <w:color w:val="000000" w:themeColor="text1"/>
                <w:szCs w:val="21"/>
              </w:rPr>
              <w:t>Beyond the Spatial Sampling Limit: A Physics-Informed Intelligence Approach to Full-Wavefield Decoupling in Boreholes</w:t>
            </w:r>
          </w:p>
        </w:tc>
      </w:tr>
      <w:tr w:rsidR="000E78CD" w:rsidRPr="000E78CD" w14:paraId="07F584EB" w14:textId="77777777" w:rsidTr="004121A3">
        <w:tc>
          <w:tcPr>
            <w:tcW w:w="1271" w:type="dxa"/>
            <w:vAlign w:val="center"/>
          </w:tcPr>
          <w:p w14:paraId="4DDE1FE9" w14:textId="77777777" w:rsidR="006010C7" w:rsidRPr="000E78CD" w:rsidRDefault="006010C7" w:rsidP="00F2501D">
            <w:pPr>
              <w:spacing w:line="288"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10:55-11:10</w:t>
            </w:r>
          </w:p>
        </w:tc>
        <w:tc>
          <w:tcPr>
            <w:tcW w:w="1575" w:type="dxa"/>
            <w:vAlign w:val="center"/>
          </w:tcPr>
          <w:p w14:paraId="5D7AF9FF" w14:textId="77777777" w:rsidR="006010C7" w:rsidRPr="000E78CD" w:rsidRDefault="006010C7" w:rsidP="00F2501D">
            <w:pPr>
              <w:spacing w:line="288" w:lineRule="auto"/>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hint="eastAsia"/>
                <w:color w:val="000000" w:themeColor="text1"/>
                <w:szCs w:val="21"/>
              </w:rPr>
              <w:t>Y</w:t>
            </w:r>
            <w:r w:rsidRPr="000E78CD">
              <w:rPr>
                <w:rFonts w:ascii="Times New Roman" w:eastAsia="仿宋_GB2312" w:hAnsi="Times New Roman" w:cs="Times New Roman"/>
                <w:color w:val="000000" w:themeColor="text1"/>
                <w:szCs w:val="21"/>
              </w:rPr>
              <w:t>ikang</w:t>
            </w:r>
            <w:proofErr w:type="spellEnd"/>
            <w:r w:rsidRPr="000E78CD">
              <w:rPr>
                <w:rFonts w:ascii="Times New Roman" w:eastAsia="仿宋_GB2312" w:hAnsi="Times New Roman" w:cs="Times New Roman"/>
                <w:color w:val="000000" w:themeColor="text1"/>
                <w:szCs w:val="21"/>
              </w:rPr>
              <w:t xml:space="preserve"> Zheng</w:t>
            </w:r>
          </w:p>
        </w:tc>
        <w:tc>
          <w:tcPr>
            <w:tcW w:w="6930" w:type="dxa"/>
            <w:vAlign w:val="center"/>
          </w:tcPr>
          <w:p w14:paraId="51D588FF" w14:textId="77777777" w:rsidR="006010C7" w:rsidRPr="000E78CD" w:rsidRDefault="006010C7" w:rsidP="00F2501D">
            <w:pPr>
              <w:spacing w:line="288" w:lineRule="auto"/>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Characterizing CO</w:t>
            </w:r>
            <w:r w:rsidRPr="000E78CD">
              <w:rPr>
                <w:rFonts w:ascii="Times New Roman" w:eastAsia="仿宋_GB2312" w:hAnsi="Times New Roman" w:cs="Times New Roman"/>
                <w:color w:val="000000" w:themeColor="text1"/>
                <w:szCs w:val="21"/>
                <w:vertAlign w:val="subscript"/>
              </w:rPr>
              <w:t>2</w:t>
            </w:r>
            <w:r w:rsidRPr="000E78CD">
              <w:rPr>
                <w:rFonts w:ascii="Times New Roman" w:eastAsia="仿宋_GB2312" w:hAnsi="Times New Roman" w:cs="Times New Roman"/>
                <w:color w:val="000000" w:themeColor="text1"/>
                <w:szCs w:val="21"/>
              </w:rPr>
              <w:t xml:space="preserve"> Plumes in Deep Saline Formations with Time-Lapse Seismic Monitoring</w:t>
            </w:r>
          </w:p>
        </w:tc>
      </w:tr>
      <w:tr w:rsidR="000E78CD" w:rsidRPr="000E78CD" w14:paraId="6BC3476C" w14:textId="77777777" w:rsidTr="004121A3">
        <w:tc>
          <w:tcPr>
            <w:tcW w:w="1271" w:type="dxa"/>
            <w:vAlign w:val="center"/>
          </w:tcPr>
          <w:p w14:paraId="70F8DC85" w14:textId="77777777" w:rsidR="006010C7" w:rsidRPr="000E78CD" w:rsidRDefault="006010C7" w:rsidP="00F2501D">
            <w:pPr>
              <w:spacing w:line="288"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11:10-11:25</w:t>
            </w:r>
          </w:p>
        </w:tc>
        <w:tc>
          <w:tcPr>
            <w:tcW w:w="1575" w:type="dxa"/>
            <w:vAlign w:val="center"/>
          </w:tcPr>
          <w:p w14:paraId="1630E084" w14:textId="77777777" w:rsidR="006010C7" w:rsidRPr="000E78CD" w:rsidRDefault="006010C7" w:rsidP="00F2501D">
            <w:pPr>
              <w:spacing w:line="288" w:lineRule="auto"/>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color w:val="000000" w:themeColor="text1"/>
                <w:szCs w:val="21"/>
              </w:rPr>
              <w:t>Zhonghui</w:t>
            </w:r>
            <w:proofErr w:type="spellEnd"/>
            <w:r w:rsidRPr="000E78CD">
              <w:rPr>
                <w:rFonts w:ascii="Times New Roman" w:eastAsia="仿宋_GB2312" w:hAnsi="Times New Roman" w:cs="Times New Roman"/>
                <w:color w:val="000000" w:themeColor="text1"/>
                <w:szCs w:val="21"/>
              </w:rPr>
              <w:t xml:space="preserve"> Tu</w:t>
            </w:r>
          </w:p>
        </w:tc>
        <w:tc>
          <w:tcPr>
            <w:tcW w:w="6930" w:type="dxa"/>
            <w:vAlign w:val="center"/>
          </w:tcPr>
          <w:p w14:paraId="6C21E7B7" w14:textId="77777777" w:rsidR="006010C7" w:rsidRPr="000E78CD" w:rsidRDefault="006010C7" w:rsidP="00F2501D">
            <w:pPr>
              <w:spacing w:line="288" w:lineRule="auto"/>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Factors Influencing Permeability of Fractured Reservoirs Under Anisotropic Stress</w:t>
            </w:r>
          </w:p>
        </w:tc>
      </w:tr>
      <w:tr w:rsidR="000E78CD" w:rsidRPr="000E78CD" w14:paraId="3EFEC8CB" w14:textId="77777777" w:rsidTr="004121A3">
        <w:tc>
          <w:tcPr>
            <w:tcW w:w="1271" w:type="dxa"/>
            <w:vAlign w:val="center"/>
          </w:tcPr>
          <w:p w14:paraId="3D97E276" w14:textId="77777777" w:rsidR="006010C7" w:rsidRPr="000E78CD" w:rsidRDefault="006010C7" w:rsidP="00F2501D">
            <w:pPr>
              <w:spacing w:line="288"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11:25-11:40</w:t>
            </w:r>
          </w:p>
        </w:tc>
        <w:tc>
          <w:tcPr>
            <w:tcW w:w="1575" w:type="dxa"/>
            <w:vAlign w:val="center"/>
          </w:tcPr>
          <w:p w14:paraId="06D795D3" w14:textId="77777777" w:rsidR="006010C7" w:rsidRPr="000E78CD" w:rsidRDefault="006010C7" w:rsidP="00F2501D">
            <w:pPr>
              <w:spacing w:line="288" w:lineRule="auto"/>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color w:val="000000" w:themeColor="text1"/>
                <w:szCs w:val="21"/>
              </w:rPr>
              <w:t>Jiecheng</w:t>
            </w:r>
            <w:proofErr w:type="spellEnd"/>
            <w:r w:rsidRPr="000E78CD">
              <w:rPr>
                <w:rFonts w:ascii="Times New Roman" w:eastAsia="仿宋_GB2312" w:hAnsi="Times New Roman" w:cs="Times New Roman"/>
                <w:color w:val="000000" w:themeColor="text1"/>
                <w:szCs w:val="21"/>
              </w:rPr>
              <w:t xml:space="preserve"> Song</w:t>
            </w:r>
          </w:p>
        </w:tc>
        <w:tc>
          <w:tcPr>
            <w:tcW w:w="6930" w:type="dxa"/>
            <w:vAlign w:val="center"/>
          </w:tcPr>
          <w:p w14:paraId="179B61AC" w14:textId="77777777" w:rsidR="006010C7" w:rsidRPr="000E78CD" w:rsidRDefault="006010C7" w:rsidP="00F2501D">
            <w:pPr>
              <w:spacing w:line="288" w:lineRule="auto"/>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Evaluation of Rock Mechanical Properties and Production Pressure Differential in Underground Gas Storage Under Multi-Cycle Injection/Production Conditions</w:t>
            </w:r>
          </w:p>
        </w:tc>
      </w:tr>
      <w:tr w:rsidR="000E78CD" w:rsidRPr="000E78CD" w14:paraId="1D2CE15B" w14:textId="77777777" w:rsidTr="004121A3">
        <w:tc>
          <w:tcPr>
            <w:tcW w:w="1271" w:type="dxa"/>
            <w:vAlign w:val="center"/>
          </w:tcPr>
          <w:p w14:paraId="4F69EE42" w14:textId="77777777" w:rsidR="006010C7" w:rsidRPr="000E78CD" w:rsidRDefault="006010C7" w:rsidP="00F2501D">
            <w:pPr>
              <w:spacing w:line="288"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1</w:t>
            </w:r>
            <w:r w:rsidRPr="000E78CD">
              <w:rPr>
                <w:rFonts w:ascii="Times New Roman" w:eastAsia="仿宋_GB2312" w:hAnsi="Times New Roman" w:cs="Times New Roman"/>
                <w:color w:val="000000" w:themeColor="text1"/>
                <w:szCs w:val="21"/>
              </w:rPr>
              <w:t>1</w:t>
            </w:r>
            <w:r w:rsidRPr="000E78CD">
              <w:rPr>
                <w:rFonts w:ascii="Times New Roman" w:eastAsia="仿宋_GB2312" w:hAnsi="Times New Roman" w:cs="Times New Roman" w:hint="eastAsia"/>
                <w:color w:val="000000" w:themeColor="text1"/>
                <w:szCs w:val="21"/>
              </w:rPr>
              <w:t>:</w:t>
            </w:r>
            <w:r w:rsidRPr="000E78CD">
              <w:rPr>
                <w:rFonts w:ascii="Times New Roman" w:eastAsia="仿宋_GB2312" w:hAnsi="Times New Roman" w:cs="Times New Roman"/>
                <w:color w:val="000000" w:themeColor="text1"/>
                <w:szCs w:val="21"/>
              </w:rPr>
              <w:t>40-11</w:t>
            </w:r>
            <w:r w:rsidRPr="000E78CD">
              <w:rPr>
                <w:rFonts w:ascii="Times New Roman" w:eastAsia="仿宋_GB2312" w:hAnsi="Times New Roman" w:cs="Times New Roman" w:hint="eastAsia"/>
                <w:color w:val="000000" w:themeColor="text1"/>
                <w:szCs w:val="21"/>
              </w:rPr>
              <w:t>:</w:t>
            </w:r>
            <w:r w:rsidRPr="000E78CD">
              <w:rPr>
                <w:rFonts w:ascii="Times New Roman" w:eastAsia="仿宋_GB2312" w:hAnsi="Times New Roman" w:cs="Times New Roman"/>
                <w:color w:val="000000" w:themeColor="text1"/>
                <w:szCs w:val="21"/>
              </w:rPr>
              <w:t>55</w:t>
            </w:r>
          </w:p>
        </w:tc>
        <w:tc>
          <w:tcPr>
            <w:tcW w:w="1575" w:type="dxa"/>
            <w:vAlign w:val="center"/>
          </w:tcPr>
          <w:p w14:paraId="2DE64400" w14:textId="77777777" w:rsidR="006010C7" w:rsidRPr="000E78CD" w:rsidRDefault="006010C7" w:rsidP="00F2501D">
            <w:pPr>
              <w:spacing w:line="288"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Yilin Liang</w:t>
            </w:r>
          </w:p>
        </w:tc>
        <w:tc>
          <w:tcPr>
            <w:tcW w:w="6930" w:type="dxa"/>
            <w:vAlign w:val="center"/>
          </w:tcPr>
          <w:p w14:paraId="75CB8EA9" w14:textId="77777777" w:rsidR="006010C7" w:rsidRPr="000E78CD" w:rsidRDefault="006010C7" w:rsidP="00F2501D">
            <w:pPr>
              <w:spacing w:line="288" w:lineRule="auto"/>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A Study on Rock Damage Mechanics and Wave Equation Modeling</w:t>
            </w:r>
          </w:p>
        </w:tc>
      </w:tr>
      <w:tr w:rsidR="000E78CD" w:rsidRPr="000E78CD" w14:paraId="3724472D" w14:textId="77777777" w:rsidTr="004121A3">
        <w:tc>
          <w:tcPr>
            <w:tcW w:w="1271" w:type="dxa"/>
            <w:vAlign w:val="center"/>
          </w:tcPr>
          <w:p w14:paraId="5DCE328E" w14:textId="77777777" w:rsidR="006010C7" w:rsidRPr="000E78CD" w:rsidRDefault="006010C7" w:rsidP="00F2501D">
            <w:pPr>
              <w:spacing w:line="288"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11:55-14:30</w:t>
            </w:r>
          </w:p>
        </w:tc>
        <w:tc>
          <w:tcPr>
            <w:tcW w:w="8505" w:type="dxa"/>
            <w:gridSpan w:val="2"/>
            <w:vAlign w:val="center"/>
          </w:tcPr>
          <w:p w14:paraId="4A764AE6" w14:textId="77777777" w:rsidR="006010C7" w:rsidRPr="000E78CD" w:rsidRDefault="006010C7" w:rsidP="00F2501D">
            <w:pPr>
              <w:spacing w:line="288"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Lunch Break</w:t>
            </w:r>
          </w:p>
        </w:tc>
      </w:tr>
      <w:tr w:rsidR="000E78CD" w:rsidRPr="000E78CD" w14:paraId="228E0092" w14:textId="77777777" w:rsidTr="004121A3">
        <w:tc>
          <w:tcPr>
            <w:tcW w:w="1271" w:type="dxa"/>
            <w:vAlign w:val="center"/>
          </w:tcPr>
          <w:p w14:paraId="05CB593A" w14:textId="77777777" w:rsidR="006010C7" w:rsidRPr="000E78CD" w:rsidRDefault="006010C7" w:rsidP="00F2501D">
            <w:pPr>
              <w:spacing w:line="288"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14:30-14:50</w:t>
            </w:r>
          </w:p>
        </w:tc>
        <w:tc>
          <w:tcPr>
            <w:tcW w:w="1575" w:type="dxa"/>
            <w:vAlign w:val="center"/>
          </w:tcPr>
          <w:p w14:paraId="652AAB4F" w14:textId="77777777" w:rsidR="006010C7" w:rsidRPr="000E78CD" w:rsidRDefault="006010C7" w:rsidP="00F2501D">
            <w:pPr>
              <w:spacing w:line="288" w:lineRule="auto"/>
              <w:jc w:val="center"/>
              <w:rPr>
                <w:rFonts w:ascii="Times New Roman" w:eastAsia="仿宋_GB2312" w:hAnsi="Times New Roman" w:cs="Times New Roman"/>
                <w:b/>
                <w:bCs/>
                <w:color w:val="000000" w:themeColor="text1"/>
                <w:szCs w:val="21"/>
              </w:rPr>
            </w:pPr>
            <w:proofErr w:type="spellStart"/>
            <w:r w:rsidRPr="000E78CD">
              <w:rPr>
                <w:rFonts w:ascii="Times New Roman" w:eastAsia="仿宋_GB2312" w:hAnsi="Times New Roman" w:cs="Times New Roman" w:hint="eastAsia"/>
                <w:b/>
                <w:bCs/>
                <w:color w:val="000000" w:themeColor="text1"/>
                <w:szCs w:val="21"/>
              </w:rPr>
              <w:t>X</w:t>
            </w:r>
            <w:r w:rsidRPr="000E78CD">
              <w:rPr>
                <w:rFonts w:ascii="Times New Roman" w:eastAsia="仿宋_GB2312" w:hAnsi="Times New Roman" w:cs="Times New Roman"/>
                <w:b/>
                <w:bCs/>
                <w:color w:val="000000" w:themeColor="text1"/>
                <w:szCs w:val="21"/>
              </w:rPr>
              <w:t>uri</w:t>
            </w:r>
            <w:proofErr w:type="spellEnd"/>
            <w:r w:rsidRPr="000E78CD">
              <w:rPr>
                <w:rFonts w:ascii="Times New Roman" w:eastAsia="仿宋_GB2312" w:hAnsi="Times New Roman" w:cs="Times New Roman"/>
                <w:b/>
                <w:bCs/>
                <w:color w:val="000000" w:themeColor="text1"/>
                <w:szCs w:val="21"/>
              </w:rPr>
              <w:t xml:space="preserve"> Huang</w:t>
            </w:r>
          </w:p>
        </w:tc>
        <w:tc>
          <w:tcPr>
            <w:tcW w:w="6930" w:type="dxa"/>
            <w:vAlign w:val="center"/>
          </w:tcPr>
          <w:p w14:paraId="30FADA1B" w14:textId="77777777" w:rsidR="006010C7" w:rsidRPr="000E78CD" w:rsidRDefault="006010C7" w:rsidP="00F2501D">
            <w:pPr>
              <w:spacing w:line="288" w:lineRule="auto"/>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b/>
                <w:bCs/>
                <w:color w:val="000000" w:themeColor="text1"/>
                <w:szCs w:val="21"/>
              </w:rPr>
              <w:t xml:space="preserve">Keynote: Seismic Imaging and Identification Methods for Deep Targets </w:t>
            </w:r>
          </w:p>
        </w:tc>
      </w:tr>
      <w:tr w:rsidR="000E78CD" w:rsidRPr="000E78CD" w14:paraId="60164992" w14:textId="77777777" w:rsidTr="004121A3">
        <w:tc>
          <w:tcPr>
            <w:tcW w:w="1271" w:type="dxa"/>
            <w:vAlign w:val="center"/>
          </w:tcPr>
          <w:p w14:paraId="3CB8B4CF" w14:textId="77777777" w:rsidR="006010C7" w:rsidRPr="000E78CD" w:rsidRDefault="006010C7" w:rsidP="00F2501D">
            <w:pPr>
              <w:spacing w:line="288"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14:50-15:10</w:t>
            </w:r>
          </w:p>
        </w:tc>
        <w:tc>
          <w:tcPr>
            <w:tcW w:w="1575" w:type="dxa"/>
            <w:vAlign w:val="center"/>
          </w:tcPr>
          <w:p w14:paraId="14FD45E3" w14:textId="77777777" w:rsidR="006010C7" w:rsidRPr="000E78CD" w:rsidRDefault="006010C7" w:rsidP="00F2501D">
            <w:pPr>
              <w:spacing w:line="288" w:lineRule="auto"/>
              <w:jc w:val="center"/>
              <w:rPr>
                <w:rFonts w:ascii="Times New Roman" w:eastAsia="仿宋_GB2312" w:hAnsi="Times New Roman" w:cs="Times New Roman"/>
                <w:b/>
                <w:bCs/>
                <w:color w:val="000000" w:themeColor="text1"/>
                <w:szCs w:val="21"/>
              </w:rPr>
            </w:pPr>
            <w:proofErr w:type="spellStart"/>
            <w:r w:rsidRPr="000E78CD">
              <w:rPr>
                <w:rFonts w:ascii="Times New Roman" w:eastAsia="仿宋_GB2312" w:hAnsi="Times New Roman" w:cs="Times New Roman" w:hint="eastAsia"/>
                <w:b/>
                <w:bCs/>
                <w:color w:val="000000" w:themeColor="text1"/>
                <w:szCs w:val="21"/>
              </w:rPr>
              <w:t>D</w:t>
            </w:r>
            <w:r w:rsidRPr="000E78CD">
              <w:rPr>
                <w:rFonts w:ascii="Times New Roman" w:eastAsia="仿宋_GB2312" w:hAnsi="Times New Roman" w:cs="Times New Roman"/>
                <w:b/>
                <w:bCs/>
                <w:color w:val="000000" w:themeColor="text1"/>
                <w:szCs w:val="21"/>
              </w:rPr>
              <w:t>anping</w:t>
            </w:r>
            <w:proofErr w:type="spellEnd"/>
            <w:r w:rsidRPr="000E78CD">
              <w:rPr>
                <w:rFonts w:ascii="Times New Roman" w:eastAsia="仿宋_GB2312" w:hAnsi="Times New Roman" w:cs="Times New Roman"/>
                <w:b/>
                <w:bCs/>
                <w:color w:val="000000" w:themeColor="text1"/>
                <w:szCs w:val="21"/>
              </w:rPr>
              <w:t xml:space="preserve"> Cao</w:t>
            </w:r>
          </w:p>
        </w:tc>
        <w:tc>
          <w:tcPr>
            <w:tcW w:w="6930" w:type="dxa"/>
            <w:vAlign w:val="center"/>
          </w:tcPr>
          <w:p w14:paraId="536EE364" w14:textId="77777777" w:rsidR="006010C7" w:rsidRPr="000E78CD" w:rsidRDefault="006010C7" w:rsidP="00F2501D">
            <w:pPr>
              <w:spacing w:line="288" w:lineRule="auto"/>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b/>
                <w:bCs/>
                <w:color w:val="000000" w:themeColor="text1"/>
                <w:szCs w:val="21"/>
              </w:rPr>
              <w:t xml:space="preserve">Keynote: Seismic Attenuation Characterization and Application </w:t>
            </w:r>
            <w:proofErr w:type="gramStart"/>
            <w:r w:rsidRPr="000E78CD">
              <w:rPr>
                <w:rFonts w:ascii="Times New Roman" w:eastAsia="仿宋_GB2312" w:hAnsi="Times New Roman" w:cs="Times New Roman"/>
                <w:b/>
                <w:bCs/>
                <w:color w:val="000000" w:themeColor="text1"/>
                <w:szCs w:val="21"/>
              </w:rPr>
              <w:t>With</w:t>
            </w:r>
            <w:proofErr w:type="gramEnd"/>
            <w:r w:rsidRPr="000E78CD">
              <w:rPr>
                <w:rFonts w:ascii="Times New Roman" w:eastAsia="仿宋_GB2312" w:hAnsi="Times New Roman" w:cs="Times New Roman"/>
                <w:b/>
                <w:bCs/>
                <w:color w:val="000000" w:themeColor="text1"/>
                <w:szCs w:val="21"/>
              </w:rPr>
              <w:t xml:space="preserve"> Viscoelastic Wave Equation</w:t>
            </w:r>
          </w:p>
        </w:tc>
      </w:tr>
    </w:tbl>
    <w:p w14:paraId="74267A07" w14:textId="77777777" w:rsidR="006010C7" w:rsidRPr="000E78CD" w:rsidRDefault="006010C7" w:rsidP="006010C7">
      <w:pPr>
        <w:rPr>
          <w:rFonts w:ascii="Times New Roman" w:eastAsia="仿宋_GB2312" w:hAnsi="Times New Roman" w:cs="Times New Roman"/>
          <w:color w:val="000000" w:themeColor="text1"/>
          <w:sz w:val="24"/>
          <w:szCs w:val="24"/>
        </w:rPr>
        <w:sectPr w:rsidR="006010C7" w:rsidRPr="000E78CD" w:rsidSect="007825CD">
          <w:pgSz w:w="11906" w:h="16838"/>
          <w:pgMar w:top="1134" w:right="1134" w:bottom="1134" w:left="1134" w:header="851" w:footer="992" w:gutter="0"/>
          <w:cols w:space="425"/>
          <w:docGrid w:type="linesAndChars" w:linePitch="312"/>
        </w:sectPr>
      </w:pPr>
    </w:p>
    <w:p w14:paraId="24B85E1E" w14:textId="77777777" w:rsidR="006010C7" w:rsidRPr="000E78CD" w:rsidRDefault="006010C7" w:rsidP="006010C7">
      <w:pPr>
        <w:jc w:val="left"/>
        <w:rPr>
          <w:rFonts w:ascii="Times New Roman" w:eastAsia="仿宋_GB2312" w:hAnsi="Times New Roman" w:cs="Times New Roman"/>
          <w:color w:val="000000" w:themeColor="text1"/>
          <w:sz w:val="28"/>
          <w:szCs w:val="28"/>
        </w:rPr>
      </w:pPr>
      <w:r w:rsidRPr="000E78CD">
        <w:rPr>
          <w:rFonts w:ascii="Times New Roman" w:eastAsia="仿宋_GB2312" w:hAnsi="Times New Roman" w:cs="Times New Roman"/>
          <w:color w:val="000000" w:themeColor="text1"/>
          <w:sz w:val="28"/>
          <w:szCs w:val="28"/>
        </w:rPr>
        <w:lastRenderedPageBreak/>
        <w:t>Topic 5</w:t>
      </w:r>
    </w:p>
    <w:p w14:paraId="4FFF7D9D" w14:textId="7037CBA6" w:rsidR="006010C7" w:rsidRPr="000E78CD" w:rsidRDefault="006010C7" w:rsidP="006010C7">
      <w:pPr>
        <w:jc w:val="left"/>
        <w:rPr>
          <w:rFonts w:ascii="Times New Roman" w:eastAsia="仿宋_GB2312" w:hAnsi="Times New Roman" w:cs="Times New Roman"/>
          <w:color w:val="000000" w:themeColor="text1"/>
          <w:sz w:val="28"/>
          <w:szCs w:val="28"/>
        </w:rPr>
      </w:pPr>
      <w:r w:rsidRPr="000E78CD">
        <w:rPr>
          <w:rFonts w:ascii="Times New Roman" w:eastAsia="仿宋_GB2312" w:hAnsi="Times New Roman" w:cs="Times New Roman"/>
          <w:color w:val="000000" w:themeColor="text1"/>
          <w:sz w:val="28"/>
          <w:szCs w:val="28"/>
        </w:rPr>
        <w:t xml:space="preserve">Safe and Efficient Drilling and Low-Carbon Development of Deep </w:t>
      </w:r>
      <w:r w:rsidR="00B65390">
        <w:rPr>
          <w:rFonts w:ascii="Times New Roman" w:eastAsia="仿宋_GB2312" w:hAnsi="Times New Roman" w:cs="Times New Roman" w:hint="eastAsia"/>
          <w:color w:val="000000" w:themeColor="text1"/>
          <w:sz w:val="28"/>
          <w:szCs w:val="28"/>
        </w:rPr>
        <w:t>Oil</w:t>
      </w:r>
      <w:r w:rsidR="00B65390">
        <w:rPr>
          <w:rFonts w:ascii="Times New Roman" w:eastAsia="仿宋_GB2312" w:hAnsi="Times New Roman" w:cs="Times New Roman"/>
          <w:color w:val="000000" w:themeColor="text1"/>
          <w:sz w:val="28"/>
          <w:szCs w:val="28"/>
        </w:rPr>
        <w:t xml:space="preserve"> </w:t>
      </w:r>
      <w:r w:rsidR="00B65390">
        <w:rPr>
          <w:rFonts w:ascii="Times New Roman" w:eastAsia="仿宋_GB2312" w:hAnsi="Times New Roman" w:cs="Times New Roman" w:hint="eastAsia"/>
          <w:color w:val="000000" w:themeColor="text1"/>
          <w:sz w:val="28"/>
          <w:szCs w:val="28"/>
        </w:rPr>
        <w:t>and</w:t>
      </w:r>
      <w:r w:rsidR="00B65390">
        <w:rPr>
          <w:rFonts w:ascii="Times New Roman" w:eastAsia="仿宋_GB2312" w:hAnsi="Times New Roman" w:cs="Times New Roman"/>
          <w:color w:val="000000" w:themeColor="text1"/>
          <w:sz w:val="28"/>
          <w:szCs w:val="28"/>
        </w:rPr>
        <w:t xml:space="preserve"> </w:t>
      </w:r>
      <w:r w:rsidR="00B65390">
        <w:rPr>
          <w:rFonts w:ascii="Times New Roman" w:eastAsia="仿宋_GB2312" w:hAnsi="Times New Roman" w:cs="Times New Roman" w:hint="eastAsia"/>
          <w:color w:val="000000" w:themeColor="text1"/>
          <w:sz w:val="28"/>
          <w:szCs w:val="28"/>
        </w:rPr>
        <w:t>Gas</w:t>
      </w:r>
    </w:p>
    <w:p w14:paraId="1782E347" w14:textId="49512B9E" w:rsidR="006010C7" w:rsidRPr="000E78CD" w:rsidRDefault="006010C7" w:rsidP="006010C7">
      <w:pPr>
        <w:jc w:val="left"/>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C</w:t>
      </w:r>
      <w:r w:rsidRPr="000E78CD">
        <w:rPr>
          <w:rFonts w:ascii="Times New Roman" w:eastAsia="仿宋_GB2312" w:hAnsi="Times New Roman" w:cs="Times New Roman"/>
          <w:color w:val="000000" w:themeColor="text1"/>
          <w:szCs w:val="21"/>
        </w:rPr>
        <w:t xml:space="preserve">hairs: </w:t>
      </w:r>
      <w:proofErr w:type="spellStart"/>
      <w:r w:rsidRPr="000E78CD">
        <w:rPr>
          <w:rFonts w:ascii="Times New Roman" w:eastAsia="仿宋_GB2312" w:hAnsi="Times New Roman" w:cs="Times New Roman" w:hint="eastAsia"/>
          <w:bCs/>
          <w:color w:val="000000" w:themeColor="text1"/>
          <w:szCs w:val="21"/>
        </w:rPr>
        <w:t>Z</w:t>
      </w:r>
      <w:r w:rsidRPr="000E78CD">
        <w:rPr>
          <w:rFonts w:ascii="Times New Roman" w:eastAsia="仿宋_GB2312" w:hAnsi="Times New Roman" w:cs="Times New Roman"/>
          <w:bCs/>
          <w:color w:val="000000" w:themeColor="text1"/>
          <w:szCs w:val="21"/>
        </w:rPr>
        <w:t>hiyuan</w:t>
      </w:r>
      <w:proofErr w:type="spellEnd"/>
      <w:r w:rsidRPr="000E78CD">
        <w:rPr>
          <w:rFonts w:ascii="Times New Roman" w:eastAsia="仿宋_GB2312" w:hAnsi="Times New Roman" w:cs="Times New Roman"/>
          <w:bCs/>
          <w:color w:val="000000" w:themeColor="text1"/>
          <w:szCs w:val="21"/>
        </w:rPr>
        <w:t xml:space="preserve"> Wang,</w:t>
      </w:r>
      <w:r w:rsidRPr="000E78CD">
        <w:rPr>
          <w:rFonts w:ascii="Times New Roman" w:eastAsia="仿宋_GB2312" w:hAnsi="Times New Roman" w:cs="Times New Roman" w:hint="eastAsia"/>
          <w:color w:val="000000" w:themeColor="text1"/>
          <w:szCs w:val="21"/>
        </w:rPr>
        <w:t xml:space="preserve"> Wei </w:t>
      </w:r>
      <w:proofErr w:type="gramStart"/>
      <w:r w:rsidRPr="000E78CD">
        <w:rPr>
          <w:rFonts w:ascii="Times New Roman" w:eastAsia="仿宋_GB2312" w:hAnsi="Times New Roman" w:cs="Times New Roman" w:hint="eastAsia"/>
          <w:color w:val="000000" w:themeColor="text1"/>
          <w:szCs w:val="21"/>
        </w:rPr>
        <w:t>G</w:t>
      </w:r>
      <w:r w:rsidRPr="000E78CD">
        <w:rPr>
          <w:rFonts w:ascii="Times New Roman" w:eastAsia="仿宋_GB2312" w:hAnsi="Times New Roman" w:cs="Times New Roman"/>
          <w:color w:val="000000" w:themeColor="text1"/>
          <w:szCs w:val="21"/>
        </w:rPr>
        <w:t>uo</w:t>
      </w:r>
      <w:r w:rsidRPr="000E78CD">
        <w:rPr>
          <w:rFonts w:ascii="Times New Roman" w:eastAsia="仿宋_GB2312" w:hAnsi="Times New Roman" w:cs="Times New Roman" w:hint="eastAsia"/>
          <w:color w:val="000000" w:themeColor="text1"/>
          <w:szCs w:val="21"/>
        </w:rPr>
        <w:t xml:space="preserve">  </w:t>
      </w:r>
      <w:r w:rsidRPr="000E78CD">
        <w:rPr>
          <w:rFonts w:ascii="Times New Roman" w:eastAsia="仿宋_GB2312" w:hAnsi="Times New Roman" w:cs="Times New Roman"/>
          <w:color w:val="000000" w:themeColor="text1"/>
          <w:szCs w:val="21"/>
        </w:rPr>
        <w:t>Secretary</w:t>
      </w:r>
      <w:proofErr w:type="gramEnd"/>
      <w:r w:rsidRPr="000E78CD">
        <w:rPr>
          <w:rFonts w:ascii="Times New Roman" w:eastAsia="仿宋_GB2312" w:hAnsi="Times New Roman" w:cs="Times New Roman"/>
          <w:color w:val="000000" w:themeColor="text1"/>
          <w:szCs w:val="21"/>
        </w:rPr>
        <w:t>:</w:t>
      </w:r>
      <w:r w:rsidRPr="000E78CD">
        <w:rPr>
          <w:rFonts w:ascii="Times New Roman" w:eastAsia="仿宋_GB2312" w:hAnsi="Times New Roman" w:cs="Times New Roman" w:hint="eastAsia"/>
          <w:color w:val="000000" w:themeColor="text1"/>
          <w:szCs w:val="21"/>
        </w:rPr>
        <w:t xml:space="preserve"> </w:t>
      </w:r>
      <w:proofErr w:type="spellStart"/>
      <w:r w:rsidRPr="000E78CD">
        <w:rPr>
          <w:rFonts w:ascii="Times New Roman" w:eastAsia="仿宋_GB2312" w:hAnsi="Times New Roman" w:cs="Times New Roman" w:hint="eastAsia"/>
          <w:color w:val="000000" w:themeColor="text1"/>
          <w:szCs w:val="21"/>
        </w:rPr>
        <w:t>Xueyu</w:t>
      </w:r>
      <w:proofErr w:type="spellEnd"/>
      <w:r w:rsidRPr="000E78CD">
        <w:rPr>
          <w:rFonts w:ascii="Times New Roman" w:eastAsia="仿宋_GB2312" w:hAnsi="Times New Roman" w:cs="Times New Roman" w:hint="eastAsia"/>
          <w:color w:val="000000" w:themeColor="text1"/>
          <w:szCs w:val="21"/>
        </w:rPr>
        <w:t xml:space="preserve"> P</w:t>
      </w:r>
      <w:r w:rsidRPr="000E78CD">
        <w:rPr>
          <w:rFonts w:ascii="Times New Roman" w:eastAsia="仿宋_GB2312" w:hAnsi="Times New Roman" w:cs="Times New Roman"/>
          <w:color w:val="000000" w:themeColor="text1"/>
          <w:szCs w:val="21"/>
        </w:rPr>
        <w:t>ang</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129"/>
        <w:gridCol w:w="8499"/>
      </w:tblGrid>
      <w:tr w:rsidR="000E78CD" w:rsidRPr="000E78CD" w14:paraId="3B2061B7" w14:textId="77777777" w:rsidTr="007825CD">
        <w:tc>
          <w:tcPr>
            <w:tcW w:w="1129" w:type="dxa"/>
          </w:tcPr>
          <w:p w14:paraId="1355DC35" w14:textId="77777777" w:rsidR="006010C7" w:rsidRPr="000E78CD" w:rsidRDefault="006010C7" w:rsidP="000E78CD">
            <w:pPr>
              <w:jc w:val="left"/>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V</w:t>
            </w:r>
            <w:r w:rsidRPr="000E78CD">
              <w:rPr>
                <w:rFonts w:ascii="Times New Roman" w:eastAsia="仿宋_GB2312" w:hAnsi="Times New Roman" w:cs="Times New Roman"/>
                <w:color w:val="000000" w:themeColor="text1"/>
                <w:szCs w:val="21"/>
              </w:rPr>
              <w:t>enue</w:t>
            </w:r>
          </w:p>
        </w:tc>
        <w:tc>
          <w:tcPr>
            <w:tcW w:w="8499" w:type="dxa"/>
            <w:vAlign w:val="center"/>
          </w:tcPr>
          <w:p w14:paraId="5FEDA6AF" w14:textId="77777777" w:rsidR="006010C7" w:rsidRPr="000E78CD" w:rsidRDefault="006010C7" w:rsidP="000E78CD">
            <w:pPr>
              <w:jc w:val="left"/>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Room D</w:t>
            </w:r>
            <w:r w:rsidRPr="000E78CD">
              <w:rPr>
                <w:rFonts w:ascii="Times New Roman" w:eastAsia="仿宋_GB2312" w:hAnsi="Times New Roman" w:cs="Times New Roman" w:hint="eastAsia"/>
                <w:color w:val="000000" w:themeColor="text1"/>
                <w:szCs w:val="21"/>
              </w:rPr>
              <w:t>2</w:t>
            </w:r>
            <w:r w:rsidRPr="000E78CD">
              <w:rPr>
                <w:rFonts w:ascii="Times New Roman" w:eastAsia="仿宋_GB2312" w:hAnsi="Times New Roman" w:cs="Times New Roman"/>
                <w:color w:val="000000" w:themeColor="text1"/>
                <w:szCs w:val="21"/>
              </w:rPr>
              <w:t xml:space="preserve">06, Education Development Center </w:t>
            </w:r>
          </w:p>
        </w:tc>
      </w:tr>
      <w:tr w:rsidR="000E78CD" w:rsidRPr="000E78CD" w14:paraId="1979337C" w14:textId="77777777" w:rsidTr="007825CD">
        <w:tc>
          <w:tcPr>
            <w:tcW w:w="1129" w:type="dxa"/>
          </w:tcPr>
          <w:p w14:paraId="645170A9" w14:textId="77777777" w:rsidR="006010C7" w:rsidRPr="000E78CD" w:rsidRDefault="006010C7" w:rsidP="000E78CD">
            <w:pPr>
              <w:jc w:val="left"/>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T</w:t>
            </w:r>
            <w:r w:rsidRPr="000E78CD">
              <w:rPr>
                <w:rFonts w:ascii="Times New Roman" w:eastAsia="仿宋_GB2312" w:hAnsi="Times New Roman" w:cs="Times New Roman"/>
                <w:color w:val="000000" w:themeColor="text1"/>
                <w:szCs w:val="21"/>
              </w:rPr>
              <w:t>ime</w:t>
            </w:r>
          </w:p>
        </w:tc>
        <w:tc>
          <w:tcPr>
            <w:tcW w:w="8499" w:type="dxa"/>
          </w:tcPr>
          <w:p w14:paraId="235BF2AA" w14:textId="74A2920E" w:rsidR="006010C7" w:rsidRPr="000E78CD" w:rsidRDefault="006010C7" w:rsidP="000E78CD">
            <w:pPr>
              <w:jc w:val="left"/>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8</w:t>
            </w:r>
            <w:r w:rsidRPr="000E78CD">
              <w:rPr>
                <w:rFonts w:ascii="Times New Roman" w:eastAsia="仿宋_GB2312" w:hAnsi="Times New Roman" w:cs="Times New Roman"/>
                <w:color w:val="000000" w:themeColor="text1"/>
                <w:szCs w:val="21"/>
              </w:rPr>
              <w:t>:30-1</w:t>
            </w:r>
            <w:r w:rsidR="00593C1D">
              <w:rPr>
                <w:rFonts w:ascii="Times New Roman" w:eastAsia="仿宋_GB2312" w:hAnsi="Times New Roman" w:cs="Times New Roman"/>
                <w:color w:val="000000" w:themeColor="text1"/>
                <w:szCs w:val="21"/>
              </w:rPr>
              <w:t>2</w:t>
            </w:r>
            <w:r w:rsidRPr="000E78CD">
              <w:rPr>
                <w:rFonts w:ascii="Times New Roman" w:eastAsia="仿宋_GB2312" w:hAnsi="Times New Roman" w:cs="Times New Roman"/>
                <w:color w:val="000000" w:themeColor="text1"/>
                <w:szCs w:val="21"/>
              </w:rPr>
              <w:t>:</w:t>
            </w:r>
            <w:r w:rsidR="00F932CA">
              <w:rPr>
                <w:rFonts w:ascii="Times New Roman" w:eastAsia="仿宋_GB2312" w:hAnsi="Times New Roman" w:cs="Times New Roman"/>
                <w:color w:val="000000" w:themeColor="text1"/>
                <w:szCs w:val="21"/>
              </w:rPr>
              <w:t>1</w:t>
            </w:r>
            <w:r w:rsidRPr="000E78CD">
              <w:rPr>
                <w:rFonts w:ascii="Times New Roman" w:eastAsia="仿宋_GB2312" w:hAnsi="Times New Roman" w:cs="Times New Roman"/>
                <w:color w:val="000000" w:themeColor="text1"/>
                <w:szCs w:val="21"/>
              </w:rPr>
              <w:t xml:space="preserve">0, </w:t>
            </w:r>
            <w:r w:rsidRPr="000E78CD">
              <w:rPr>
                <w:rFonts w:ascii="Times New Roman" w:eastAsia="仿宋_GB2312" w:hAnsi="Times New Roman" w:cs="Times New Roman"/>
                <w:bCs/>
                <w:color w:val="000000" w:themeColor="text1"/>
                <w:szCs w:val="21"/>
              </w:rPr>
              <w:t>October 26, 2025</w:t>
            </w:r>
          </w:p>
        </w:tc>
      </w:tr>
    </w:tbl>
    <w:p w14:paraId="59B8D9B6" w14:textId="77777777" w:rsidR="006010C7" w:rsidRPr="000E78CD" w:rsidRDefault="006010C7" w:rsidP="006010C7">
      <w:pPr>
        <w:jc w:val="left"/>
        <w:rPr>
          <w:rFonts w:ascii="Times New Roman" w:eastAsia="仿宋_GB2312" w:hAnsi="Times New Roman" w:cs="Times New Roman"/>
          <w:color w:val="000000" w:themeColor="text1"/>
          <w:sz w:val="24"/>
          <w:szCs w:val="24"/>
        </w:rPr>
      </w:pPr>
    </w:p>
    <w:tbl>
      <w:tblPr>
        <w:tblW w:w="9781" w:type="dxa"/>
        <w:tblInd w:w="-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74"/>
        <w:gridCol w:w="1119"/>
        <w:gridCol w:w="7388"/>
      </w:tblGrid>
      <w:tr w:rsidR="00593C1D" w:rsidRPr="000E78CD" w14:paraId="04E70F49" w14:textId="77777777" w:rsidTr="005E1E4F">
        <w:tc>
          <w:tcPr>
            <w:tcW w:w="1274" w:type="dxa"/>
            <w:vAlign w:val="center"/>
          </w:tcPr>
          <w:p w14:paraId="238507C4" w14:textId="77777777" w:rsidR="00593C1D" w:rsidRPr="000E78CD" w:rsidRDefault="00593C1D" w:rsidP="00593C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8:30-8:50</w:t>
            </w:r>
          </w:p>
        </w:tc>
        <w:tc>
          <w:tcPr>
            <w:tcW w:w="1119" w:type="dxa"/>
            <w:vAlign w:val="center"/>
          </w:tcPr>
          <w:p w14:paraId="4187AC37" w14:textId="28F0C109" w:rsidR="00593C1D" w:rsidRPr="000E78CD" w:rsidRDefault="00593C1D" w:rsidP="00593C1D">
            <w:pPr>
              <w:spacing w:line="300" w:lineRule="auto"/>
              <w:jc w:val="center"/>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hint="eastAsia"/>
                <w:b/>
                <w:bCs/>
                <w:color w:val="000000" w:themeColor="text1"/>
                <w:szCs w:val="21"/>
              </w:rPr>
              <w:t>W</w:t>
            </w:r>
            <w:r w:rsidRPr="000E78CD">
              <w:rPr>
                <w:rFonts w:ascii="Times New Roman" w:eastAsia="仿宋_GB2312" w:hAnsi="Times New Roman" w:cs="Times New Roman"/>
                <w:b/>
                <w:bCs/>
                <w:color w:val="000000" w:themeColor="text1"/>
                <w:szCs w:val="21"/>
              </w:rPr>
              <w:t>ei Guo</w:t>
            </w:r>
          </w:p>
        </w:tc>
        <w:tc>
          <w:tcPr>
            <w:tcW w:w="7388" w:type="dxa"/>
            <w:vAlign w:val="center"/>
          </w:tcPr>
          <w:p w14:paraId="0CE694CC" w14:textId="691FE415" w:rsidR="00593C1D" w:rsidRPr="000E78CD" w:rsidRDefault="00593C1D" w:rsidP="00593C1D">
            <w:pPr>
              <w:spacing w:line="300" w:lineRule="auto"/>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b/>
                <w:bCs/>
                <w:color w:val="000000" w:themeColor="text1"/>
                <w:szCs w:val="21"/>
              </w:rPr>
              <w:t>Keynote: Experimental Study and Pilot Tests of Autothermic Pyrolysis in Situ Conversion Process for Oil Shale Recovery</w:t>
            </w:r>
          </w:p>
        </w:tc>
      </w:tr>
      <w:tr w:rsidR="00593C1D" w:rsidRPr="000E78CD" w14:paraId="1B4E6C34" w14:textId="77777777" w:rsidTr="005E1E4F">
        <w:tc>
          <w:tcPr>
            <w:tcW w:w="1274" w:type="dxa"/>
            <w:vAlign w:val="center"/>
          </w:tcPr>
          <w:p w14:paraId="2F420756" w14:textId="77777777" w:rsidR="00593C1D" w:rsidRPr="000E78CD" w:rsidRDefault="00593C1D" w:rsidP="00593C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8:50-9:10</w:t>
            </w:r>
          </w:p>
        </w:tc>
        <w:tc>
          <w:tcPr>
            <w:tcW w:w="1119" w:type="dxa"/>
            <w:vAlign w:val="center"/>
          </w:tcPr>
          <w:p w14:paraId="13204157" w14:textId="0179D085" w:rsidR="00593C1D" w:rsidRPr="000E78CD" w:rsidRDefault="00593C1D" w:rsidP="00593C1D">
            <w:pPr>
              <w:spacing w:line="300" w:lineRule="auto"/>
              <w:jc w:val="center"/>
              <w:rPr>
                <w:rFonts w:ascii="Times New Roman" w:eastAsia="仿宋_GB2312" w:hAnsi="Times New Roman" w:cs="Times New Roman"/>
                <w:b/>
                <w:bCs/>
                <w:color w:val="000000" w:themeColor="text1"/>
                <w:szCs w:val="21"/>
              </w:rPr>
            </w:pPr>
            <w:proofErr w:type="spellStart"/>
            <w:r w:rsidRPr="000E78CD">
              <w:rPr>
                <w:rFonts w:ascii="Times New Roman" w:eastAsia="仿宋_GB2312" w:hAnsi="Times New Roman" w:cs="Times New Roman" w:hint="eastAsia"/>
                <w:b/>
                <w:bCs/>
                <w:color w:val="000000" w:themeColor="text1"/>
                <w:szCs w:val="21"/>
              </w:rPr>
              <w:t>C</w:t>
            </w:r>
            <w:r w:rsidRPr="000E78CD">
              <w:rPr>
                <w:rFonts w:ascii="Times New Roman" w:eastAsia="仿宋_GB2312" w:hAnsi="Times New Roman" w:cs="Times New Roman"/>
                <w:b/>
                <w:bCs/>
                <w:color w:val="000000" w:themeColor="text1"/>
                <w:szCs w:val="21"/>
              </w:rPr>
              <w:t>ongfeng</w:t>
            </w:r>
            <w:proofErr w:type="spellEnd"/>
            <w:r w:rsidRPr="000E78CD">
              <w:rPr>
                <w:rFonts w:ascii="Times New Roman" w:eastAsia="仿宋_GB2312" w:hAnsi="Times New Roman" w:cs="Times New Roman"/>
                <w:b/>
                <w:bCs/>
                <w:color w:val="000000" w:themeColor="text1"/>
                <w:szCs w:val="21"/>
              </w:rPr>
              <w:t xml:space="preserve"> Qu</w:t>
            </w:r>
          </w:p>
        </w:tc>
        <w:tc>
          <w:tcPr>
            <w:tcW w:w="7388" w:type="dxa"/>
            <w:vAlign w:val="center"/>
          </w:tcPr>
          <w:p w14:paraId="57776AF0" w14:textId="146532D4" w:rsidR="00593C1D" w:rsidRPr="000E78CD" w:rsidRDefault="00593C1D" w:rsidP="00593C1D">
            <w:pPr>
              <w:spacing w:line="300" w:lineRule="auto"/>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b/>
                <w:bCs/>
                <w:color w:val="000000" w:themeColor="text1"/>
                <w:szCs w:val="21"/>
              </w:rPr>
              <w:t>Keynote: Advances and Challenges in Cementing Technology</w:t>
            </w:r>
          </w:p>
        </w:tc>
      </w:tr>
      <w:tr w:rsidR="00593C1D" w:rsidRPr="000E78CD" w14:paraId="2E289466" w14:textId="77777777" w:rsidTr="005E1E4F">
        <w:tc>
          <w:tcPr>
            <w:tcW w:w="1274" w:type="dxa"/>
            <w:vAlign w:val="center"/>
          </w:tcPr>
          <w:p w14:paraId="2A99D9C3" w14:textId="2CD6D30F" w:rsidR="00593C1D" w:rsidRPr="000E78CD" w:rsidRDefault="00593C1D" w:rsidP="00593C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9:10-9:</w:t>
            </w:r>
            <w:r>
              <w:rPr>
                <w:rFonts w:ascii="Times New Roman" w:eastAsia="仿宋_GB2312" w:hAnsi="Times New Roman" w:cs="Times New Roman"/>
                <w:color w:val="000000" w:themeColor="text1"/>
                <w:szCs w:val="21"/>
              </w:rPr>
              <w:t>30</w:t>
            </w:r>
          </w:p>
        </w:tc>
        <w:tc>
          <w:tcPr>
            <w:tcW w:w="1119" w:type="dxa"/>
            <w:vAlign w:val="center"/>
          </w:tcPr>
          <w:p w14:paraId="6B43E3A1" w14:textId="1D023B9A" w:rsidR="00593C1D" w:rsidRPr="00B5650D" w:rsidRDefault="00593C1D" w:rsidP="00593C1D">
            <w:pPr>
              <w:spacing w:line="300" w:lineRule="auto"/>
              <w:jc w:val="center"/>
              <w:rPr>
                <w:rFonts w:ascii="Times New Roman" w:eastAsia="仿宋_GB2312" w:hAnsi="Times New Roman" w:cs="Times New Roman"/>
                <w:color w:val="000000" w:themeColor="text1"/>
                <w:szCs w:val="21"/>
                <w:highlight w:val="yellow"/>
              </w:rPr>
            </w:pPr>
            <w:proofErr w:type="spellStart"/>
            <w:r w:rsidRPr="000E78CD">
              <w:rPr>
                <w:rFonts w:ascii="Times New Roman" w:eastAsia="仿宋_GB2312" w:hAnsi="Times New Roman" w:cs="Times New Roman" w:hint="eastAsia"/>
                <w:b/>
                <w:bCs/>
                <w:color w:val="000000" w:themeColor="text1"/>
                <w:szCs w:val="21"/>
              </w:rPr>
              <w:t>Y</w:t>
            </w:r>
            <w:r w:rsidRPr="000E78CD">
              <w:rPr>
                <w:rFonts w:ascii="Times New Roman" w:eastAsia="仿宋_GB2312" w:hAnsi="Times New Roman" w:cs="Times New Roman"/>
                <w:b/>
                <w:bCs/>
                <w:color w:val="000000" w:themeColor="text1"/>
                <w:szCs w:val="21"/>
              </w:rPr>
              <w:t>ongcun</w:t>
            </w:r>
            <w:proofErr w:type="spellEnd"/>
            <w:r w:rsidRPr="000E78CD">
              <w:rPr>
                <w:rFonts w:ascii="Times New Roman" w:eastAsia="仿宋_GB2312" w:hAnsi="Times New Roman" w:cs="Times New Roman"/>
                <w:b/>
                <w:bCs/>
                <w:color w:val="000000" w:themeColor="text1"/>
                <w:szCs w:val="21"/>
              </w:rPr>
              <w:t xml:space="preserve"> Feng</w:t>
            </w:r>
          </w:p>
        </w:tc>
        <w:tc>
          <w:tcPr>
            <w:tcW w:w="7388" w:type="dxa"/>
            <w:vAlign w:val="center"/>
          </w:tcPr>
          <w:p w14:paraId="268096DE" w14:textId="38E7140B" w:rsidR="00593C1D" w:rsidRPr="00B5650D" w:rsidRDefault="00593C1D" w:rsidP="00593C1D">
            <w:pPr>
              <w:spacing w:line="300" w:lineRule="auto"/>
              <w:rPr>
                <w:rFonts w:ascii="Times New Roman" w:eastAsia="仿宋_GB2312" w:hAnsi="Times New Roman" w:cs="Times New Roman"/>
                <w:color w:val="000000" w:themeColor="text1"/>
                <w:szCs w:val="21"/>
                <w:highlight w:val="yellow"/>
              </w:rPr>
            </w:pPr>
            <w:r w:rsidRPr="000E78CD">
              <w:rPr>
                <w:rFonts w:ascii="Times New Roman" w:eastAsia="仿宋_GB2312" w:hAnsi="Times New Roman" w:cs="Times New Roman"/>
                <w:b/>
                <w:bCs/>
                <w:color w:val="000000" w:themeColor="text1"/>
                <w:szCs w:val="21"/>
              </w:rPr>
              <w:t>Keynote: Optical Fiber Monitoring of Cement Sheath Integrity</w:t>
            </w:r>
            <w:r w:rsidRPr="000E78CD">
              <w:rPr>
                <w:rFonts w:ascii="Times New Roman" w:eastAsia="仿宋_GB2312" w:hAnsi="Times New Roman" w:cs="Times New Roman" w:hint="eastAsia"/>
                <w:b/>
                <w:bCs/>
                <w:color w:val="000000" w:themeColor="text1"/>
                <w:szCs w:val="21"/>
              </w:rPr>
              <w:t xml:space="preserve"> </w:t>
            </w:r>
          </w:p>
        </w:tc>
      </w:tr>
      <w:tr w:rsidR="00593C1D" w:rsidRPr="000E78CD" w14:paraId="60B77FE5" w14:textId="77777777" w:rsidTr="005E1E4F">
        <w:tc>
          <w:tcPr>
            <w:tcW w:w="1274" w:type="dxa"/>
            <w:vAlign w:val="center"/>
          </w:tcPr>
          <w:p w14:paraId="65D1C70C" w14:textId="5B18BE1F" w:rsidR="00593C1D" w:rsidRPr="000E78CD" w:rsidRDefault="00593C1D" w:rsidP="00593C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9:</w:t>
            </w:r>
            <w:r>
              <w:rPr>
                <w:rFonts w:ascii="Times New Roman" w:eastAsia="仿宋_GB2312" w:hAnsi="Times New Roman" w:cs="Times New Roman"/>
                <w:color w:val="000000" w:themeColor="text1"/>
                <w:szCs w:val="21"/>
              </w:rPr>
              <w:t>30</w:t>
            </w:r>
            <w:r w:rsidRPr="000E78CD">
              <w:rPr>
                <w:rFonts w:ascii="Times New Roman" w:eastAsia="仿宋_GB2312" w:hAnsi="Times New Roman" w:cs="Times New Roman"/>
                <w:color w:val="000000" w:themeColor="text1"/>
                <w:szCs w:val="21"/>
              </w:rPr>
              <w:t>-9:4</w:t>
            </w:r>
            <w:r>
              <w:rPr>
                <w:rFonts w:ascii="Times New Roman" w:eastAsia="仿宋_GB2312" w:hAnsi="Times New Roman" w:cs="Times New Roman"/>
                <w:color w:val="000000" w:themeColor="text1"/>
                <w:szCs w:val="21"/>
              </w:rPr>
              <w:t>5</w:t>
            </w:r>
          </w:p>
        </w:tc>
        <w:tc>
          <w:tcPr>
            <w:tcW w:w="1119" w:type="dxa"/>
            <w:vAlign w:val="center"/>
          </w:tcPr>
          <w:p w14:paraId="3BCE07D4" w14:textId="494FBC7C" w:rsidR="00593C1D" w:rsidRPr="00B5650D" w:rsidRDefault="00593C1D" w:rsidP="00593C1D">
            <w:pPr>
              <w:spacing w:line="300" w:lineRule="auto"/>
              <w:jc w:val="center"/>
              <w:rPr>
                <w:rFonts w:ascii="Times New Roman" w:eastAsia="仿宋_GB2312" w:hAnsi="Times New Roman" w:cs="Times New Roman"/>
                <w:color w:val="000000" w:themeColor="text1"/>
                <w:szCs w:val="21"/>
                <w:highlight w:val="yellow"/>
              </w:rPr>
            </w:pPr>
            <w:r w:rsidRPr="000E78CD">
              <w:rPr>
                <w:rFonts w:ascii="Times New Roman" w:eastAsia="仿宋_GB2312" w:hAnsi="Times New Roman" w:cs="Times New Roman"/>
                <w:color w:val="000000" w:themeColor="text1"/>
                <w:szCs w:val="21"/>
              </w:rPr>
              <w:t>Hao Zhang</w:t>
            </w:r>
          </w:p>
        </w:tc>
        <w:tc>
          <w:tcPr>
            <w:tcW w:w="7388" w:type="dxa"/>
            <w:vAlign w:val="center"/>
          </w:tcPr>
          <w:p w14:paraId="6A0F1C24" w14:textId="4FA53B89" w:rsidR="00593C1D" w:rsidRPr="00B5650D" w:rsidRDefault="00593C1D" w:rsidP="00593C1D">
            <w:pPr>
              <w:spacing w:line="300" w:lineRule="auto"/>
              <w:rPr>
                <w:rFonts w:ascii="Times New Roman" w:eastAsia="仿宋_GB2312" w:hAnsi="Times New Roman" w:cs="Times New Roman"/>
                <w:color w:val="000000" w:themeColor="text1"/>
                <w:szCs w:val="21"/>
                <w:highlight w:val="yellow"/>
              </w:rPr>
            </w:pPr>
            <w:r w:rsidRPr="000E78CD">
              <w:rPr>
                <w:rFonts w:ascii="Times New Roman" w:eastAsia="仿宋_GB2312" w:hAnsi="Times New Roman" w:cs="Times New Roman"/>
                <w:color w:val="000000" w:themeColor="text1"/>
                <w:szCs w:val="21"/>
              </w:rPr>
              <w:t>Interpretable Machine Learning for Identifying Driving Mechanisms and Predicting Fracture Pressure in Shale Reservoirs</w:t>
            </w:r>
          </w:p>
        </w:tc>
      </w:tr>
      <w:tr w:rsidR="00593C1D" w:rsidRPr="000E78CD" w14:paraId="7CE594BD" w14:textId="77777777" w:rsidTr="005E1E4F">
        <w:tc>
          <w:tcPr>
            <w:tcW w:w="1274" w:type="dxa"/>
            <w:vAlign w:val="center"/>
          </w:tcPr>
          <w:p w14:paraId="7AB266D4" w14:textId="583A0362" w:rsidR="00593C1D" w:rsidRPr="000E78CD" w:rsidRDefault="00593C1D" w:rsidP="00593C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9:</w:t>
            </w:r>
            <w:r w:rsidRPr="000E78CD">
              <w:rPr>
                <w:rFonts w:ascii="Times New Roman" w:eastAsia="仿宋_GB2312" w:hAnsi="Times New Roman" w:cs="Times New Roman"/>
                <w:color w:val="000000" w:themeColor="text1"/>
                <w:szCs w:val="21"/>
              </w:rPr>
              <w:t>4</w:t>
            </w:r>
            <w:r>
              <w:rPr>
                <w:rFonts w:ascii="Times New Roman" w:eastAsia="仿宋_GB2312" w:hAnsi="Times New Roman" w:cs="Times New Roman"/>
                <w:color w:val="000000" w:themeColor="text1"/>
                <w:szCs w:val="21"/>
              </w:rPr>
              <w:t>5</w:t>
            </w:r>
            <w:r w:rsidRPr="000E78CD">
              <w:rPr>
                <w:rFonts w:ascii="Times New Roman" w:eastAsia="仿宋_GB2312" w:hAnsi="Times New Roman" w:cs="Times New Roman"/>
                <w:color w:val="000000" w:themeColor="text1"/>
                <w:szCs w:val="21"/>
              </w:rPr>
              <w:t>-</w:t>
            </w:r>
            <w:r>
              <w:rPr>
                <w:rFonts w:ascii="Times New Roman" w:eastAsia="仿宋_GB2312" w:hAnsi="Times New Roman" w:cs="Times New Roman"/>
                <w:color w:val="000000" w:themeColor="text1"/>
                <w:szCs w:val="21"/>
              </w:rPr>
              <w:t>10</w:t>
            </w:r>
            <w:r w:rsidRPr="000E78CD">
              <w:rPr>
                <w:rFonts w:ascii="Times New Roman" w:eastAsia="仿宋_GB2312" w:hAnsi="Times New Roman" w:cs="Times New Roman" w:hint="eastAsia"/>
                <w:color w:val="000000" w:themeColor="text1"/>
                <w:szCs w:val="21"/>
              </w:rPr>
              <w:t>:</w:t>
            </w:r>
            <w:r>
              <w:rPr>
                <w:rFonts w:ascii="Times New Roman" w:eastAsia="仿宋_GB2312" w:hAnsi="Times New Roman" w:cs="Times New Roman"/>
                <w:color w:val="000000" w:themeColor="text1"/>
                <w:szCs w:val="21"/>
              </w:rPr>
              <w:t>00</w:t>
            </w:r>
          </w:p>
        </w:tc>
        <w:tc>
          <w:tcPr>
            <w:tcW w:w="1119" w:type="dxa"/>
            <w:vAlign w:val="center"/>
          </w:tcPr>
          <w:p w14:paraId="291FCFC6" w14:textId="758A3B9E" w:rsidR="00593C1D" w:rsidRPr="000E78CD" w:rsidRDefault="00593C1D" w:rsidP="009E46B8">
            <w:pPr>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 xml:space="preserve">Kalonji </w:t>
            </w:r>
            <w:proofErr w:type="spellStart"/>
            <w:r w:rsidRPr="000E78CD">
              <w:rPr>
                <w:rFonts w:ascii="Times New Roman" w:eastAsia="仿宋_GB2312" w:hAnsi="Times New Roman" w:cs="Times New Roman"/>
                <w:color w:val="000000" w:themeColor="text1"/>
                <w:szCs w:val="21"/>
              </w:rPr>
              <w:t>Gradi</w:t>
            </w:r>
            <w:proofErr w:type="spellEnd"/>
            <w:r w:rsidRPr="000E78CD">
              <w:rPr>
                <w:rFonts w:ascii="Times New Roman" w:eastAsia="仿宋_GB2312" w:hAnsi="Times New Roman" w:cs="Times New Roman"/>
                <w:color w:val="000000" w:themeColor="text1"/>
                <w:szCs w:val="21"/>
              </w:rPr>
              <w:t xml:space="preserve"> </w:t>
            </w:r>
            <w:proofErr w:type="spellStart"/>
            <w:r w:rsidRPr="000E78CD">
              <w:rPr>
                <w:rFonts w:ascii="Times New Roman" w:eastAsia="仿宋_GB2312" w:hAnsi="Times New Roman" w:cs="Times New Roman"/>
                <w:color w:val="000000" w:themeColor="text1"/>
                <w:szCs w:val="21"/>
              </w:rPr>
              <w:t>Lelo</w:t>
            </w:r>
            <w:proofErr w:type="spellEnd"/>
          </w:p>
        </w:tc>
        <w:tc>
          <w:tcPr>
            <w:tcW w:w="7388" w:type="dxa"/>
            <w:vAlign w:val="center"/>
          </w:tcPr>
          <w:p w14:paraId="4472A30A" w14:textId="41CC7944" w:rsidR="00593C1D" w:rsidRPr="000E78CD" w:rsidRDefault="00593C1D" w:rsidP="00593C1D">
            <w:pPr>
              <w:spacing w:line="300" w:lineRule="auto"/>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Structure Design and CFD Simulation of a Negative Pressure Activated Drill String Vibration Tool</w:t>
            </w:r>
          </w:p>
        </w:tc>
      </w:tr>
      <w:tr w:rsidR="00D70679" w:rsidRPr="000E78CD" w14:paraId="1B435165" w14:textId="77777777" w:rsidTr="005E1E4F">
        <w:tc>
          <w:tcPr>
            <w:tcW w:w="1274" w:type="dxa"/>
            <w:vAlign w:val="center"/>
          </w:tcPr>
          <w:p w14:paraId="0E881C43" w14:textId="0D71011F" w:rsidR="00D70679" w:rsidRPr="000E78CD" w:rsidRDefault="00593C1D" w:rsidP="00F2501D">
            <w:pPr>
              <w:spacing w:line="300" w:lineRule="auto"/>
              <w:jc w:val="center"/>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10</w:t>
            </w:r>
            <w:r w:rsidR="00D70679" w:rsidRPr="000E78CD">
              <w:rPr>
                <w:rFonts w:ascii="Times New Roman" w:eastAsia="仿宋_GB2312" w:hAnsi="Times New Roman" w:cs="Times New Roman"/>
                <w:color w:val="000000" w:themeColor="text1"/>
                <w:szCs w:val="21"/>
              </w:rPr>
              <w:t>:</w:t>
            </w:r>
            <w:r>
              <w:rPr>
                <w:rFonts w:ascii="Times New Roman" w:eastAsia="仿宋_GB2312" w:hAnsi="Times New Roman" w:cs="Times New Roman"/>
                <w:color w:val="000000" w:themeColor="text1"/>
                <w:szCs w:val="21"/>
              </w:rPr>
              <w:t>00</w:t>
            </w:r>
            <w:r w:rsidR="00D70679" w:rsidRPr="000E78CD">
              <w:rPr>
                <w:rFonts w:ascii="Times New Roman" w:eastAsia="仿宋_GB2312" w:hAnsi="Times New Roman" w:cs="Times New Roman"/>
                <w:color w:val="000000" w:themeColor="text1"/>
                <w:szCs w:val="21"/>
              </w:rPr>
              <w:t>-10:15</w:t>
            </w:r>
          </w:p>
        </w:tc>
        <w:tc>
          <w:tcPr>
            <w:tcW w:w="8507" w:type="dxa"/>
            <w:gridSpan w:val="2"/>
            <w:vAlign w:val="center"/>
          </w:tcPr>
          <w:p w14:paraId="16B0E4B9" w14:textId="77777777" w:rsidR="00D70679" w:rsidRPr="000E78CD" w:rsidRDefault="00D70679" w:rsidP="00F250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Coffee Break</w:t>
            </w:r>
          </w:p>
        </w:tc>
      </w:tr>
      <w:tr w:rsidR="00593C1D" w:rsidRPr="000E78CD" w14:paraId="0CBE2D5C" w14:textId="77777777" w:rsidTr="005E1E4F">
        <w:tc>
          <w:tcPr>
            <w:tcW w:w="1274" w:type="dxa"/>
            <w:vAlign w:val="center"/>
          </w:tcPr>
          <w:p w14:paraId="00964E69" w14:textId="77777777" w:rsidR="00593C1D" w:rsidRPr="000E78CD" w:rsidRDefault="00593C1D" w:rsidP="00593C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10:15-10:35</w:t>
            </w:r>
          </w:p>
        </w:tc>
        <w:tc>
          <w:tcPr>
            <w:tcW w:w="1119" w:type="dxa"/>
            <w:vAlign w:val="center"/>
          </w:tcPr>
          <w:p w14:paraId="214AC6E5" w14:textId="7BBFD200" w:rsidR="00593C1D" w:rsidRPr="000E78CD" w:rsidRDefault="00593C1D" w:rsidP="00593C1D">
            <w:pPr>
              <w:spacing w:line="300" w:lineRule="auto"/>
              <w:jc w:val="center"/>
              <w:rPr>
                <w:rFonts w:ascii="Times New Roman" w:eastAsia="仿宋_GB2312" w:hAnsi="Times New Roman" w:cs="Times New Roman"/>
                <w:b/>
                <w:bCs/>
                <w:color w:val="000000" w:themeColor="text1"/>
                <w:szCs w:val="21"/>
              </w:rPr>
            </w:pPr>
            <w:proofErr w:type="spellStart"/>
            <w:r w:rsidRPr="000E78CD">
              <w:rPr>
                <w:rFonts w:ascii="Times New Roman" w:eastAsia="仿宋_GB2312" w:hAnsi="Times New Roman" w:cs="Times New Roman" w:hint="eastAsia"/>
                <w:b/>
                <w:bCs/>
                <w:color w:val="000000" w:themeColor="text1"/>
                <w:szCs w:val="21"/>
              </w:rPr>
              <w:t>Z</w:t>
            </w:r>
            <w:r w:rsidRPr="000E78CD">
              <w:rPr>
                <w:rFonts w:ascii="Times New Roman" w:eastAsia="仿宋_GB2312" w:hAnsi="Times New Roman" w:cs="Times New Roman"/>
                <w:b/>
                <w:bCs/>
                <w:color w:val="000000" w:themeColor="text1"/>
                <w:szCs w:val="21"/>
              </w:rPr>
              <w:t>hiyuan</w:t>
            </w:r>
            <w:proofErr w:type="spellEnd"/>
            <w:r w:rsidRPr="000E78CD">
              <w:rPr>
                <w:rFonts w:ascii="Times New Roman" w:eastAsia="仿宋_GB2312" w:hAnsi="Times New Roman" w:cs="Times New Roman"/>
                <w:b/>
                <w:bCs/>
                <w:color w:val="000000" w:themeColor="text1"/>
                <w:szCs w:val="21"/>
              </w:rPr>
              <w:t xml:space="preserve"> Wang</w:t>
            </w:r>
          </w:p>
        </w:tc>
        <w:tc>
          <w:tcPr>
            <w:tcW w:w="7388" w:type="dxa"/>
            <w:vAlign w:val="center"/>
          </w:tcPr>
          <w:p w14:paraId="4CBD143C" w14:textId="513A2CCF" w:rsidR="00593C1D" w:rsidRPr="000E78CD" w:rsidRDefault="00593C1D" w:rsidP="00593C1D">
            <w:pPr>
              <w:spacing w:line="300" w:lineRule="auto"/>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b/>
                <w:bCs/>
                <w:color w:val="000000" w:themeColor="text1"/>
                <w:szCs w:val="21"/>
              </w:rPr>
              <w:t xml:space="preserve">Keynote: Theory and Technology of Intelligent Well Control under Complex Formation Pressures </w:t>
            </w:r>
          </w:p>
        </w:tc>
      </w:tr>
      <w:tr w:rsidR="00593C1D" w:rsidRPr="000E78CD" w14:paraId="707B224E" w14:textId="77777777" w:rsidTr="005E1E4F">
        <w:tc>
          <w:tcPr>
            <w:tcW w:w="1274" w:type="dxa"/>
            <w:vAlign w:val="center"/>
          </w:tcPr>
          <w:p w14:paraId="76DEDF43" w14:textId="77777777" w:rsidR="00593C1D" w:rsidRPr="000E78CD" w:rsidRDefault="00593C1D" w:rsidP="00593C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10:35-10:55</w:t>
            </w:r>
          </w:p>
        </w:tc>
        <w:tc>
          <w:tcPr>
            <w:tcW w:w="1119" w:type="dxa"/>
            <w:vAlign w:val="center"/>
          </w:tcPr>
          <w:p w14:paraId="5F27FA0F" w14:textId="0A99FC4D" w:rsidR="00593C1D" w:rsidRPr="000E78CD" w:rsidRDefault="00593C1D" w:rsidP="00593C1D">
            <w:pPr>
              <w:spacing w:line="300" w:lineRule="auto"/>
              <w:jc w:val="center"/>
              <w:rPr>
                <w:rFonts w:ascii="Times New Roman" w:eastAsia="仿宋_GB2312" w:hAnsi="Times New Roman" w:cs="Times New Roman"/>
                <w:b/>
                <w:bCs/>
                <w:color w:val="000000" w:themeColor="text1"/>
                <w:szCs w:val="21"/>
              </w:rPr>
            </w:pPr>
            <w:proofErr w:type="spellStart"/>
            <w:r w:rsidRPr="000E78CD">
              <w:rPr>
                <w:rFonts w:ascii="Times New Roman" w:eastAsia="仿宋_GB2312" w:hAnsi="Times New Roman" w:cs="Times New Roman" w:hint="eastAsia"/>
                <w:b/>
                <w:bCs/>
                <w:color w:val="000000" w:themeColor="text1"/>
                <w:szCs w:val="21"/>
              </w:rPr>
              <w:t>F</w:t>
            </w:r>
            <w:r w:rsidRPr="000E78CD">
              <w:rPr>
                <w:rFonts w:ascii="Times New Roman" w:eastAsia="仿宋_GB2312" w:hAnsi="Times New Roman" w:cs="Times New Roman"/>
                <w:b/>
                <w:bCs/>
                <w:color w:val="000000" w:themeColor="text1"/>
                <w:szCs w:val="21"/>
              </w:rPr>
              <w:t>eifei</w:t>
            </w:r>
            <w:proofErr w:type="spellEnd"/>
            <w:r w:rsidRPr="000E78CD">
              <w:rPr>
                <w:rFonts w:ascii="Times New Roman" w:eastAsia="仿宋_GB2312" w:hAnsi="Times New Roman" w:cs="Times New Roman"/>
                <w:b/>
                <w:bCs/>
                <w:color w:val="000000" w:themeColor="text1"/>
                <w:szCs w:val="21"/>
              </w:rPr>
              <w:t xml:space="preserve"> Zhang</w:t>
            </w:r>
          </w:p>
        </w:tc>
        <w:tc>
          <w:tcPr>
            <w:tcW w:w="7388" w:type="dxa"/>
            <w:vAlign w:val="center"/>
          </w:tcPr>
          <w:p w14:paraId="1BB100DF" w14:textId="0FF60916" w:rsidR="00593C1D" w:rsidRPr="000E78CD" w:rsidRDefault="00593C1D" w:rsidP="00593C1D">
            <w:pPr>
              <w:spacing w:line="300" w:lineRule="auto"/>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b/>
                <w:bCs/>
                <w:color w:val="000000" w:themeColor="text1"/>
                <w:szCs w:val="21"/>
              </w:rPr>
              <w:t>Keynote: An Intelligent Well-</w:t>
            </w:r>
            <w:proofErr w:type="gramStart"/>
            <w:r w:rsidRPr="000E78CD">
              <w:rPr>
                <w:rFonts w:ascii="Times New Roman" w:eastAsia="仿宋_GB2312" w:hAnsi="Times New Roman" w:cs="Times New Roman"/>
                <w:b/>
                <w:bCs/>
                <w:color w:val="000000" w:themeColor="text1"/>
                <w:szCs w:val="21"/>
              </w:rPr>
              <w:t>path</w:t>
            </w:r>
            <w:proofErr w:type="gramEnd"/>
            <w:r w:rsidRPr="000E78CD">
              <w:rPr>
                <w:rFonts w:ascii="Times New Roman" w:eastAsia="仿宋_GB2312" w:hAnsi="Times New Roman" w:cs="Times New Roman"/>
                <w:b/>
                <w:bCs/>
                <w:color w:val="000000" w:themeColor="text1"/>
                <w:szCs w:val="21"/>
              </w:rPr>
              <w:t xml:space="preserve"> Design Approach Based on Probabilistic Roadmap Method for Drilling in Congested Environments</w:t>
            </w:r>
          </w:p>
        </w:tc>
      </w:tr>
      <w:tr w:rsidR="00593C1D" w:rsidRPr="000E78CD" w14:paraId="048DCF76" w14:textId="77777777" w:rsidTr="005E1E4F">
        <w:tc>
          <w:tcPr>
            <w:tcW w:w="1274" w:type="dxa"/>
            <w:vAlign w:val="center"/>
          </w:tcPr>
          <w:p w14:paraId="3EE00C7D" w14:textId="6C39D89E" w:rsidR="00593C1D" w:rsidRPr="000E78CD" w:rsidRDefault="00593C1D" w:rsidP="00593C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10:55-11:1</w:t>
            </w:r>
            <w:r>
              <w:rPr>
                <w:rFonts w:ascii="Times New Roman" w:eastAsia="仿宋_GB2312" w:hAnsi="Times New Roman" w:cs="Times New Roman"/>
                <w:color w:val="000000" w:themeColor="text1"/>
                <w:szCs w:val="21"/>
              </w:rPr>
              <w:t>5</w:t>
            </w:r>
          </w:p>
        </w:tc>
        <w:tc>
          <w:tcPr>
            <w:tcW w:w="1119" w:type="dxa"/>
            <w:vAlign w:val="center"/>
          </w:tcPr>
          <w:p w14:paraId="344BDE85" w14:textId="32612F5D" w:rsidR="00593C1D" w:rsidRPr="000E78CD" w:rsidRDefault="00593C1D" w:rsidP="00593C1D">
            <w:pPr>
              <w:spacing w:line="300" w:lineRule="auto"/>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hint="eastAsia"/>
                <w:b/>
                <w:color w:val="000000" w:themeColor="text1"/>
                <w:szCs w:val="21"/>
              </w:rPr>
              <w:t>T</w:t>
            </w:r>
            <w:r w:rsidRPr="000E78CD">
              <w:rPr>
                <w:rFonts w:ascii="Times New Roman" w:eastAsia="仿宋_GB2312" w:hAnsi="Times New Roman" w:cs="Times New Roman"/>
                <w:b/>
                <w:color w:val="000000" w:themeColor="text1"/>
                <w:szCs w:val="21"/>
              </w:rPr>
              <w:t>ianshou</w:t>
            </w:r>
            <w:proofErr w:type="spellEnd"/>
            <w:r w:rsidRPr="000E78CD">
              <w:rPr>
                <w:rFonts w:ascii="Times New Roman" w:eastAsia="仿宋_GB2312" w:hAnsi="Times New Roman" w:cs="Times New Roman"/>
                <w:b/>
                <w:color w:val="000000" w:themeColor="text1"/>
                <w:szCs w:val="21"/>
              </w:rPr>
              <w:t xml:space="preserve"> Ma</w:t>
            </w:r>
          </w:p>
        </w:tc>
        <w:tc>
          <w:tcPr>
            <w:tcW w:w="7388" w:type="dxa"/>
            <w:vAlign w:val="center"/>
          </w:tcPr>
          <w:p w14:paraId="5DA45640" w14:textId="4AFC0BB6" w:rsidR="00593C1D" w:rsidRPr="000E78CD" w:rsidRDefault="00593C1D" w:rsidP="00593C1D">
            <w:pPr>
              <w:spacing w:line="300" w:lineRule="auto"/>
              <w:rPr>
                <w:rFonts w:ascii="Times New Roman" w:eastAsia="仿宋_GB2312" w:hAnsi="Times New Roman" w:cs="Times New Roman"/>
                <w:color w:val="000000" w:themeColor="text1"/>
                <w:szCs w:val="21"/>
              </w:rPr>
            </w:pPr>
            <w:r w:rsidRPr="000E78CD">
              <w:rPr>
                <w:rFonts w:ascii="Times New Roman" w:eastAsia="仿宋_GB2312" w:hAnsi="Times New Roman" w:cs="Times New Roman"/>
                <w:b/>
                <w:bCs/>
                <w:color w:val="000000" w:themeColor="text1"/>
                <w:szCs w:val="21"/>
              </w:rPr>
              <w:t xml:space="preserve">Keynote: </w:t>
            </w:r>
            <w:r w:rsidRPr="000E78CD">
              <w:rPr>
                <w:rFonts w:ascii="Times New Roman" w:eastAsia="仿宋_GB2312" w:hAnsi="Times New Roman" w:cs="Times New Roman"/>
                <w:b/>
                <w:color w:val="000000" w:themeColor="text1"/>
                <w:szCs w:val="21"/>
              </w:rPr>
              <w:t>Quantitative Risk Assessment for Wellbore Collapse of Inclined Wells in Anisotropic Formations</w:t>
            </w:r>
          </w:p>
        </w:tc>
      </w:tr>
      <w:tr w:rsidR="00593C1D" w:rsidRPr="000E78CD" w14:paraId="1F3DF0E2" w14:textId="77777777" w:rsidTr="005E1E4F">
        <w:tc>
          <w:tcPr>
            <w:tcW w:w="1274" w:type="dxa"/>
            <w:vAlign w:val="center"/>
          </w:tcPr>
          <w:p w14:paraId="4F5C9F28" w14:textId="0E5B130C" w:rsidR="00593C1D" w:rsidRPr="000E78CD" w:rsidRDefault="00593C1D" w:rsidP="00593C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11:1</w:t>
            </w:r>
            <w:r>
              <w:rPr>
                <w:rFonts w:ascii="Times New Roman" w:eastAsia="仿宋_GB2312" w:hAnsi="Times New Roman" w:cs="Times New Roman"/>
                <w:color w:val="000000" w:themeColor="text1"/>
                <w:szCs w:val="21"/>
              </w:rPr>
              <w:t>5</w:t>
            </w:r>
            <w:r w:rsidRPr="000E78CD">
              <w:rPr>
                <w:rFonts w:ascii="Times New Roman" w:eastAsia="仿宋_GB2312" w:hAnsi="Times New Roman" w:cs="Times New Roman"/>
                <w:color w:val="000000" w:themeColor="text1"/>
                <w:szCs w:val="21"/>
              </w:rPr>
              <w:t>-11:</w:t>
            </w:r>
            <w:r>
              <w:rPr>
                <w:rFonts w:ascii="Times New Roman" w:eastAsia="仿宋_GB2312" w:hAnsi="Times New Roman" w:cs="Times New Roman"/>
                <w:color w:val="000000" w:themeColor="text1"/>
                <w:szCs w:val="21"/>
              </w:rPr>
              <w:t>3</w:t>
            </w:r>
            <w:r w:rsidRPr="000E78CD">
              <w:rPr>
                <w:rFonts w:ascii="Times New Roman" w:eastAsia="仿宋_GB2312" w:hAnsi="Times New Roman" w:cs="Times New Roman"/>
                <w:color w:val="000000" w:themeColor="text1"/>
                <w:szCs w:val="21"/>
              </w:rPr>
              <w:t>5</w:t>
            </w:r>
          </w:p>
        </w:tc>
        <w:tc>
          <w:tcPr>
            <w:tcW w:w="1119" w:type="dxa"/>
            <w:vAlign w:val="center"/>
          </w:tcPr>
          <w:p w14:paraId="19704B80" w14:textId="77777777" w:rsidR="00593C1D" w:rsidRPr="000E78CD" w:rsidRDefault="00593C1D" w:rsidP="00593C1D">
            <w:pPr>
              <w:spacing w:line="300" w:lineRule="auto"/>
              <w:jc w:val="center"/>
              <w:rPr>
                <w:rFonts w:ascii="Times New Roman" w:eastAsia="仿宋_GB2312" w:hAnsi="Times New Roman" w:cs="Times New Roman"/>
                <w:b/>
                <w:bCs/>
                <w:color w:val="000000" w:themeColor="text1"/>
                <w:szCs w:val="21"/>
              </w:rPr>
            </w:pPr>
            <w:proofErr w:type="spellStart"/>
            <w:r w:rsidRPr="000E78CD">
              <w:rPr>
                <w:rFonts w:ascii="Times New Roman" w:eastAsia="仿宋_GB2312" w:hAnsi="Times New Roman" w:cs="Times New Roman" w:hint="eastAsia"/>
                <w:b/>
                <w:bCs/>
                <w:color w:val="000000" w:themeColor="text1"/>
                <w:szCs w:val="21"/>
              </w:rPr>
              <w:t>Weiji</w:t>
            </w:r>
            <w:proofErr w:type="spellEnd"/>
            <w:r w:rsidRPr="000E78CD">
              <w:rPr>
                <w:rFonts w:ascii="Times New Roman" w:eastAsia="仿宋_GB2312" w:hAnsi="Times New Roman" w:cs="Times New Roman" w:hint="eastAsia"/>
                <w:b/>
                <w:bCs/>
                <w:color w:val="000000" w:themeColor="text1"/>
                <w:szCs w:val="21"/>
              </w:rPr>
              <w:t xml:space="preserve"> </w:t>
            </w:r>
          </w:p>
          <w:p w14:paraId="2F52B1B3" w14:textId="040D3E80" w:rsidR="00593C1D" w:rsidRPr="000E78CD" w:rsidRDefault="00593C1D" w:rsidP="00593C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b/>
                <w:bCs/>
                <w:color w:val="000000" w:themeColor="text1"/>
                <w:szCs w:val="21"/>
              </w:rPr>
              <w:t>L</w:t>
            </w:r>
            <w:r w:rsidRPr="000E78CD">
              <w:rPr>
                <w:rFonts w:ascii="Times New Roman" w:eastAsia="仿宋_GB2312" w:hAnsi="Times New Roman" w:cs="Times New Roman"/>
                <w:b/>
                <w:bCs/>
                <w:color w:val="000000" w:themeColor="text1"/>
                <w:szCs w:val="21"/>
              </w:rPr>
              <w:t>iu</w:t>
            </w:r>
          </w:p>
        </w:tc>
        <w:tc>
          <w:tcPr>
            <w:tcW w:w="7388" w:type="dxa"/>
            <w:vAlign w:val="center"/>
          </w:tcPr>
          <w:p w14:paraId="1277F6A6" w14:textId="6A60FC15" w:rsidR="00593C1D" w:rsidRPr="000E78CD" w:rsidRDefault="00593C1D" w:rsidP="00593C1D">
            <w:pPr>
              <w:spacing w:line="300" w:lineRule="auto"/>
              <w:rPr>
                <w:rFonts w:ascii="Times New Roman" w:eastAsia="仿宋_GB2312" w:hAnsi="Times New Roman" w:cs="Times New Roman"/>
                <w:color w:val="000000" w:themeColor="text1"/>
                <w:szCs w:val="21"/>
              </w:rPr>
            </w:pPr>
            <w:r w:rsidRPr="000E78CD">
              <w:rPr>
                <w:rFonts w:ascii="Times New Roman" w:eastAsia="仿宋_GB2312" w:hAnsi="Times New Roman" w:cs="Times New Roman"/>
                <w:b/>
                <w:bCs/>
                <w:color w:val="000000" w:themeColor="text1"/>
                <w:szCs w:val="21"/>
              </w:rPr>
              <w:t xml:space="preserve">Keynote: Research and Practice of Improving ROP </w:t>
            </w:r>
          </w:p>
        </w:tc>
      </w:tr>
      <w:tr w:rsidR="00593C1D" w:rsidRPr="000E78CD" w14:paraId="45FE9EB6" w14:textId="77777777" w:rsidTr="005E1E4F">
        <w:tc>
          <w:tcPr>
            <w:tcW w:w="1274" w:type="dxa"/>
            <w:vAlign w:val="center"/>
          </w:tcPr>
          <w:p w14:paraId="5D34F692" w14:textId="285F8780" w:rsidR="00593C1D" w:rsidRPr="000E78CD" w:rsidRDefault="00593C1D" w:rsidP="00593C1D">
            <w:pPr>
              <w:spacing w:line="300" w:lineRule="auto"/>
              <w:jc w:val="center"/>
              <w:rPr>
                <w:rFonts w:ascii="Times New Roman" w:eastAsia="仿宋_GB2312" w:hAnsi="Times New Roman" w:cs="Times New Roman"/>
                <w:color w:val="000000" w:themeColor="text1"/>
                <w:szCs w:val="21"/>
              </w:rPr>
            </w:pPr>
            <w:r>
              <w:rPr>
                <w:rFonts w:ascii="Times New Roman" w:eastAsia="仿宋_GB2312" w:hAnsi="Times New Roman" w:cs="Times New Roman" w:hint="eastAsia"/>
                <w:color w:val="000000" w:themeColor="text1"/>
                <w:szCs w:val="21"/>
              </w:rPr>
              <w:t>1</w:t>
            </w:r>
            <w:r>
              <w:rPr>
                <w:rFonts w:ascii="Times New Roman" w:eastAsia="仿宋_GB2312" w:hAnsi="Times New Roman" w:cs="Times New Roman"/>
                <w:color w:val="000000" w:themeColor="text1"/>
                <w:szCs w:val="21"/>
              </w:rPr>
              <w:t>1</w:t>
            </w:r>
            <w:r>
              <w:rPr>
                <w:rFonts w:ascii="Times New Roman" w:eastAsia="仿宋_GB2312" w:hAnsi="Times New Roman" w:cs="Times New Roman" w:hint="eastAsia"/>
                <w:color w:val="000000" w:themeColor="text1"/>
                <w:szCs w:val="21"/>
              </w:rPr>
              <w:t>:</w:t>
            </w:r>
            <w:r>
              <w:rPr>
                <w:rFonts w:ascii="Times New Roman" w:eastAsia="仿宋_GB2312" w:hAnsi="Times New Roman" w:cs="Times New Roman"/>
                <w:color w:val="000000" w:themeColor="text1"/>
                <w:szCs w:val="21"/>
              </w:rPr>
              <w:t>35-11</w:t>
            </w:r>
            <w:r>
              <w:rPr>
                <w:rFonts w:ascii="Times New Roman" w:eastAsia="仿宋_GB2312" w:hAnsi="Times New Roman" w:cs="Times New Roman" w:hint="eastAsia"/>
                <w:color w:val="000000" w:themeColor="text1"/>
                <w:szCs w:val="21"/>
              </w:rPr>
              <w:t>:</w:t>
            </w:r>
            <w:r>
              <w:rPr>
                <w:rFonts w:ascii="Times New Roman" w:eastAsia="仿宋_GB2312" w:hAnsi="Times New Roman" w:cs="Times New Roman"/>
                <w:color w:val="000000" w:themeColor="text1"/>
                <w:szCs w:val="21"/>
              </w:rPr>
              <w:t>55</w:t>
            </w:r>
          </w:p>
        </w:tc>
        <w:tc>
          <w:tcPr>
            <w:tcW w:w="1119" w:type="dxa"/>
            <w:vAlign w:val="center"/>
          </w:tcPr>
          <w:p w14:paraId="53E42517" w14:textId="25B3A060" w:rsidR="00593C1D" w:rsidRPr="000E78CD" w:rsidRDefault="00593C1D" w:rsidP="00593C1D">
            <w:pPr>
              <w:spacing w:line="300" w:lineRule="auto"/>
              <w:jc w:val="center"/>
              <w:rPr>
                <w:rFonts w:ascii="Times New Roman" w:eastAsia="仿宋_GB2312" w:hAnsi="Times New Roman" w:cs="Times New Roman"/>
                <w:b/>
                <w:bCs/>
                <w:color w:val="000000" w:themeColor="text1"/>
                <w:szCs w:val="21"/>
              </w:rPr>
            </w:pPr>
            <w:proofErr w:type="spellStart"/>
            <w:r w:rsidRPr="000E78CD">
              <w:rPr>
                <w:rFonts w:ascii="Times New Roman" w:eastAsia="仿宋_GB2312" w:hAnsi="Times New Roman" w:cs="Times New Roman" w:hint="eastAsia"/>
                <w:b/>
                <w:color w:val="000000" w:themeColor="text1"/>
                <w:szCs w:val="21"/>
              </w:rPr>
              <w:t>Yanzhi</w:t>
            </w:r>
            <w:proofErr w:type="spellEnd"/>
            <w:r w:rsidRPr="000E78CD">
              <w:rPr>
                <w:rFonts w:ascii="Times New Roman" w:eastAsia="仿宋_GB2312" w:hAnsi="Times New Roman" w:cs="Times New Roman" w:hint="eastAsia"/>
                <w:b/>
                <w:color w:val="000000" w:themeColor="text1"/>
                <w:szCs w:val="21"/>
              </w:rPr>
              <w:t xml:space="preserve"> Hu</w:t>
            </w:r>
          </w:p>
        </w:tc>
        <w:tc>
          <w:tcPr>
            <w:tcW w:w="7388" w:type="dxa"/>
            <w:vAlign w:val="center"/>
          </w:tcPr>
          <w:p w14:paraId="726FCC54" w14:textId="771C482E" w:rsidR="00593C1D" w:rsidRPr="000E78CD" w:rsidRDefault="00593C1D" w:rsidP="00593C1D">
            <w:pPr>
              <w:spacing w:line="300" w:lineRule="auto"/>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b/>
                <w:bCs/>
                <w:color w:val="000000" w:themeColor="text1"/>
                <w:szCs w:val="21"/>
              </w:rPr>
              <w:t xml:space="preserve">Keynote: </w:t>
            </w:r>
            <w:r w:rsidRPr="000E78CD">
              <w:rPr>
                <w:rFonts w:ascii="Times New Roman" w:eastAsia="仿宋_GB2312" w:hAnsi="Times New Roman" w:cs="Times New Roman"/>
                <w:b/>
                <w:color w:val="000000" w:themeColor="text1"/>
                <w:szCs w:val="21"/>
              </w:rPr>
              <w:t>Rock Mechanical Properties and Physical Simulation for Ultra-deep Drilling</w:t>
            </w:r>
          </w:p>
        </w:tc>
      </w:tr>
      <w:tr w:rsidR="00593C1D" w:rsidRPr="000E78CD" w14:paraId="0AC344EC" w14:textId="77777777" w:rsidTr="005E1E4F">
        <w:tc>
          <w:tcPr>
            <w:tcW w:w="1274" w:type="dxa"/>
            <w:vAlign w:val="center"/>
          </w:tcPr>
          <w:p w14:paraId="269F0CBE" w14:textId="5795AFF7" w:rsidR="00593C1D" w:rsidRDefault="00593C1D" w:rsidP="00593C1D">
            <w:pPr>
              <w:spacing w:line="300" w:lineRule="auto"/>
              <w:jc w:val="center"/>
              <w:rPr>
                <w:rFonts w:ascii="Times New Roman" w:eastAsia="仿宋_GB2312" w:hAnsi="Times New Roman" w:cs="Times New Roman"/>
                <w:color w:val="000000" w:themeColor="text1"/>
                <w:szCs w:val="21"/>
              </w:rPr>
            </w:pPr>
            <w:r>
              <w:rPr>
                <w:rFonts w:ascii="Times New Roman" w:eastAsia="仿宋_GB2312" w:hAnsi="Times New Roman" w:cs="Times New Roman" w:hint="eastAsia"/>
                <w:color w:val="000000" w:themeColor="text1"/>
                <w:szCs w:val="21"/>
              </w:rPr>
              <w:t>1</w:t>
            </w:r>
            <w:r>
              <w:rPr>
                <w:rFonts w:ascii="Times New Roman" w:eastAsia="仿宋_GB2312" w:hAnsi="Times New Roman" w:cs="Times New Roman"/>
                <w:color w:val="000000" w:themeColor="text1"/>
                <w:szCs w:val="21"/>
              </w:rPr>
              <w:t>1</w:t>
            </w:r>
            <w:r>
              <w:rPr>
                <w:rFonts w:ascii="Times New Roman" w:eastAsia="仿宋_GB2312" w:hAnsi="Times New Roman" w:cs="Times New Roman" w:hint="eastAsia"/>
                <w:color w:val="000000" w:themeColor="text1"/>
                <w:szCs w:val="21"/>
              </w:rPr>
              <w:t>:</w:t>
            </w:r>
            <w:r>
              <w:rPr>
                <w:rFonts w:ascii="Times New Roman" w:eastAsia="仿宋_GB2312" w:hAnsi="Times New Roman" w:cs="Times New Roman"/>
                <w:color w:val="000000" w:themeColor="text1"/>
                <w:szCs w:val="21"/>
              </w:rPr>
              <w:t>55-12</w:t>
            </w:r>
            <w:r>
              <w:rPr>
                <w:rFonts w:ascii="Times New Roman" w:eastAsia="仿宋_GB2312" w:hAnsi="Times New Roman" w:cs="Times New Roman" w:hint="eastAsia"/>
                <w:color w:val="000000" w:themeColor="text1"/>
                <w:szCs w:val="21"/>
              </w:rPr>
              <w:t>:</w:t>
            </w:r>
            <w:r>
              <w:rPr>
                <w:rFonts w:ascii="Times New Roman" w:eastAsia="仿宋_GB2312" w:hAnsi="Times New Roman" w:cs="Times New Roman"/>
                <w:color w:val="000000" w:themeColor="text1"/>
                <w:szCs w:val="21"/>
              </w:rPr>
              <w:t>10</w:t>
            </w:r>
          </w:p>
        </w:tc>
        <w:tc>
          <w:tcPr>
            <w:tcW w:w="1119" w:type="dxa"/>
            <w:vAlign w:val="center"/>
          </w:tcPr>
          <w:p w14:paraId="3EB8A439" w14:textId="130A0D97" w:rsidR="00593C1D" w:rsidRPr="000E78CD" w:rsidRDefault="00593C1D" w:rsidP="00593C1D">
            <w:pPr>
              <w:spacing w:line="300" w:lineRule="auto"/>
              <w:jc w:val="center"/>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color w:val="000000" w:themeColor="text1"/>
                <w:szCs w:val="21"/>
              </w:rPr>
              <w:t>Yu Lu</w:t>
            </w:r>
          </w:p>
        </w:tc>
        <w:tc>
          <w:tcPr>
            <w:tcW w:w="7388" w:type="dxa"/>
            <w:vAlign w:val="center"/>
          </w:tcPr>
          <w:p w14:paraId="4C80F852" w14:textId="03B81D85" w:rsidR="00593C1D" w:rsidRPr="000E78CD" w:rsidRDefault="00593C1D" w:rsidP="00593C1D">
            <w:pPr>
              <w:spacing w:line="300" w:lineRule="auto"/>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color w:val="000000" w:themeColor="text1"/>
                <w:szCs w:val="21"/>
              </w:rPr>
              <w:t xml:space="preserve">Predicting Aqueous-phase Trapping Damage and Classifying Tight Sandstone </w:t>
            </w:r>
            <w:proofErr w:type="spellStart"/>
            <w:r w:rsidRPr="000E78CD">
              <w:rPr>
                <w:rFonts w:ascii="Times New Roman" w:eastAsia="仿宋_GB2312" w:hAnsi="Times New Roman" w:cs="Times New Roman"/>
                <w:color w:val="000000" w:themeColor="text1"/>
                <w:szCs w:val="21"/>
              </w:rPr>
              <w:t>Reserviors</w:t>
            </w:r>
            <w:proofErr w:type="spellEnd"/>
            <w:r w:rsidRPr="000E78CD">
              <w:rPr>
                <w:rFonts w:ascii="Times New Roman" w:eastAsia="仿宋_GB2312" w:hAnsi="Times New Roman" w:cs="Times New Roman"/>
                <w:color w:val="000000" w:themeColor="text1"/>
                <w:szCs w:val="21"/>
              </w:rPr>
              <w:t xml:space="preserve"> Using MICP</w:t>
            </w:r>
          </w:p>
        </w:tc>
      </w:tr>
    </w:tbl>
    <w:p w14:paraId="2A049DC2" w14:textId="77777777" w:rsidR="006010C7" w:rsidRPr="000E78CD" w:rsidRDefault="006010C7" w:rsidP="006010C7">
      <w:pPr>
        <w:rPr>
          <w:rFonts w:ascii="Times New Roman" w:eastAsia="仿宋_GB2312" w:hAnsi="Times New Roman" w:cs="Times New Roman"/>
          <w:color w:val="000000" w:themeColor="text1"/>
          <w:sz w:val="24"/>
          <w:szCs w:val="24"/>
        </w:rPr>
        <w:sectPr w:rsidR="006010C7" w:rsidRPr="000E78CD" w:rsidSect="007825CD">
          <w:pgSz w:w="11906" w:h="16838"/>
          <w:pgMar w:top="1134" w:right="1134" w:bottom="1134" w:left="1134" w:header="851" w:footer="992" w:gutter="0"/>
          <w:cols w:space="425"/>
          <w:docGrid w:type="linesAndChars" w:linePitch="312"/>
        </w:sectPr>
      </w:pPr>
    </w:p>
    <w:p w14:paraId="3868B2AE" w14:textId="77777777" w:rsidR="006010C7" w:rsidRPr="000E78CD" w:rsidRDefault="006010C7" w:rsidP="006010C7">
      <w:pPr>
        <w:jc w:val="left"/>
        <w:rPr>
          <w:rFonts w:ascii="Times New Roman" w:eastAsia="仿宋_GB2312" w:hAnsi="Times New Roman" w:cs="Times New Roman"/>
          <w:color w:val="000000" w:themeColor="text1"/>
          <w:sz w:val="28"/>
          <w:szCs w:val="28"/>
        </w:rPr>
      </w:pPr>
      <w:r w:rsidRPr="000E78CD">
        <w:rPr>
          <w:rFonts w:ascii="Times New Roman" w:eastAsia="仿宋_GB2312" w:hAnsi="Times New Roman" w:cs="Times New Roman"/>
          <w:color w:val="000000" w:themeColor="text1"/>
          <w:sz w:val="28"/>
          <w:szCs w:val="28"/>
        </w:rPr>
        <w:lastRenderedPageBreak/>
        <w:t>Topic 6</w:t>
      </w:r>
    </w:p>
    <w:p w14:paraId="239B8CA3" w14:textId="77777777" w:rsidR="006010C7" w:rsidRPr="000E78CD" w:rsidRDefault="006010C7" w:rsidP="006010C7">
      <w:pPr>
        <w:jc w:val="left"/>
        <w:rPr>
          <w:rFonts w:ascii="Times New Roman" w:eastAsia="仿宋_GB2312" w:hAnsi="Times New Roman" w:cs="Times New Roman"/>
          <w:color w:val="000000" w:themeColor="text1"/>
          <w:sz w:val="28"/>
          <w:szCs w:val="28"/>
        </w:rPr>
      </w:pPr>
      <w:r w:rsidRPr="000E78CD">
        <w:rPr>
          <w:rFonts w:ascii="Times New Roman" w:eastAsia="仿宋_GB2312" w:hAnsi="Times New Roman" w:cs="Times New Roman"/>
          <w:color w:val="000000" w:themeColor="text1"/>
          <w:sz w:val="28"/>
          <w:szCs w:val="28"/>
        </w:rPr>
        <w:t xml:space="preserve">AI Technology and Deep Hydrocarbon Exploration and Development </w:t>
      </w:r>
    </w:p>
    <w:p w14:paraId="216F115F" w14:textId="4F316385" w:rsidR="006010C7" w:rsidRPr="000E78CD" w:rsidRDefault="006010C7" w:rsidP="006010C7">
      <w:pPr>
        <w:jc w:val="left"/>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C</w:t>
      </w:r>
      <w:r w:rsidRPr="000E78CD">
        <w:rPr>
          <w:rFonts w:ascii="Times New Roman" w:eastAsia="仿宋_GB2312" w:hAnsi="Times New Roman" w:cs="Times New Roman"/>
          <w:color w:val="000000" w:themeColor="text1"/>
          <w:szCs w:val="21"/>
        </w:rPr>
        <w:t xml:space="preserve">hairs: </w:t>
      </w:r>
      <w:proofErr w:type="spellStart"/>
      <w:r w:rsidRPr="000E78CD">
        <w:rPr>
          <w:rFonts w:ascii="Times New Roman" w:eastAsia="仿宋_GB2312" w:hAnsi="Times New Roman" w:cs="Times New Roman"/>
          <w:color w:val="000000" w:themeColor="text1"/>
          <w:szCs w:val="21"/>
        </w:rPr>
        <w:t>Yongfei</w:t>
      </w:r>
      <w:proofErr w:type="spellEnd"/>
      <w:r w:rsidRPr="000E78CD">
        <w:rPr>
          <w:rFonts w:ascii="Times New Roman" w:eastAsia="仿宋_GB2312" w:hAnsi="Times New Roman" w:cs="Times New Roman"/>
          <w:color w:val="000000" w:themeColor="text1"/>
          <w:szCs w:val="21"/>
        </w:rPr>
        <w:t xml:space="preserve"> Yang, </w:t>
      </w:r>
      <w:proofErr w:type="spellStart"/>
      <w:r w:rsidRPr="000E78CD">
        <w:rPr>
          <w:rFonts w:ascii="Times New Roman" w:eastAsia="仿宋_GB2312" w:hAnsi="Times New Roman" w:cs="Times New Roman"/>
          <w:color w:val="000000" w:themeColor="text1"/>
          <w:szCs w:val="21"/>
        </w:rPr>
        <w:t>Jianchao</w:t>
      </w:r>
      <w:proofErr w:type="spellEnd"/>
      <w:r w:rsidRPr="000E78CD">
        <w:rPr>
          <w:rFonts w:ascii="Times New Roman" w:eastAsia="仿宋_GB2312" w:hAnsi="Times New Roman" w:cs="Times New Roman"/>
          <w:color w:val="000000" w:themeColor="text1"/>
          <w:szCs w:val="21"/>
        </w:rPr>
        <w:t xml:space="preserve"> </w:t>
      </w:r>
      <w:proofErr w:type="gramStart"/>
      <w:r w:rsidRPr="000E78CD">
        <w:rPr>
          <w:rFonts w:ascii="Times New Roman" w:eastAsia="仿宋_GB2312" w:hAnsi="Times New Roman" w:cs="Times New Roman"/>
          <w:color w:val="000000" w:themeColor="text1"/>
          <w:szCs w:val="21"/>
        </w:rPr>
        <w:t>Cai</w:t>
      </w:r>
      <w:r w:rsidRPr="000E78CD">
        <w:rPr>
          <w:rFonts w:ascii="Times New Roman" w:eastAsia="仿宋_GB2312" w:hAnsi="Times New Roman" w:cs="Times New Roman" w:hint="eastAsia"/>
          <w:color w:val="000000" w:themeColor="text1"/>
          <w:szCs w:val="21"/>
        </w:rPr>
        <w:t xml:space="preserve">  </w:t>
      </w:r>
      <w:r w:rsidRPr="000E78CD">
        <w:rPr>
          <w:rFonts w:ascii="Times New Roman" w:eastAsia="仿宋_GB2312" w:hAnsi="Times New Roman" w:cs="Times New Roman"/>
          <w:color w:val="000000" w:themeColor="text1"/>
          <w:szCs w:val="21"/>
        </w:rPr>
        <w:t>Secretary</w:t>
      </w:r>
      <w:proofErr w:type="gramEnd"/>
      <w:r w:rsidRPr="000E78CD">
        <w:rPr>
          <w:rFonts w:ascii="Times New Roman" w:eastAsia="仿宋_GB2312" w:hAnsi="Times New Roman" w:cs="Times New Roman"/>
          <w:color w:val="000000" w:themeColor="text1"/>
          <w:szCs w:val="21"/>
        </w:rPr>
        <w:t>:</w:t>
      </w:r>
      <w:r w:rsidRPr="000E78CD">
        <w:rPr>
          <w:rFonts w:ascii="Times New Roman" w:eastAsia="仿宋_GB2312" w:hAnsi="Times New Roman" w:cs="Times New Roman" w:hint="eastAsia"/>
          <w:color w:val="000000" w:themeColor="text1"/>
          <w:szCs w:val="21"/>
        </w:rPr>
        <w:t xml:space="preserve"> </w:t>
      </w:r>
      <w:proofErr w:type="spellStart"/>
      <w:r w:rsidRPr="000E78CD">
        <w:rPr>
          <w:rFonts w:ascii="Times New Roman" w:eastAsia="仿宋_GB2312" w:hAnsi="Times New Roman" w:cs="Times New Roman" w:hint="eastAsia"/>
          <w:color w:val="000000" w:themeColor="text1"/>
          <w:szCs w:val="21"/>
        </w:rPr>
        <w:t>Tiankui</w:t>
      </w:r>
      <w:proofErr w:type="spellEnd"/>
      <w:r w:rsidRPr="000E78CD">
        <w:rPr>
          <w:rFonts w:ascii="Times New Roman" w:eastAsia="仿宋_GB2312" w:hAnsi="Times New Roman" w:cs="Times New Roman" w:hint="eastAsia"/>
          <w:color w:val="000000" w:themeColor="text1"/>
          <w:szCs w:val="21"/>
        </w:rPr>
        <w:t xml:space="preserve"> G</w:t>
      </w:r>
      <w:r w:rsidRPr="000E78CD">
        <w:rPr>
          <w:rFonts w:ascii="Times New Roman" w:eastAsia="仿宋_GB2312" w:hAnsi="Times New Roman" w:cs="Times New Roman"/>
          <w:color w:val="000000" w:themeColor="text1"/>
          <w:szCs w:val="21"/>
        </w:rPr>
        <w:t>uo</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129"/>
        <w:gridCol w:w="8499"/>
      </w:tblGrid>
      <w:tr w:rsidR="000E78CD" w:rsidRPr="000E78CD" w14:paraId="52EBEB05" w14:textId="77777777" w:rsidTr="007825CD">
        <w:tc>
          <w:tcPr>
            <w:tcW w:w="1129" w:type="dxa"/>
          </w:tcPr>
          <w:p w14:paraId="3CFA4047" w14:textId="77777777"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V</w:t>
            </w:r>
            <w:r w:rsidRPr="006715D9">
              <w:rPr>
                <w:rFonts w:ascii="Times New Roman" w:eastAsia="仿宋_GB2312" w:hAnsi="Times New Roman" w:cs="Times New Roman"/>
                <w:color w:val="000000" w:themeColor="text1"/>
                <w:szCs w:val="21"/>
              </w:rPr>
              <w:t>enue</w:t>
            </w:r>
          </w:p>
        </w:tc>
        <w:tc>
          <w:tcPr>
            <w:tcW w:w="8499" w:type="dxa"/>
            <w:vAlign w:val="center"/>
          </w:tcPr>
          <w:p w14:paraId="6780CAAB" w14:textId="77777777"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color w:val="000000" w:themeColor="text1"/>
                <w:szCs w:val="21"/>
              </w:rPr>
              <w:t>Room D</w:t>
            </w:r>
            <w:r w:rsidRPr="006715D9">
              <w:rPr>
                <w:rFonts w:ascii="Times New Roman" w:eastAsia="仿宋_GB2312" w:hAnsi="Times New Roman" w:cs="Times New Roman" w:hint="eastAsia"/>
                <w:color w:val="000000" w:themeColor="text1"/>
                <w:szCs w:val="21"/>
              </w:rPr>
              <w:t>208</w:t>
            </w:r>
            <w:r w:rsidRPr="006715D9">
              <w:rPr>
                <w:rFonts w:ascii="Times New Roman" w:eastAsia="仿宋_GB2312" w:hAnsi="Times New Roman" w:cs="Times New Roman"/>
                <w:color w:val="000000" w:themeColor="text1"/>
                <w:szCs w:val="21"/>
              </w:rPr>
              <w:t xml:space="preserve">, Education Development Center </w:t>
            </w:r>
          </w:p>
        </w:tc>
      </w:tr>
      <w:tr w:rsidR="000E78CD" w:rsidRPr="000E78CD" w14:paraId="234DB02A" w14:textId="77777777" w:rsidTr="007825CD">
        <w:tc>
          <w:tcPr>
            <w:tcW w:w="1129" w:type="dxa"/>
          </w:tcPr>
          <w:p w14:paraId="3FA4040B" w14:textId="77777777"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T</w:t>
            </w:r>
            <w:r w:rsidRPr="006715D9">
              <w:rPr>
                <w:rFonts w:ascii="Times New Roman" w:eastAsia="仿宋_GB2312" w:hAnsi="Times New Roman" w:cs="Times New Roman"/>
                <w:color w:val="000000" w:themeColor="text1"/>
                <w:szCs w:val="21"/>
              </w:rPr>
              <w:t>ime</w:t>
            </w:r>
          </w:p>
        </w:tc>
        <w:tc>
          <w:tcPr>
            <w:tcW w:w="8499" w:type="dxa"/>
          </w:tcPr>
          <w:p w14:paraId="123C030C" w14:textId="50311824"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8</w:t>
            </w:r>
            <w:r w:rsidRPr="006715D9">
              <w:rPr>
                <w:rFonts w:ascii="Times New Roman" w:eastAsia="仿宋_GB2312" w:hAnsi="Times New Roman" w:cs="Times New Roman"/>
                <w:color w:val="000000" w:themeColor="text1"/>
                <w:szCs w:val="21"/>
              </w:rPr>
              <w:t>:30-1</w:t>
            </w:r>
            <w:r w:rsidR="00FA57C8">
              <w:rPr>
                <w:rFonts w:ascii="Times New Roman" w:eastAsia="仿宋_GB2312" w:hAnsi="Times New Roman" w:cs="Times New Roman"/>
                <w:color w:val="000000" w:themeColor="text1"/>
                <w:szCs w:val="21"/>
              </w:rPr>
              <w:t>5</w:t>
            </w:r>
            <w:r w:rsidR="00FA57C8">
              <w:rPr>
                <w:rFonts w:ascii="Times New Roman" w:eastAsia="仿宋_GB2312" w:hAnsi="Times New Roman" w:cs="Times New Roman" w:hint="eastAsia"/>
                <w:color w:val="000000" w:themeColor="text1"/>
                <w:szCs w:val="21"/>
              </w:rPr>
              <w:t>:</w:t>
            </w:r>
            <w:r w:rsidR="00FA57C8">
              <w:rPr>
                <w:rFonts w:ascii="Times New Roman" w:eastAsia="仿宋_GB2312" w:hAnsi="Times New Roman" w:cs="Times New Roman"/>
                <w:color w:val="000000" w:themeColor="text1"/>
                <w:szCs w:val="21"/>
              </w:rPr>
              <w:t>45</w:t>
            </w:r>
            <w:r w:rsidRPr="006715D9">
              <w:rPr>
                <w:rFonts w:ascii="Times New Roman" w:eastAsia="仿宋_GB2312" w:hAnsi="Times New Roman" w:cs="Times New Roman"/>
                <w:color w:val="000000" w:themeColor="text1"/>
                <w:szCs w:val="21"/>
              </w:rPr>
              <w:t xml:space="preserve">, </w:t>
            </w:r>
            <w:r w:rsidRPr="006715D9">
              <w:rPr>
                <w:rFonts w:ascii="Times New Roman" w:eastAsia="仿宋_GB2312" w:hAnsi="Times New Roman" w:cs="Times New Roman"/>
                <w:bCs/>
                <w:color w:val="000000" w:themeColor="text1"/>
                <w:szCs w:val="21"/>
              </w:rPr>
              <w:t>October 26, 2025</w:t>
            </w:r>
          </w:p>
        </w:tc>
      </w:tr>
    </w:tbl>
    <w:p w14:paraId="766BF5B3" w14:textId="77777777" w:rsidR="006010C7" w:rsidRPr="000E78CD" w:rsidRDefault="006010C7" w:rsidP="006010C7">
      <w:pPr>
        <w:jc w:val="center"/>
        <w:rPr>
          <w:rFonts w:ascii="Times New Roman" w:eastAsia="仿宋_GB2312" w:hAnsi="Times New Roman" w:cs="Times New Roman"/>
          <w:color w:val="000000" w:themeColor="text1"/>
          <w:sz w:val="24"/>
          <w:szCs w:val="24"/>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65"/>
        <w:gridCol w:w="1270"/>
        <w:gridCol w:w="7099"/>
      </w:tblGrid>
      <w:tr w:rsidR="000E78CD" w:rsidRPr="000E78CD" w14:paraId="67B48163" w14:textId="77777777" w:rsidTr="007825CD">
        <w:tc>
          <w:tcPr>
            <w:tcW w:w="1265" w:type="dxa"/>
            <w:vAlign w:val="center"/>
          </w:tcPr>
          <w:p w14:paraId="26BDC7F1" w14:textId="77777777" w:rsidR="006010C7" w:rsidRPr="000E78CD" w:rsidRDefault="006010C7" w:rsidP="00F2501D">
            <w:pPr>
              <w:spacing w:line="300" w:lineRule="auto"/>
              <w:jc w:val="center"/>
              <w:rPr>
                <w:rFonts w:ascii="Times New Roman" w:eastAsia="仿宋_GB2312" w:hAnsi="Times New Roman" w:cs="Times New Roman"/>
                <w:color w:val="000000" w:themeColor="text1"/>
                <w:szCs w:val="21"/>
              </w:rPr>
            </w:pPr>
            <w:bookmarkStart w:id="16" w:name="OLE_LINK9"/>
            <w:r w:rsidRPr="000E78CD">
              <w:rPr>
                <w:rFonts w:ascii="Times New Roman" w:eastAsia="仿宋_GB2312" w:hAnsi="Times New Roman" w:cs="Times New Roman"/>
                <w:color w:val="000000" w:themeColor="text1"/>
                <w:szCs w:val="21"/>
              </w:rPr>
              <w:t>8:30-8:50</w:t>
            </w:r>
          </w:p>
        </w:tc>
        <w:tc>
          <w:tcPr>
            <w:tcW w:w="1270" w:type="dxa"/>
            <w:vAlign w:val="center"/>
          </w:tcPr>
          <w:p w14:paraId="59AC4263" w14:textId="77777777" w:rsidR="006010C7" w:rsidRPr="000E78CD" w:rsidRDefault="006010C7" w:rsidP="00F2501D">
            <w:pPr>
              <w:spacing w:line="300" w:lineRule="auto"/>
              <w:jc w:val="center"/>
              <w:rPr>
                <w:rFonts w:ascii="Times New Roman" w:eastAsia="仿宋_GB2312" w:hAnsi="Times New Roman" w:cs="Times New Roman"/>
                <w:b/>
                <w:bCs/>
                <w:color w:val="000000" w:themeColor="text1"/>
                <w:szCs w:val="21"/>
              </w:rPr>
            </w:pPr>
            <w:proofErr w:type="spellStart"/>
            <w:r w:rsidRPr="000E78CD">
              <w:rPr>
                <w:rFonts w:ascii="Times New Roman" w:eastAsia="仿宋_GB2312" w:hAnsi="Times New Roman" w:cs="Times New Roman"/>
                <w:b/>
                <w:bCs/>
                <w:color w:val="000000" w:themeColor="text1"/>
                <w:szCs w:val="21"/>
              </w:rPr>
              <w:t>Yitian</w:t>
            </w:r>
            <w:proofErr w:type="spellEnd"/>
            <w:r w:rsidRPr="000E78CD">
              <w:rPr>
                <w:rFonts w:ascii="Times New Roman" w:eastAsia="仿宋_GB2312" w:hAnsi="Times New Roman" w:cs="Times New Roman"/>
                <w:b/>
                <w:bCs/>
                <w:color w:val="000000" w:themeColor="text1"/>
                <w:szCs w:val="21"/>
              </w:rPr>
              <w:t xml:space="preserve"> Xiao</w:t>
            </w:r>
          </w:p>
        </w:tc>
        <w:tc>
          <w:tcPr>
            <w:tcW w:w="7099" w:type="dxa"/>
            <w:vAlign w:val="center"/>
          </w:tcPr>
          <w:p w14:paraId="407BC800" w14:textId="77777777" w:rsidR="006010C7" w:rsidRPr="000E78CD" w:rsidRDefault="006010C7" w:rsidP="00915B8F">
            <w:pPr>
              <w:spacing w:line="300" w:lineRule="auto"/>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b/>
                <w:bCs/>
                <w:color w:val="000000" w:themeColor="text1"/>
                <w:szCs w:val="21"/>
              </w:rPr>
              <w:t>Keynote: Bridging AI and Geology: The Role of Large Language Models in the Future of Geoscience</w:t>
            </w:r>
          </w:p>
        </w:tc>
      </w:tr>
      <w:tr w:rsidR="00915B8F" w:rsidRPr="000E78CD" w14:paraId="118AC404" w14:textId="77777777" w:rsidTr="007825CD">
        <w:tc>
          <w:tcPr>
            <w:tcW w:w="1265" w:type="dxa"/>
            <w:vAlign w:val="center"/>
          </w:tcPr>
          <w:p w14:paraId="12D4A78E" w14:textId="77777777" w:rsidR="00915B8F" w:rsidRPr="000E78CD" w:rsidRDefault="00915B8F" w:rsidP="00F250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8:50-9:10</w:t>
            </w:r>
          </w:p>
        </w:tc>
        <w:tc>
          <w:tcPr>
            <w:tcW w:w="1270" w:type="dxa"/>
            <w:vAlign w:val="center"/>
          </w:tcPr>
          <w:p w14:paraId="032CBE58" w14:textId="6D1F92FB" w:rsidR="00915B8F" w:rsidRPr="000E78CD" w:rsidRDefault="00915B8F" w:rsidP="00F2501D">
            <w:pPr>
              <w:spacing w:line="300" w:lineRule="auto"/>
              <w:jc w:val="center"/>
              <w:rPr>
                <w:rFonts w:ascii="Times New Roman" w:eastAsia="仿宋_GB2312" w:hAnsi="Times New Roman" w:cs="Times New Roman"/>
                <w:b/>
                <w:bCs/>
                <w:color w:val="000000" w:themeColor="text1"/>
                <w:szCs w:val="21"/>
              </w:rPr>
            </w:pPr>
            <w:proofErr w:type="spellStart"/>
            <w:r w:rsidRPr="00450813">
              <w:rPr>
                <w:rFonts w:ascii="Times New Roman" w:eastAsia="仿宋_GB2312" w:hAnsi="Times New Roman" w:cs="Times New Roman"/>
                <w:b/>
                <w:bCs/>
                <w:color w:val="000000"/>
                <w:szCs w:val="21"/>
              </w:rPr>
              <w:t>Yili</w:t>
            </w:r>
            <w:proofErr w:type="spellEnd"/>
            <w:r w:rsidRPr="00450813">
              <w:rPr>
                <w:rFonts w:ascii="Times New Roman" w:eastAsia="仿宋_GB2312" w:hAnsi="Times New Roman" w:cs="Times New Roman"/>
                <w:b/>
                <w:bCs/>
                <w:color w:val="000000"/>
                <w:szCs w:val="21"/>
              </w:rPr>
              <w:t xml:space="preserve"> REN</w:t>
            </w:r>
          </w:p>
        </w:tc>
        <w:tc>
          <w:tcPr>
            <w:tcW w:w="7099" w:type="dxa"/>
            <w:vAlign w:val="center"/>
          </w:tcPr>
          <w:p w14:paraId="668EDB95" w14:textId="660DA493" w:rsidR="00915B8F" w:rsidRPr="000E78CD" w:rsidRDefault="00915B8F" w:rsidP="00915B8F">
            <w:pPr>
              <w:spacing w:line="300" w:lineRule="auto"/>
              <w:rPr>
                <w:rFonts w:ascii="Times New Roman" w:eastAsia="仿宋_GB2312" w:hAnsi="Times New Roman" w:cs="Times New Roman"/>
                <w:b/>
                <w:bCs/>
                <w:color w:val="000000" w:themeColor="text1"/>
                <w:szCs w:val="21"/>
              </w:rPr>
            </w:pPr>
            <w:r w:rsidRPr="00450813">
              <w:rPr>
                <w:rFonts w:ascii="Times New Roman" w:eastAsia="仿宋_GB2312" w:hAnsi="Times New Roman" w:cs="Times New Roman"/>
                <w:b/>
                <w:bCs/>
                <w:color w:val="000000"/>
                <w:szCs w:val="21"/>
              </w:rPr>
              <w:t>Keynote: Research Progress on Intelligent Analysis of Core Images</w:t>
            </w:r>
          </w:p>
        </w:tc>
      </w:tr>
      <w:tr w:rsidR="00915B8F" w:rsidRPr="000E78CD" w14:paraId="0333A01B" w14:textId="77777777" w:rsidTr="007825CD">
        <w:tc>
          <w:tcPr>
            <w:tcW w:w="1265" w:type="dxa"/>
            <w:vAlign w:val="center"/>
          </w:tcPr>
          <w:p w14:paraId="138E929D" w14:textId="77777777" w:rsidR="00915B8F" w:rsidRPr="000E78CD" w:rsidRDefault="00915B8F" w:rsidP="00F250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9:10-9:25</w:t>
            </w:r>
          </w:p>
        </w:tc>
        <w:tc>
          <w:tcPr>
            <w:tcW w:w="1270" w:type="dxa"/>
            <w:vAlign w:val="center"/>
          </w:tcPr>
          <w:p w14:paraId="5F9B5D9C" w14:textId="3707EE1F" w:rsidR="00915B8F" w:rsidRPr="000E78CD" w:rsidRDefault="00915B8F" w:rsidP="00F2501D">
            <w:pPr>
              <w:spacing w:line="300" w:lineRule="auto"/>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color w:val="000000" w:themeColor="text1"/>
              </w:rPr>
              <w:t>Yuqi</w:t>
            </w:r>
            <w:proofErr w:type="spellEnd"/>
            <w:r w:rsidRPr="000E78CD">
              <w:rPr>
                <w:rFonts w:ascii="Times New Roman" w:eastAsia="仿宋_GB2312" w:hAnsi="Times New Roman" w:cs="Times New Roman"/>
                <w:color w:val="000000" w:themeColor="text1"/>
              </w:rPr>
              <w:t xml:space="preserve"> Wu</w:t>
            </w:r>
          </w:p>
        </w:tc>
        <w:tc>
          <w:tcPr>
            <w:tcW w:w="7099" w:type="dxa"/>
            <w:vAlign w:val="center"/>
          </w:tcPr>
          <w:p w14:paraId="66631BEF" w14:textId="10523C88" w:rsidR="00915B8F" w:rsidRPr="000E78CD" w:rsidRDefault="00E22A36" w:rsidP="00915B8F">
            <w:pPr>
              <w:spacing w:line="300" w:lineRule="auto"/>
              <w:rPr>
                <w:rFonts w:ascii="Times New Roman" w:eastAsia="仿宋_GB2312" w:hAnsi="Times New Roman" w:cs="Times New Roman"/>
                <w:color w:val="000000" w:themeColor="text1"/>
                <w:szCs w:val="21"/>
              </w:rPr>
            </w:pPr>
            <w:r w:rsidRPr="00E22A36">
              <w:rPr>
                <w:rFonts w:ascii="Times New Roman" w:eastAsia="仿宋_GB2312" w:hAnsi="Times New Roman" w:cs="Times New Roman"/>
                <w:color w:val="000000" w:themeColor="text1"/>
              </w:rPr>
              <w:t>AI-Driven Digital Rock Technique and Its Applications in Oil Exploration and Development</w:t>
            </w:r>
          </w:p>
        </w:tc>
      </w:tr>
      <w:tr w:rsidR="00915B8F" w:rsidRPr="000E78CD" w14:paraId="3952F506" w14:textId="77777777" w:rsidTr="007825CD">
        <w:tc>
          <w:tcPr>
            <w:tcW w:w="1265" w:type="dxa"/>
            <w:vAlign w:val="center"/>
          </w:tcPr>
          <w:p w14:paraId="6E91DE15" w14:textId="77777777" w:rsidR="00915B8F" w:rsidRPr="000E78CD" w:rsidRDefault="00915B8F" w:rsidP="00F250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9:25-9:40</w:t>
            </w:r>
          </w:p>
        </w:tc>
        <w:tc>
          <w:tcPr>
            <w:tcW w:w="1270" w:type="dxa"/>
            <w:vAlign w:val="center"/>
          </w:tcPr>
          <w:p w14:paraId="6D01C743" w14:textId="2230295A" w:rsidR="00915B8F" w:rsidRPr="000E78CD" w:rsidRDefault="00915B8F" w:rsidP="00F2501D">
            <w:pPr>
              <w:spacing w:line="300" w:lineRule="auto"/>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color w:val="000000" w:themeColor="text1"/>
              </w:rPr>
              <w:t>Mingming</w:t>
            </w:r>
            <w:proofErr w:type="spellEnd"/>
            <w:r w:rsidRPr="000E78CD">
              <w:rPr>
                <w:rFonts w:ascii="Times New Roman" w:eastAsia="仿宋_GB2312" w:hAnsi="Times New Roman" w:cs="Times New Roman"/>
                <w:color w:val="000000" w:themeColor="text1"/>
              </w:rPr>
              <w:t xml:space="preserve"> Tang</w:t>
            </w:r>
          </w:p>
        </w:tc>
        <w:tc>
          <w:tcPr>
            <w:tcW w:w="7099" w:type="dxa"/>
            <w:vAlign w:val="center"/>
          </w:tcPr>
          <w:p w14:paraId="78463B04" w14:textId="538CCD80" w:rsidR="00915B8F" w:rsidRPr="000E78CD" w:rsidRDefault="00915B8F" w:rsidP="00915B8F">
            <w:pPr>
              <w:spacing w:line="300" w:lineRule="auto"/>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rPr>
              <w:t>Prospects for Sedimentary Numerical Simulation and Geological Intelligent Agent Applications in the Context of AI Large Models</w:t>
            </w:r>
          </w:p>
        </w:tc>
      </w:tr>
      <w:tr w:rsidR="00915B8F" w:rsidRPr="000E78CD" w14:paraId="3949DD61" w14:textId="77777777" w:rsidTr="007825CD">
        <w:tc>
          <w:tcPr>
            <w:tcW w:w="1265" w:type="dxa"/>
            <w:vAlign w:val="center"/>
          </w:tcPr>
          <w:p w14:paraId="3E8EC8A9" w14:textId="77777777" w:rsidR="00915B8F" w:rsidRPr="000E78CD" w:rsidRDefault="00915B8F" w:rsidP="00F250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hint="eastAsia"/>
                <w:color w:val="000000" w:themeColor="text1"/>
                <w:szCs w:val="21"/>
              </w:rPr>
              <w:t>9:</w:t>
            </w:r>
            <w:r w:rsidRPr="000E78CD">
              <w:rPr>
                <w:rFonts w:ascii="Times New Roman" w:eastAsia="仿宋_GB2312" w:hAnsi="Times New Roman" w:cs="Times New Roman"/>
                <w:color w:val="000000" w:themeColor="text1"/>
                <w:szCs w:val="21"/>
              </w:rPr>
              <w:t>40-9</w:t>
            </w:r>
            <w:r w:rsidRPr="000E78CD">
              <w:rPr>
                <w:rFonts w:ascii="Times New Roman" w:eastAsia="仿宋_GB2312" w:hAnsi="Times New Roman" w:cs="Times New Roman" w:hint="eastAsia"/>
                <w:color w:val="000000" w:themeColor="text1"/>
                <w:szCs w:val="21"/>
              </w:rPr>
              <w:t>:</w:t>
            </w:r>
            <w:r w:rsidRPr="000E78CD">
              <w:rPr>
                <w:rFonts w:ascii="Times New Roman" w:eastAsia="仿宋_GB2312" w:hAnsi="Times New Roman" w:cs="Times New Roman"/>
                <w:color w:val="000000" w:themeColor="text1"/>
                <w:szCs w:val="21"/>
              </w:rPr>
              <w:t>55</w:t>
            </w:r>
          </w:p>
        </w:tc>
        <w:tc>
          <w:tcPr>
            <w:tcW w:w="1270" w:type="dxa"/>
            <w:vAlign w:val="center"/>
          </w:tcPr>
          <w:p w14:paraId="06B4E14D" w14:textId="38D82100" w:rsidR="00915B8F" w:rsidRPr="000E78CD" w:rsidRDefault="00915B8F" w:rsidP="00F2501D">
            <w:pPr>
              <w:spacing w:line="300" w:lineRule="auto"/>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color w:val="000000" w:themeColor="text1"/>
                <w:szCs w:val="21"/>
              </w:rPr>
              <w:t>Zhichao</w:t>
            </w:r>
            <w:proofErr w:type="spellEnd"/>
            <w:r w:rsidRPr="000E78CD">
              <w:rPr>
                <w:rFonts w:ascii="Times New Roman" w:eastAsia="仿宋_GB2312" w:hAnsi="Times New Roman" w:cs="Times New Roman"/>
                <w:color w:val="000000" w:themeColor="text1"/>
                <w:szCs w:val="21"/>
              </w:rPr>
              <w:t xml:space="preserve"> </w:t>
            </w:r>
            <w:proofErr w:type="spellStart"/>
            <w:r w:rsidRPr="000E78CD">
              <w:rPr>
                <w:rFonts w:ascii="Times New Roman" w:eastAsia="仿宋_GB2312" w:hAnsi="Times New Roman" w:cs="Times New Roman"/>
                <w:color w:val="000000" w:themeColor="text1"/>
                <w:szCs w:val="21"/>
              </w:rPr>
              <w:t>Xie</w:t>
            </w:r>
            <w:proofErr w:type="spellEnd"/>
          </w:p>
        </w:tc>
        <w:tc>
          <w:tcPr>
            <w:tcW w:w="7099" w:type="dxa"/>
            <w:vAlign w:val="center"/>
          </w:tcPr>
          <w:p w14:paraId="6433FBA5" w14:textId="261D1ECD" w:rsidR="00915B8F" w:rsidRPr="000E78CD" w:rsidRDefault="00915B8F" w:rsidP="00915B8F">
            <w:pPr>
              <w:spacing w:line="300" w:lineRule="auto"/>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color w:val="000000" w:themeColor="text1"/>
                <w:szCs w:val="21"/>
              </w:rPr>
              <w:t>Aartifical</w:t>
            </w:r>
            <w:proofErr w:type="spellEnd"/>
            <w:r w:rsidRPr="000E78CD">
              <w:rPr>
                <w:rFonts w:ascii="Times New Roman" w:eastAsia="仿宋_GB2312" w:hAnsi="Times New Roman" w:cs="Times New Roman"/>
                <w:color w:val="000000" w:themeColor="text1"/>
                <w:szCs w:val="21"/>
              </w:rPr>
              <w:t xml:space="preserve"> Intelligence Driven </w:t>
            </w:r>
            <w:proofErr w:type="spellStart"/>
            <w:r w:rsidRPr="000E78CD">
              <w:rPr>
                <w:rFonts w:ascii="Times New Roman" w:eastAsia="仿宋_GB2312" w:hAnsi="Times New Roman" w:cs="Times New Roman"/>
                <w:color w:val="000000" w:themeColor="text1"/>
                <w:szCs w:val="21"/>
              </w:rPr>
              <w:t>Hydrodyanmics</w:t>
            </w:r>
            <w:proofErr w:type="spellEnd"/>
            <w:r w:rsidRPr="000E78CD">
              <w:rPr>
                <w:rFonts w:ascii="Times New Roman" w:eastAsia="仿宋_GB2312" w:hAnsi="Times New Roman" w:cs="Times New Roman"/>
                <w:color w:val="000000" w:themeColor="text1"/>
                <w:szCs w:val="21"/>
              </w:rPr>
              <w:t xml:space="preserve"> Based Deviation </w:t>
            </w:r>
            <w:proofErr w:type="spellStart"/>
            <w:r w:rsidRPr="000E78CD">
              <w:rPr>
                <w:rFonts w:ascii="Times New Roman" w:eastAsia="仿宋_GB2312" w:hAnsi="Times New Roman" w:cs="Times New Roman"/>
                <w:color w:val="000000" w:themeColor="text1"/>
                <w:szCs w:val="21"/>
              </w:rPr>
              <w:t>Indentification</w:t>
            </w:r>
            <w:proofErr w:type="spellEnd"/>
            <w:r w:rsidRPr="000E78CD">
              <w:rPr>
                <w:rFonts w:ascii="Times New Roman" w:eastAsia="仿宋_GB2312" w:hAnsi="Times New Roman" w:cs="Times New Roman"/>
                <w:color w:val="000000" w:themeColor="text1"/>
                <w:szCs w:val="21"/>
              </w:rPr>
              <w:t xml:space="preserve"> of Field Drilling and Logging Parameters and its Application in Thief Zone Information Diagnosis</w:t>
            </w:r>
          </w:p>
        </w:tc>
      </w:tr>
      <w:tr w:rsidR="000E78CD" w:rsidRPr="000E78CD" w14:paraId="1275817E" w14:textId="77777777" w:rsidTr="007825CD">
        <w:tc>
          <w:tcPr>
            <w:tcW w:w="1265" w:type="dxa"/>
            <w:vAlign w:val="center"/>
          </w:tcPr>
          <w:p w14:paraId="61BEB66A" w14:textId="77777777" w:rsidR="006010C7" w:rsidRPr="000E78CD" w:rsidRDefault="006010C7" w:rsidP="00F250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9:55-10:15</w:t>
            </w:r>
          </w:p>
        </w:tc>
        <w:tc>
          <w:tcPr>
            <w:tcW w:w="8369" w:type="dxa"/>
            <w:gridSpan w:val="2"/>
            <w:vAlign w:val="center"/>
          </w:tcPr>
          <w:p w14:paraId="6C68FB17" w14:textId="77777777" w:rsidR="006010C7" w:rsidRPr="000E78CD" w:rsidRDefault="006010C7" w:rsidP="00F250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Coffee Break</w:t>
            </w:r>
          </w:p>
        </w:tc>
      </w:tr>
      <w:tr w:rsidR="00915B8F" w:rsidRPr="000E78CD" w14:paraId="5621FBB7" w14:textId="77777777" w:rsidTr="00D561E1">
        <w:tc>
          <w:tcPr>
            <w:tcW w:w="1265" w:type="dxa"/>
            <w:vAlign w:val="center"/>
          </w:tcPr>
          <w:p w14:paraId="40F5740C" w14:textId="77777777" w:rsidR="00915B8F" w:rsidRPr="000E78CD" w:rsidRDefault="00915B8F" w:rsidP="00F250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10:15-10:35</w:t>
            </w:r>
          </w:p>
        </w:tc>
        <w:tc>
          <w:tcPr>
            <w:tcW w:w="1270" w:type="dxa"/>
            <w:vAlign w:val="center"/>
          </w:tcPr>
          <w:p w14:paraId="2371CFD2" w14:textId="59982C0C" w:rsidR="00915B8F" w:rsidRPr="000E78CD" w:rsidRDefault="00915B8F" w:rsidP="00F2501D">
            <w:pPr>
              <w:spacing w:line="300" w:lineRule="auto"/>
              <w:jc w:val="center"/>
              <w:rPr>
                <w:rFonts w:ascii="Times New Roman" w:eastAsia="仿宋_GB2312" w:hAnsi="Times New Roman" w:cs="Times New Roman"/>
                <w:b/>
                <w:bCs/>
                <w:color w:val="000000" w:themeColor="text1"/>
                <w:szCs w:val="21"/>
              </w:rPr>
            </w:pPr>
            <w:proofErr w:type="spellStart"/>
            <w:r w:rsidRPr="00EA5697">
              <w:rPr>
                <w:rFonts w:ascii="Times New Roman" w:eastAsia="仿宋_GB2312" w:hAnsi="Times New Roman" w:cs="Times New Roman"/>
                <w:b/>
                <w:bCs/>
                <w:color w:val="000000" w:themeColor="text1"/>
                <w:szCs w:val="21"/>
              </w:rPr>
              <w:t>Xinming</w:t>
            </w:r>
            <w:proofErr w:type="spellEnd"/>
            <w:r w:rsidRPr="00EA5697">
              <w:rPr>
                <w:rFonts w:ascii="Times New Roman" w:eastAsia="仿宋_GB2312" w:hAnsi="Times New Roman" w:cs="Times New Roman"/>
                <w:b/>
                <w:bCs/>
                <w:color w:val="000000" w:themeColor="text1"/>
                <w:szCs w:val="21"/>
              </w:rPr>
              <w:t xml:space="preserve"> W</w:t>
            </w:r>
            <w:r>
              <w:rPr>
                <w:rFonts w:ascii="Times New Roman" w:eastAsia="仿宋_GB2312" w:hAnsi="Times New Roman" w:cs="Times New Roman"/>
                <w:b/>
                <w:bCs/>
                <w:color w:val="000000" w:themeColor="text1"/>
                <w:szCs w:val="21"/>
              </w:rPr>
              <w:t>u</w:t>
            </w:r>
          </w:p>
        </w:tc>
        <w:tc>
          <w:tcPr>
            <w:tcW w:w="7099" w:type="dxa"/>
          </w:tcPr>
          <w:p w14:paraId="603E6E80" w14:textId="247F47FB" w:rsidR="00915B8F" w:rsidRPr="000E78CD" w:rsidRDefault="00915B8F" w:rsidP="00915B8F">
            <w:pPr>
              <w:spacing w:line="300" w:lineRule="auto"/>
              <w:rPr>
                <w:rFonts w:ascii="Times New Roman" w:eastAsia="仿宋_GB2312" w:hAnsi="Times New Roman" w:cs="Times New Roman"/>
                <w:b/>
                <w:bCs/>
                <w:color w:val="000000" w:themeColor="text1"/>
                <w:szCs w:val="21"/>
              </w:rPr>
            </w:pPr>
            <w:r w:rsidRPr="00EA5697">
              <w:rPr>
                <w:rFonts w:ascii="Times New Roman" w:eastAsia="仿宋_GB2312" w:hAnsi="Times New Roman" w:cs="Times New Roman"/>
                <w:b/>
                <w:bCs/>
                <w:color w:val="000000" w:themeColor="text1"/>
                <w:szCs w:val="21"/>
              </w:rPr>
              <w:t xml:space="preserve">Keynote: Geological Everything Model 3D: A </w:t>
            </w:r>
            <w:proofErr w:type="spellStart"/>
            <w:r w:rsidRPr="00EA5697">
              <w:rPr>
                <w:rFonts w:ascii="Times New Roman" w:eastAsia="仿宋_GB2312" w:hAnsi="Times New Roman" w:cs="Times New Roman"/>
                <w:b/>
                <w:bCs/>
                <w:color w:val="000000" w:themeColor="text1"/>
                <w:szCs w:val="21"/>
              </w:rPr>
              <w:t>Promptable</w:t>
            </w:r>
            <w:proofErr w:type="spellEnd"/>
            <w:r w:rsidRPr="00EA5697">
              <w:rPr>
                <w:rFonts w:ascii="Times New Roman" w:eastAsia="仿宋_GB2312" w:hAnsi="Times New Roman" w:cs="Times New Roman"/>
                <w:b/>
                <w:bCs/>
                <w:color w:val="000000" w:themeColor="text1"/>
                <w:szCs w:val="21"/>
              </w:rPr>
              <w:t xml:space="preserve"> Foundation Model   for Unified and Zero-Shot Geologic Interpretation &amp; Modeling</w:t>
            </w:r>
          </w:p>
        </w:tc>
      </w:tr>
      <w:tr w:rsidR="000D6F3A" w:rsidRPr="000E78CD" w14:paraId="55D242A0" w14:textId="77777777" w:rsidTr="00EA5697">
        <w:tc>
          <w:tcPr>
            <w:tcW w:w="1265" w:type="dxa"/>
            <w:vAlign w:val="center"/>
          </w:tcPr>
          <w:p w14:paraId="70C285CD" w14:textId="58165F28" w:rsidR="000D6F3A" w:rsidRPr="00EA5697" w:rsidRDefault="000D6F3A" w:rsidP="000D6F3A">
            <w:pPr>
              <w:spacing w:line="300" w:lineRule="auto"/>
              <w:jc w:val="center"/>
              <w:rPr>
                <w:rFonts w:ascii="Times New Roman" w:eastAsia="仿宋_GB2312" w:hAnsi="Times New Roman" w:cs="Times New Roman"/>
                <w:bCs/>
                <w:color w:val="000000" w:themeColor="text1"/>
                <w:szCs w:val="21"/>
              </w:rPr>
            </w:pPr>
            <w:r w:rsidRPr="00EA5697">
              <w:rPr>
                <w:rFonts w:ascii="Times New Roman" w:hAnsi="Times New Roman" w:cs="Times New Roman"/>
              </w:rPr>
              <w:t>10:35-10:55</w:t>
            </w:r>
          </w:p>
        </w:tc>
        <w:tc>
          <w:tcPr>
            <w:tcW w:w="1270" w:type="dxa"/>
          </w:tcPr>
          <w:p w14:paraId="71940002" w14:textId="57D76874" w:rsidR="000D6F3A" w:rsidRPr="000E78CD" w:rsidRDefault="000D6F3A" w:rsidP="000D6F3A">
            <w:pPr>
              <w:spacing w:line="300" w:lineRule="auto"/>
              <w:jc w:val="center"/>
              <w:rPr>
                <w:rFonts w:ascii="Times New Roman" w:eastAsia="仿宋_GB2312" w:hAnsi="Times New Roman" w:cs="Times New Roman"/>
                <w:b/>
                <w:bCs/>
                <w:color w:val="000000" w:themeColor="text1"/>
                <w:szCs w:val="21"/>
              </w:rPr>
            </w:pPr>
            <w:proofErr w:type="spellStart"/>
            <w:r w:rsidRPr="00DD70E1">
              <w:rPr>
                <w:rFonts w:ascii="Times New Roman" w:eastAsia="仿宋_GB2312" w:hAnsi="Times New Roman" w:cs="Times New Roman"/>
                <w:b/>
                <w:bCs/>
                <w:color w:val="000000" w:themeColor="text1"/>
                <w:szCs w:val="21"/>
              </w:rPr>
              <w:t>Haoran</w:t>
            </w:r>
            <w:proofErr w:type="spellEnd"/>
            <w:r w:rsidRPr="00DD70E1">
              <w:rPr>
                <w:rFonts w:ascii="Times New Roman" w:eastAsia="仿宋_GB2312" w:hAnsi="Times New Roman" w:cs="Times New Roman"/>
                <w:b/>
                <w:bCs/>
                <w:color w:val="000000" w:themeColor="text1"/>
                <w:szCs w:val="21"/>
              </w:rPr>
              <w:t xml:space="preserve"> Cheng</w:t>
            </w:r>
          </w:p>
        </w:tc>
        <w:tc>
          <w:tcPr>
            <w:tcW w:w="7099" w:type="dxa"/>
          </w:tcPr>
          <w:p w14:paraId="55D1345A" w14:textId="0A42E113" w:rsidR="000D6F3A" w:rsidRPr="000E78CD" w:rsidRDefault="000D6F3A" w:rsidP="000D6F3A">
            <w:pPr>
              <w:spacing w:line="300" w:lineRule="auto"/>
              <w:rPr>
                <w:rFonts w:ascii="Times New Roman" w:eastAsia="仿宋_GB2312" w:hAnsi="Times New Roman" w:cs="Times New Roman"/>
                <w:b/>
                <w:bCs/>
                <w:color w:val="000000" w:themeColor="text1"/>
                <w:szCs w:val="21"/>
              </w:rPr>
            </w:pPr>
            <w:r w:rsidRPr="00DD70E1">
              <w:rPr>
                <w:rFonts w:ascii="Times New Roman" w:eastAsia="仿宋_GB2312" w:hAnsi="Times New Roman" w:cs="Times New Roman"/>
                <w:b/>
                <w:bCs/>
                <w:color w:val="000000" w:themeColor="text1"/>
                <w:szCs w:val="21"/>
              </w:rPr>
              <w:t>Keynote: AI Driven Constrained Multi-Objective Well-Pattern Optimization for Mature Oilfields</w:t>
            </w:r>
          </w:p>
        </w:tc>
      </w:tr>
      <w:tr w:rsidR="00915B8F" w:rsidRPr="000E78CD" w14:paraId="3F8165A0" w14:textId="77777777" w:rsidTr="00D561E1">
        <w:tc>
          <w:tcPr>
            <w:tcW w:w="1265" w:type="dxa"/>
            <w:vAlign w:val="center"/>
          </w:tcPr>
          <w:p w14:paraId="7E52DD78" w14:textId="34DEA22C" w:rsidR="00915B8F" w:rsidRPr="00EA5697" w:rsidRDefault="00915B8F" w:rsidP="00F2501D">
            <w:pPr>
              <w:spacing w:line="300" w:lineRule="auto"/>
              <w:jc w:val="center"/>
              <w:rPr>
                <w:rFonts w:ascii="Times New Roman" w:eastAsia="仿宋_GB2312" w:hAnsi="Times New Roman" w:cs="Times New Roman"/>
                <w:color w:val="000000" w:themeColor="text1"/>
                <w:szCs w:val="21"/>
              </w:rPr>
            </w:pPr>
            <w:r w:rsidRPr="00EA5697">
              <w:rPr>
                <w:rFonts w:ascii="Times New Roman" w:eastAsia="仿宋_GB2312" w:hAnsi="Times New Roman" w:cs="Times New Roman"/>
                <w:color w:val="000000" w:themeColor="text1"/>
                <w:szCs w:val="21"/>
              </w:rPr>
              <w:t>10:55-11:15</w:t>
            </w:r>
          </w:p>
        </w:tc>
        <w:tc>
          <w:tcPr>
            <w:tcW w:w="1270" w:type="dxa"/>
            <w:vAlign w:val="center"/>
          </w:tcPr>
          <w:p w14:paraId="50203E40" w14:textId="15CF2B8C" w:rsidR="00915B8F" w:rsidRPr="000E78CD" w:rsidRDefault="00915B8F" w:rsidP="00F2501D">
            <w:pPr>
              <w:spacing w:line="300" w:lineRule="auto"/>
              <w:jc w:val="center"/>
              <w:rPr>
                <w:rFonts w:ascii="Times New Roman" w:eastAsia="仿宋_GB2312" w:hAnsi="Times New Roman" w:cs="Times New Roman"/>
                <w:b/>
                <w:bCs/>
                <w:color w:val="000000" w:themeColor="text1"/>
                <w:szCs w:val="21"/>
              </w:rPr>
            </w:pPr>
            <w:proofErr w:type="spellStart"/>
            <w:r w:rsidRPr="00450813">
              <w:rPr>
                <w:rFonts w:ascii="Times New Roman" w:eastAsia="仿宋_GB2312" w:hAnsi="Times New Roman" w:cs="Times New Roman"/>
                <w:b/>
                <w:bCs/>
                <w:color w:val="000000"/>
                <w:szCs w:val="21"/>
              </w:rPr>
              <w:t>Luanxiao</w:t>
            </w:r>
            <w:proofErr w:type="spellEnd"/>
            <w:r w:rsidRPr="00450813">
              <w:rPr>
                <w:rFonts w:ascii="Times New Roman" w:eastAsia="仿宋_GB2312" w:hAnsi="Times New Roman" w:cs="Times New Roman"/>
                <w:b/>
                <w:bCs/>
                <w:color w:val="000000"/>
                <w:szCs w:val="21"/>
              </w:rPr>
              <w:t xml:space="preserve"> Z</w:t>
            </w:r>
            <w:r>
              <w:rPr>
                <w:rFonts w:ascii="Times New Roman" w:eastAsia="仿宋_GB2312" w:hAnsi="Times New Roman" w:cs="Times New Roman" w:hint="eastAsia"/>
                <w:b/>
                <w:bCs/>
                <w:color w:val="000000"/>
                <w:szCs w:val="21"/>
              </w:rPr>
              <w:t>hao</w:t>
            </w:r>
          </w:p>
        </w:tc>
        <w:tc>
          <w:tcPr>
            <w:tcW w:w="7099" w:type="dxa"/>
            <w:vAlign w:val="center"/>
          </w:tcPr>
          <w:p w14:paraId="0000F346" w14:textId="20E487A3" w:rsidR="00915B8F" w:rsidRPr="000E78CD" w:rsidRDefault="00915B8F" w:rsidP="00915B8F">
            <w:pPr>
              <w:spacing w:line="300" w:lineRule="auto"/>
              <w:rPr>
                <w:rFonts w:ascii="Times New Roman" w:eastAsia="仿宋_GB2312" w:hAnsi="Times New Roman" w:cs="Times New Roman"/>
                <w:b/>
                <w:bCs/>
                <w:color w:val="000000" w:themeColor="text1"/>
                <w:szCs w:val="21"/>
              </w:rPr>
            </w:pPr>
            <w:r w:rsidRPr="00450813">
              <w:rPr>
                <w:rFonts w:ascii="Times New Roman" w:eastAsia="仿宋_GB2312" w:hAnsi="Times New Roman" w:cs="Times New Roman"/>
                <w:b/>
                <w:bCs/>
                <w:color w:val="000000"/>
                <w:szCs w:val="21"/>
              </w:rPr>
              <w:t xml:space="preserve">Keynote: Physics and </w:t>
            </w:r>
            <w:proofErr w:type="spellStart"/>
            <w:r w:rsidRPr="00450813">
              <w:rPr>
                <w:rFonts w:ascii="Times New Roman" w:eastAsia="仿宋_GB2312" w:hAnsi="Times New Roman" w:cs="Times New Roman"/>
                <w:b/>
                <w:bCs/>
                <w:color w:val="000000"/>
                <w:szCs w:val="21"/>
              </w:rPr>
              <w:t>Geolog</w:t>
            </w:r>
            <w:proofErr w:type="spellEnd"/>
            <w:r w:rsidRPr="00450813">
              <w:rPr>
                <w:rFonts w:ascii="Times New Roman" w:eastAsia="仿宋_GB2312" w:hAnsi="Times New Roman" w:cs="Times New Roman"/>
                <w:b/>
                <w:bCs/>
                <w:color w:val="000000"/>
                <w:szCs w:val="21"/>
              </w:rPr>
              <w:t>-guided Deep Learning for Seismic Reservoir Characterization</w:t>
            </w:r>
          </w:p>
        </w:tc>
      </w:tr>
      <w:tr w:rsidR="00915B8F" w:rsidRPr="000E78CD" w14:paraId="329460F4" w14:textId="77777777" w:rsidTr="007825CD">
        <w:tc>
          <w:tcPr>
            <w:tcW w:w="1265" w:type="dxa"/>
            <w:vAlign w:val="center"/>
          </w:tcPr>
          <w:p w14:paraId="62247082" w14:textId="77777777" w:rsidR="00915B8F" w:rsidRPr="000E78CD" w:rsidRDefault="00915B8F" w:rsidP="00F250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w:t>
            </w:r>
            <w:r w:rsidRPr="000E78CD">
              <w:rPr>
                <w:rFonts w:ascii="Times New Roman" w:eastAsia="仿宋_GB2312" w:hAnsi="Times New Roman" w:cs="Times New Roman" w:hint="eastAsia"/>
                <w:color w:val="000000" w:themeColor="text1"/>
                <w:szCs w:val="21"/>
              </w:rPr>
              <w:t>1</w:t>
            </w:r>
            <w:r w:rsidRPr="000E78CD">
              <w:rPr>
                <w:rFonts w:ascii="Times New Roman" w:eastAsia="仿宋_GB2312" w:hAnsi="Times New Roman" w:cs="Times New Roman"/>
                <w:color w:val="000000" w:themeColor="text1"/>
                <w:szCs w:val="21"/>
              </w:rPr>
              <w:t>:</w:t>
            </w:r>
            <w:r w:rsidRPr="000E78CD">
              <w:rPr>
                <w:rFonts w:ascii="Times New Roman" w:eastAsia="仿宋_GB2312" w:hAnsi="Times New Roman" w:cs="Times New Roman" w:hint="eastAsia"/>
                <w:color w:val="000000" w:themeColor="text1"/>
                <w:szCs w:val="21"/>
              </w:rPr>
              <w:t>1</w:t>
            </w:r>
            <w:r w:rsidRPr="000E78CD">
              <w:rPr>
                <w:rFonts w:ascii="Times New Roman" w:eastAsia="仿宋_GB2312" w:hAnsi="Times New Roman" w:cs="Times New Roman"/>
                <w:color w:val="000000" w:themeColor="text1"/>
                <w:szCs w:val="21"/>
              </w:rPr>
              <w:t>5-11:</w:t>
            </w:r>
            <w:r w:rsidRPr="000E78CD">
              <w:rPr>
                <w:rFonts w:ascii="Times New Roman" w:eastAsia="仿宋_GB2312" w:hAnsi="Times New Roman" w:cs="Times New Roman" w:hint="eastAsia"/>
                <w:color w:val="000000" w:themeColor="text1"/>
                <w:szCs w:val="21"/>
              </w:rPr>
              <w:t>30</w:t>
            </w:r>
          </w:p>
        </w:tc>
        <w:tc>
          <w:tcPr>
            <w:tcW w:w="1270" w:type="dxa"/>
            <w:vAlign w:val="center"/>
          </w:tcPr>
          <w:p w14:paraId="2AFD1A7F" w14:textId="3F96AA4D" w:rsidR="00915B8F" w:rsidRPr="000E78CD" w:rsidRDefault="00915B8F" w:rsidP="00F250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Chao Huang</w:t>
            </w:r>
          </w:p>
        </w:tc>
        <w:tc>
          <w:tcPr>
            <w:tcW w:w="7099" w:type="dxa"/>
            <w:vAlign w:val="center"/>
          </w:tcPr>
          <w:p w14:paraId="4AEE49DC" w14:textId="0D6E11EF" w:rsidR="00915B8F" w:rsidRPr="000E78CD" w:rsidRDefault="00915B8F" w:rsidP="00915B8F">
            <w:pPr>
              <w:spacing w:line="300" w:lineRule="auto"/>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 xml:space="preserve">Characteristics </w:t>
            </w:r>
            <w:proofErr w:type="gramStart"/>
            <w:r w:rsidRPr="000E78CD">
              <w:rPr>
                <w:rFonts w:ascii="Times New Roman" w:eastAsia="仿宋_GB2312" w:hAnsi="Times New Roman" w:cs="Times New Roman"/>
                <w:color w:val="000000" w:themeColor="text1"/>
                <w:szCs w:val="21"/>
              </w:rPr>
              <w:t>and  Enrichment</w:t>
            </w:r>
            <w:proofErr w:type="gramEnd"/>
            <w:r w:rsidRPr="000E78CD">
              <w:rPr>
                <w:rFonts w:ascii="Times New Roman" w:eastAsia="仿宋_GB2312" w:hAnsi="Times New Roman" w:cs="Times New Roman"/>
                <w:color w:val="000000" w:themeColor="text1"/>
                <w:szCs w:val="21"/>
              </w:rPr>
              <w:t xml:space="preserve"> Law of Tight Oil Reservoir In </w:t>
            </w:r>
            <w:proofErr w:type="spellStart"/>
            <w:r w:rsidRPr="000E78CD">
              <w:rPr>
                <w:rFonts w:ascii="Times New Roman" w:eastAsia="仿宋_GB2312" w:hAnsi="Times New Roman" w:cs="Times New Roman"/>
                <w:color w:val="000000" w:themeColor="text1"/>
                <w:szCs w:val="21"/>
              </w:rPr>
              <w:t>Jishan</w:t>
            </w:r>
            <w:proofErr w:type="spellEnd"/>
            <w:r w:rsidRPr="000E78CD">
              <w:rPr>
                <w:rFonts w:ascii="Times New Roman" w:eastAsia="仿宋_GB2312" w:hAnsi="Times New Roman" w:cs="Times New Roman"/>
                <w:color w:val="000000" w:themeColor="text1"/>
                <w:szCs w:val="21"/>
              </w:rPr>
              <w:t xml:space="preserve"> </w:t>
            </w:r>
            <w:proofErr w:type="spellStart"/>
            <w:r w:rsidRPr="000E78CD">
              <w:rPr>
                <w:rFonts w:ascii="Times New Roman" w:eastAsia="仿宋_GB2312" w:hAnsi="Times New Roman" w:cs="Times New Roman"/>
                <w:color w:val="000000" w:themeColor="text1"/>
                <w:szCs w:val="21"/>
              </w:rPr>
              <w:t>Sandbody</w:t>
            </w:r>
            <w:proofErr w:type="spellEnd"/>
            <w:r w:rsidRPr="000E78CD">
              <w:rPr>
                <w:rFonts w:ascii="Times New Roman" w:eastAsia="仿宋_GB2312" w:hAnsi="Times New Roman" w:cs="Times New Roman"/>
                <w:color w:val="000000" w:themeColor="text1"/>
                <w:szCs w:val="21"/>
              </w:rPr>
              <w:t xml:space="preserve">, </w:t>
            </w:r>
            <w:proofErr w:type="spellStart"/>
            <w:r w:rsidRPr="000E78CD">
              <w:rPr>
                <w:rFonts w:ascii="Times New Roman" w:eastAsia="仿宋_GB2312" w:hAnsi="Times New Roman" w:cs="Times New Roman"/>
                <w:color w:val="000000" w:themeColor="text1"/>
                <w:szCs w:val="21"/>
              </w:rPr>
              <w:t>Huimin</w:t>
            </w:r>
            <w:proofErr w:type="spellEnd"/>
            <w:r w:rsidRPr="000E78CD">
              <w:rPr>
                <w:rFonts w:ascii="Times New Roman" w:eastAsia="仿宋_GB2312" w:hAnsi="Times New Roman" w:cs="Times New Roman"/>
                <w:color w:val="000000" w:themeColor="text1"/>
                <w:szCs w:val="21"/>
              </w:rPr>
              <w:t xml:space="preserve"> SAG</w:t>
            </w:r>
          </w:p>
        </w:tc>
      </w:tr>
      <w:tr w:rsidR="00915B8F" w:rsidRPr="000E78CD" w14:paraId="21AA0E96" w14:textId="77777777" w:rsidTr="007825CD">
        <w:tc>
          <w:tcPr>
            <w:tcW w:w="1265" w:type="dxa"/>
            <w:vAlign w:val="center"/>
          </w:tcPr>
          <w:p w14:paraId="015836ED" w14:textId="77777777" w:rsidR="00915B8F" w:rsidRPr="000E78CD" w:rsidRDefault="00915B8F" w:rsidP="00F250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11:</w:t>
            </w:r>
            <w:r w:rsidRPr="000E78CD">
              <w:rPr>
                <w:rFonts w:ascii="Times New Roman" w:eastAsia="仿宋_GB2312" w:hAnsi="Times New Roman" w:cs="Times New Roman" w:hint="eastAsia"/>
                <w:color w:val="000000" w:themeColor="text1"/>
                <w:szCs w:val="21"/>
              </w:rPr>
              <w:t>3</w:t>
            </w:r>
            <w:r w:rsidRPr="000E78CD">
              <w:rPr>
                <w:rFonts w:ascii="Times New Roman" w:eastAsia="仿宋_GB2312" w:hAnsi="Times New Roman" w:cs="Times New Roman"/>
                <w:color w:val="000000" w:themeColor="text1"/>
                <w:szCs w:val="21"/>
              </w:rPr>
              <w:t>0-11:</w:t>
            </w:r>
            <w:r w:rsidRPr="000E78CD">
              <w:rPr>
                <w:rFonts w:ascii="Times New Roman" w:eastAsia="仿宋_GB2312" w:hAnsi="Times New Roman" w:cs="Times New Roman" w:hint="eastAsia"/>
                <w:color w:val="000000" w:themeColor="text1"/>
                <w:szCs w:val="21"/>
              </w:rPr>
              <w:t>45</w:t>
            </w:r>
          </w:p>
        </w:tc>
        <w:tc>
          <w:tcPr>
            <w:tcW w:w="1270" w:type="dxa"/>
            <w:vAlign w:val="center"/>
          </w:tcPr>
          <w:p w14:paraId="303FE41C" w14:textId="2A3200B3" w:rsidR="00915B8F" w:rsidRPr="000E78CD" w:rsidRDefault="00915B8F" w:rsidP="00F2501D">
            <w:pPr>
              <w:spacing w:line="300" w:lineRule="auto"/>
              <w:jc w:val="center"/>
              <w:rPr>
                <w:rFonts w:ascii="Times New Roman" w:eastAsia="仿宋_GB2312" w:hAnsi="Times New Roman" w:cs="Times New Roman"/>
                <w:color w:val="000000" w:themeColor="text1"/>
                <w:szCs w:val="21"/>
              </w:rPr>
            </w:pPr>
            <w:proofErr w:type="spellStart"/>
            <w:r w:rsidRPr="000E78CD">
              <w:rPr>
                <w:rFonts w:ascii="Times New Roman" w:eastAsia="仿宋_GB2312" w:hAnsi="Times New Roman" w:cs="Times New Roman"/>
                <w:color w:val="000000" w:themeColor="text1"/>
                <w:szCs w:val="21"/>
              </w:rPr>
              <w:t>Yunjie</w:t>
            </w:r>
            <w:proofErr w:type="spellEnd"/>
            <w:r w:rsidRPr="000E78CD">
              <w:rPr>
                <w:rFonts w:ascii="Times New Roman" w:eastAsia="仿宋_GB2312" w:hAnsi="Times New Roman" w:cs="Times New Roman"/>
                <w:color w:val="000000" w:themeColor="text1"/>
                <w:szCs w:val="21"/>
              </w:rPr>
              <w:t xml:space="preserve"> Zhang</w:t>
            </w:r>
          </w:p>
        </w:tc>
        <w:tc>
          <w:tcPr>
            <w:tcW w:w="7099" w:type="dxa"/>
            <w:vAlign w:val="center"/>
          </w:tcPr>
          <w:p w14:paraId="1E1EE0FD" w14:textId="67339463" w:rsidR="00915B8F" w:rsidRPr="000E78CD" w:rsidRDefault="00915B8F" w:rsidP="00915B8F">
            <w:pPr>
              <w:spacing w:line="300" w:lineRule="auto"/>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Application and Prospect of Molecular Simulation in Deep Oil and Gas Research</w:t>
            </w:r>
          </w:p>
        </w:tc>
      </w:tr>
      <w:tr w:rsidR="000E78CD" w:rsidRPr="000E78CD" w14:paraId="7DF76D11" w14:textId="77777777" w:rsidTr="007825CD">
        <w:tc>
          <w:tcPr>
            <w:tcW w:w="1265" w:type="dxa"/>
            <w:vAlign w:val="center"/>
          </w:tcPr>
          <w:p w14:paraId="13FE42F6" w14:textId="77777777" w:rsidR="006010C7" w:rsidRPr="000E78CD" w:rsidRDefault="006010C7" w:rsidP="00F250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11:</w:t>
            </w:r>
            <w:r w:rsidRPr="000E78CD">
              <w:rPr>
                <w:rFonts w:ascii="Times New Roman" w:eastAsia="仿宋_GB2312" w:hAnsi="Times New Roman" w:cs="Times New Roman" w:hint="eastAsia"/>
                <w:color w:val="000000" w:themeColor="text1"/>
                <w:szCs w:val="21"/>
              </w:rPr>
              <w:t>45</w:t>
            </w:r>
            <w:r w:rsidRPr="000E78CD">
              <w:rPr>
                <w:rFonts w:ascii="Times New Roman" w:eastAsia="仿宋_GB2312" w:hAnsi="Times New Roman" w:cs="Times New Roman"/>
                <w:color w:val="000000" w:themeColor="text1"/>
                <w:szCs w:val="21"/>
              </w:rPr>
              <w:t>-14:30</w:t>
            </w:r>
          </w:p>
        </w:tc>
        <w:tc>
          <w:tcPr>
            <w:tcW w:w="8369" w:type="dxa"/>
            <w:gridSpan w:val="2"/>
            <w:vAlign w:val="center"/>
          </w:tcPr>
          <w:p w14:paraId="1C5B8484" w14:textId="77777777" w:rsidR="006010C7" w:rsidRPr="000E78CD" w:rsidRDefault="006010C7" w:rsidP="00F250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Lunch Break</w:t>
            </w:r>
          </w:p>
        </w:tc>
      </w:tr>
      <w:tr w:rsidR="00915B8F" w:rsidRPr="000E78CD" w14:paraId="17F34709" w14:textId="77777777" w:rsidTr="007825CD">
        <w:tc>
          <w:tcPr>
            <w:tcW w:w="1265" w:type="dxa"/>
            <w:vAlign w:val="center"/>
          </w:tcPr>
          <w:p w14:paraId="36258559" w14:textId="7648A744" w:rsidR="00915B8F" w:rsidRPr="000E78CD" w:rsidRDefault="00915B8F" w:rsidP="00F250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14:30-14:50</w:t>
            </w:r>
          </w:p>
        </w:tc>
        <w:tc>
          <w:tcPr>
            <w:tcW w:w="1270" w:type="dxa"/>
            <w:vAlign w:val="center"/>
          </w:tcPr>
          <w:p w14:paraId="5879837E" w14:textId="74560122" w:rsidR="00915B8F" w:rsidRPr="008535B4" w:rsidRDefault="00915B8F" w:rsidP="00F2501D">
            <w:pPr>
              <w:spacing w:line="300" w:lineRule="auto"/>
              <w:jc w:val="center"/>
              <w:rPr>
                <w:rFonts w:ascii="Times New Roman" w:eastAsia="仿宋_GB2312" w:hAnsi="Times New Roman" w:cs="Times New Roman"/>
                <w:b/>
                <w:bCs/>
                <w:color w:val="000000" w:themeColor="text1"/>
                <w:szCs w:val="21"/>
              </w:rPr>
            </w:pPr>
            <w:proofErr w:type="spellStart"/>
            <w:r w:rsidRPr="000E78CD">
              <w:rPr>
                <w:rFonts w:ascii="Times New Roman" w:eastAsia="仿宋_GB2312" w:hAnsi="Times New Roman" w:cs="Times New Roman"/>
                <w:b/>
                <w:bCs/>
                <w:color w:val="000000" w:themeColor="text1"/>
                <w:szCs w:val="21"/>
              </w:rPr>
              <w:t>Nanzhe</w:t>
            </w:r>
            <w:proofErr w:type="spellEnd"/>
            <w:r w:rsidRPr="000E78CD">
              <w:rPr>
                <w:rFonts w:ascii="Times New Roman" w:eastAsia="仿宋_GB2312" w:hAnsi="Times New Roman" w:cs="Times New Roman"/>
                <w:b/>
                <w:bCs/>
                <w:color w:val="000000" w:themeColor="text1"/>
                <w:szCs w:val="21"/>
              </w:rPr>
              <w:t xml:space="preserve"> Wang</w:t>
            </w:r>
          </w:p>
        </w:tc>
        <w:tc>
          <w:tcPr>
            <w:tcW w:w="7099" w:type="dxa"/>
            <w:vAlign w:val="center"/>
          </w:tcPr>
          <w:p w14:paraId="48B662A6" w14:textId="32414019" w:rsidR="00915B8F" w:rsidRPr="008535B4" w:rsidRDefault="00915B8F" w:rsidP="00915B8F">
            <w:pPr>
              <w:spacing w:line="300" w:lineRule="auto"/>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b/>
                <w:bCs/>
                <w:color w:val="000000" w:themeColor="text1"/>
                <w:szCs w:val="21"/>
              </w:rPr>
              <w:t>Keynote: "</w:t>
            </w:r>
            <w:proofErr w:type="spellStart"/>
            <w:r w:rsidRPr="000E78CD">
              <w:rPr>
                <w:rFonts w:ascii="Times New Roman" w:eastAsia="仿宋_GB2312" w:hAnsi="Times New Roman" w:cs="Times New Roman"/>
                <w:b/>
                <w:bCs/>
                <w:color w:val="000000" w:themeColor="text1"/>
                <w:szCs w:val="21"/>
              </w:rPr>
              <w:t>Data+Physics</w:t>
            </w:r>
            <w:proofErr w:type="spellEnd"/>
            <w:r w:rsidRPr="000E78CD">
              <w:rPr>
                <w:rFonts w:ascii="Times New Roman" w:eastAsia="仿宋_GB2312" w:hAnsi="Times New Roman" w:cs="Times New Roman"/>
                <w:b/>
                <w:bCs/>
                <w:color w:val="000000" w:themeColor="text1"/>
                <w:szCs w:val="21"/>
              </w:rPr>
              <w:t>" Driven Deep-Learning Model Applications in Subsurface Energy Development</w:t>
            </w:r>
          </w:p>
        </w:tc>
      </w:tr>
      <w:tr w:rsidR="000D6F3A" w:rsidRPr="000E78CD" w14:paraId="4E8AA837" w14:textId="77777777" w:rsidTr="007825CD">
        <w:tc>
          <w:tcPr>
            <w:tcW w:w="1265" w:type="dxa"/>
            <w:vAlign w:val="center"/>
          </w:tcPr>
          <w:p w14:paraId="182014B6" w14:textId="7BBF4B4E" w:rsidR="000D6F3A" w:rsidRPr="000E78CD" w:rsidRDefault="000D6F3A" w:rsidP="000D6F3A">
            <w:pPr>
              <w:spacing w:line="300" w:lineRule="auto"/>
              <w:jc w:val="center"/>
              <w:rPr>
                <w:rFonts w:ascii="Times New Roman" w:eastAsia="仿宋_GB2312" w:hAnsi="Times New Roman" w:cs="Times New Roman"/>
                <w:color w:val="000000" w:themeColor="text1"/>
                <w:szCs w:val="21"/>
              </w:rPr>
            </w:pPr>
            <w:r w:rsidRPr="00EA5697">
              <w:rPr>
                <w:rFonts w:ascii="Times New Roman" w:eastAsia="仿宋_GB2312" w:hAnsi="Times New Roman" w:cs="Times New Roman" w:hint="eastAsia"/>
                <w:color w:val="000000" w:themeColor="text1"/>
                <w:szCs w:val="21"/>
              </w:rPr>
              <w:t>14:50-15:10</w:t>
            </w:r>
          </w:p>
        </w:tc>
        <w:tc>
          <w:tcPr>
            <w:tcW w:w="1270" w:type="dxa"/>
            <w:vAlign w:val="center"/>
          </w:tcPr>
          <w:p w14:paraId="21C738CD" w14:textId="71DA3337" w:rsidR="000D6F3A" w:rsidRPr="000E78CD" w:rsidRDefault="000D6F3A" w:rsidP="000D6F3A">
            <w:pPr>
              <w:spacing w:line="300" w:lineRule="auto"/>
              <w:jc w:val="center"/>
              <w:rPr>
                <w:rFonts w:ascii="Times New Roman" w:eastAsia="仿宋_GB2312" w:hAnsi="Times New Roman" w:cs="Times New Roman"/>
                <w:b/>
                <w:bCs/>
                <w:color w:val="000000" w:themeColor="text1"/>
                <w:szCs w:val="21"/>
              </w:rPr>
            </w:pPr>
            <w:proofErr w:type="spellStart"/>
            <w:r w:rsidRPr="00DD70E1">
              <w:rPr>
                <w:rFonts w:ascii="Times New Roman" w:eastAsia="仿宋_GB2312" w:hAnsi="Times New Roman" w:cs="Times New Roman"/>
                <w:b/>
                <w:bCs/>
                <w:color w:val="000000" w:themeColor="text1"/>
                <w:szCs w:val="21"/>
              </w:rPr>
              <w:t>Yuzhu</w:t>
            </w:r>
            <w:proofErr w:type="spellEnd"/>
            <w:r w:rsidRPr="00DD70E1">
              <w:rPr>
                <w:rFonts w:ascii="Times New Roman" w:eastAsia="仿宋_GB2312" w:hAnsi="Times New Roman" w:cs="Times New Roman"/>
                <w:b/>
                <w:bCs/>
                <w:color w:val="000000" w:themeColor="text1"/>
                <w:szCs w:val="21"/>
              </w:rPr>
              <w:t xml:space="preserve"> Wang</w:t>
            </w:r>
          </w:p>
        </w:tc>
        <w:tc>
          <w:tcPr>
            <w:tcW w:w="7099" w:type="dxa"/>
            <w:vAlign w:val="center"/>
          </w:tcPr>
          <w:p w14:paraId="72DACA2A" w14:textId="22ABB9B1" w:rsidR="000D6F3A" w:rsidRPr="000E78CD" w:rsidRDefault="000D6F3A" w:rsidP="000D6F3A">
            <w:pPr>
              <w:spacing w:line="300" w:lineRule="auto"/>
              <w:rPr>
                <w:rFonts w:ascii="Times New Roman" w:eastAsia="仿宋_GB2312" w:hAnsi="Times New Roman" w:cs="Times New Roman"/>
                <w:b/>
                <w:bCs/>
                <w:color w:val="000000" w:themeColor="text1"/>
                <w:szCs w:val="21"/>
              </w:rPr>
            </w:pPr>
            <w:r w:rsidRPr="00DD70E1">
              <w:rPr>
                <w:rFonts w:ascii="Times New Roman" w:eastAsia="仿宋_GB2312" w:hAnsi="Times New Roman" w:cs="Times New Roman"/>
                <w:b/>
                <w:bCs/>
                <w:color w:val="000000" w:themeColor="text1"/>
                <w:szCs w:val="21"/>
              </w:rPr>
              <w:t>Keynote: Challenges in Digital Rock Physics and Possible Mitigation Strategies</w:t>
            </w:r>
          </w:p>
        </w:tc>
      </w:tr>
      <w:tr w:rsidR="00915B8F" w:rsidRPr="000E78CD" w14:paraId="3867D27C" w14:textId="77777777" w:rsidTr="007825CD">
        <w:tc>
          <w:tcPr>
            <w:tcW w:w="1265" w:type="dxa"/>
            <w:vAlign w:val="center"/>
          </w:tcPr>
          <w:p w14:paraId="386422AB" w14:textId="75997526" w:rsidR="00915B8F" w:rsidRPr="00EA5697" w:rsidRDefault="00915B8F" w:rsidP="00F250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15:10-15:</w:t>
            </w:r>
            <w:r w:rsidRPr="000E78CD">
              <w:rPr>
                <w:rFonts w:ascii="Times New Roman" w:eastAsia="仿宋_GB2312" w:hAnsi="Times New Roman" w:cs="Times New Roman" w:hint="eastAsia"/>
                <w:color w:val="000000" w:themeColor="text1"/>
                <w:szCs w:val="21"/>
              </w:rPr>
              <w:t>30</w:t>
            </w:r>
          </w:p>
        </w:tc>
        <w:tc>
          <w:tcPr>
            <w:tcW w:w="1270" w:type="dxa"/>
            <w:vAlign w:val="center"/>
          </w:tcPr>
          <w:p w14:paraId="7492C80B" w14:textId="1E2226AA" w:rsidR="00915B8F" w:rsidRPr="000E78CD" w:rsidRDefault="00915B8F" w:rsidP="00F2501D">
            <w:pPr>
              <w:spacing w:line="300" w:lineRule="auto"/>
              <w:jc w:val="center"/>
              <w:rPr>
                <w:rFonts w:ascii="Times New Roman" w:eastAsia="仿宋_GB2312" w:hAnsi="Times New Roman" w:cs="Times New Roman"/>
                <w:b/>
                <w:bCs/>
                <w:color w:val="000000" w:themeColor="text1"/>
                <w:szCs w:val="21"/>
              </w:rPr>
            </w:pPr>
            <w:proofErr w:type="spellStart"/>
            <w:r w:rsidRPr="000E78CD">
              <w:rPr>
                <w:rFonts w:ascii="Times New Roman" w:eastAsia="仿宋_GB2312" w:hAnsi="Times New Roman" w:cs="Times New Roman"/>
                <w:b/>
                <w:bCs/>
                <w:color w:val="000000" w:themeColor="text1"/>
                <w:szCs w:val="21"/>
              </w:rPr>
              <w:t>Yongzan</w:t>
            </w:r>
            <w:proofErr w:type="spellEnd"/>
            <w:r w:rsidRPr="000E78CD">
              <w:rPr>
                <w:rFonts w:ascii="Times New Roman" w:eastAsia="仿宋_GB2312" w:hAnsi="Times New Roman" w:cs="Times New Roman"/>
                <w:b/>
                <w:bCs/>
                <w:color w:val="000000" w:themeColor="text1"/>
                <w:szCs w:val="21"/>
              </w:rPr>
              <w:t xml:space="preserve"> Liu</w:t>
            </w:r>
          </w:p>
        </w:tc>
        <w:tc>
          <w:tcPr>
            <w:tcW w:w="7099" w:type="dxa"/>
            <w:vAlign w:val="center"/>
          </w:tcPr>
          <w:p w14:paraId="3E114A9A" w14:textId="5F03B5FD" w:rsidR="00915B8F" w:rsidRPr="000E78CD" w:rsidRDefault="00915B8F" w:rsidP="00915B8F">
            <w:pPr>
              <w:spacing w:line="300" w:lineRule="auto"/>
              <w:rPr>
                <w:rFonts w:ascii="Times New Roman" w:eastAsia="仿宋_GB2312" w:hAnsi="Times New Roman" w:cs="Times New Roman"/>
                <w:b/>
                <w:bCs/>
                <w:color w:val="000000" w:themeColor="text1"/>
                <w:szCs w:val="21"/>
              </w:rPr>
            </w:pPr>
            <w:r w:rsidRPr="000E78CD">
              <w:rPr>
                <w:rFonts w:ascii="Times New Roman" w:eastAsia="仿宋_GB2312" w:hAnsi="Times New Roman" w:cs="Times New Roman"/>
                <w:b/>
                <w:bCs/>
                <w:color w:val="000000" w:themeColor="text1"/>
                <w:szCs w:val="21"/>
              </w:rPr>
              <w:t xml:space="preserve">Keynote: Quantitative Interpretation of </w:t>
            </w:r>
            <w:proofErr w:type="spellStart"/>
            <w:r w:rsidRPr="000E78CD">
              <w:rPr>
                <w:rFonts w:ascii="Times New Roman" w:eastAsia="仿宋_GB2312" w:hAnsi="Times New Roman" w:cs="Times New Roman"/>
                <w:b/>
                <w:bCs/>
                <w:color w:val="000000" w:themeColor="text1"/>
                <w:szCs w:val="21"/>
              </w:rPr>
              <w:t>Crosswell</w:t>
            </w:r>
            <w:proofErr w:type="spellEnd"/>
            <w:r w:rsidRPr="000E78CD">
              <w:rPr>
                <w:rFonts w:ascii="Times New Roman" w:eastAsia="仿宋_GB2312" w:hAnsi="Times New Roman" w:cs="Times New Roman"/>
                <w:b/>
                <w:bCs/>
                <w:color w:val="000000" w:themeColor="text1"/>
                <w:szCs w:val="21"/>
              </w:rPr>
              <w:t xml:space="preserve"> Low-Frequency Distributed Acoustic Sensing Data for Hydraulic Fracture Monitoring</w:t>
            </w:r>
          </w:p>
        </w:tc>
      </w:tr>
      <w:tr w:rsidR="00915B8F" w:rsidRPr="000E78CD" w14:paraId="15ED3116" w14:textId="77777777" w:rsidTr="007825CD">
        <w:tc>
          <w:tcPr>
            <w:tcW w:w="1265" w:type="dxa"/>
            <w:vAlign w:val="center"/>
          </w:tcPr>
          <w:p w14:paraId="02029F0A" w14:textId="0C2EA5A5" w:rsidR="00915B8F" w:rsidRPr="000E78CD" w:rsidRDefault="00915B8F" w:rsidP="00F2501D">
            <w:pPr>
              <w:spacing w:line="300" w:lineRule="auto"/>
              <w:jc w:val="center"/>
              <w:rPr>
                <w:rFonts w:ascii="Times New Roman" w:eastAsia="仿宋_GB2312" w:hAnsi="Times New Roman" w:cs="Times New Roman"/>
                <w:color w:val="000000" w:themeColor="text1"/>
                <w:szCs w:val="21"/>
              </w:rPr>
            </w:pPr>
            <w:r w:rsidRPr="000E78CD">
              <w:rPr>
                <w:rFonts w:ascii="Times New Roman" w:eastAsia="仿宋_GB2312" w:hAnsi="Times New Roman" w:cs="Times New Roman"/>
                <w:color w:val="000000" w:themeColor="text1"/>
                <w:szCs w:val="21"/>
              </w:rPr>
              <w:t>15:</w:t>
            </w:r>
            <w:r w:rsidRPr="000E78CD">
              <w:rPr>
                <w:rFonts w:ascii="Times New Roman" w:eastAsia="仿宋_GB2312" w:hAnsi="Times New Roman" w:cs="Times New Roman" w:hint="eastAsia"/>
                <w:color w:val="000000" w:themeColor="text1"/>
                <w:szCs w:val="21"/>
              </w:rPr>
              <w:t>30</w:t>
            </w:r>
            <w:r w:rsidRPr="000E78CD">
              <w:rPr>
                <w:rFonts w:ascii="Times New Roman" w:eastAsia="仿宋_GB2312" w:hAnsi="Times New Roman" w:cs="Times New Roman"/>
                <w:color w:val="000000" w:themeColor="text1"/>
                <w:szCs w:val="21"/>
              </w:rPr>
              <w:t>-15:</w:t>
            </w:r>
            <w:r>
              <w:rPr>
                <w:rFonts w:ascii="Times New Roman" w:eastAsia="仿宋_GB2312" w:hAnsi="Times New Roman" w:cs="Times New Roman"/>
                <w:color w:val="000000" w:themeColor="text1"/>
                <w:szCs w:val="21"/>
              </w:rPr>
              <w:t>45</w:t>
            </w:r>
          </w:p>
        </w:tc>
        <w:tc>
          <w:tcPr>
            <w:tcW w:w="1270" w:type="dxa"/>
            <w:vAlign w:val="center"/>
          </w:tcPr>
          <w:p w14:paraId="399BFAC1" w14:textId="6930133C" w:rsidR="00915B8F" w:rsidRPr="000E78CD" w:rsidRDefault="00915B8F" w:rsidP="00F2501D">
            <w:pPr>
              <w:spacing w:line="300" w:lineRule="auto"/>
              <w:jc w:val="center"/>
              <w:rPr>
                <w:rFonts w:ascii="Times New Roman" w:eastAsia="仿宋_GB2312" w:hAnsi="Times New Roman" w:cs="Times New Roman"/>
                <w:color w:val="000000" w:themeColor="text1"/>
                <w:szCs w:val="21"/>
              </w:rPr>
            </w:pPr>
            <w:proofErr w:type="spellStart"/>
            <w:r w:rsidRPr="00450813">
              <w:rPr>
                <w:rFonts w:ascii="Times New Roman" w:eastAsia="仿宋_GB2312" w:hAnsi="Times New Roman" w:cs="Times New Roman"/>
                <w:color w:val="000000"/>
                <w:szCs w:val="21"/>
              </w:rPr>
              <w:t>Jinding</w:t>
            </w:r>
            <w:proofErr w:type="spellEnd"/>
            <w:r w:rsidRPr="00450813">
              <w:rPr>
                <w:rFonts w:ascii="Times New Roman" w:eastAsia="仿宋_GB2312" w:hAnsi="Times New Roman" w:cs="Times New Roman"/>
                <w:color w:val="000000"/>
                <w:szCs w:val="21"/>
              </w:rPr>
              <w:t xml:space="preserve"> Z</w:t>
            </w:r>
            <w:r>
              <w:rPr>
                <w:rFonts w:ascii="Times New Roman" w:eastAsia="仿宋_GB2312" w:hAnsi="Times New Roman" w:cs="Times New Roman" w:hint="eastAsia"/>
                <w:color w:val="000000"/>
                <w:szCs w:val="21"/>
              </w:rPr>
              <w:t>hang</w:t>
            </w:r>
          </w:p>
        </w:tc>
        <w:tc>
          <w:tcPr>
            <w:tcW w:w="7099" w:type="dxa"/>
            <w:vAlign w:val="center"/>
          </w:tcPr>
          <w:p w14:paraId="2FEF99D4" w14:textId="76F16944" w:rsidR="00915B8F" w:rsidRPr="000E78CD" w:rsidRDefault="00915B8F" w:rsidP="00915B8F">
            <w:pPr>
              <w:spacing w:line="300" w:lineRule="auto"/>
              <w:rPr>
                <w:rFonts w:ascii="Times New Roman" w:eastAsia="仿宋_GB2312" w:hAnsi="Times New Roman" w:cs="Times New Roman"/>
                <w:color w:val="000000" w:themeColor="text1"/>
                <w:szCs w:val="21"/>
              </w:rPr>
            </w:pPr>
            <w:r w:rsidRPr="00450813">
              <w:rPr>
                <w:rFonts w:ascii="Times New Roman" w:eastAsia="仿宋_GB2312" w:hAnsi="Times New Roman" w:cs="Times New Roman"/>
                <w:color w:val="000000"/>
                <w:szCs w:val="21"/>
              </w:rPr>
              <w:t>Adaptive Surrogate Model Training Method for Efficient Data Assimilation in CO</w:t>
            </w:r>
            <w:r w:rsidRPr="00450813">
              <w:rPr>
                <w:rFonts w:ascii="Times New Roman" w:eastAsia="仿宋_GB2312" w:hAnsi="Times New Roman" w:cs="Times New Roman"/>
                <w:color w:val="000000"/>
                <w:szCs w:val="21"/>
                <w:vertAlign w:val="subscript"/>
              </w:rPr>
              <w:t>2</w:t>
            </w:r>
            <w:r w:rsidRPr="00450813">
              <w:rPr>
                <w:rFonts w:ascii="Times New Roman" w:eastAsia="仿宋_GB2312" w:hAnsi="Times New Roman" w:cs="Times New Roman"/>
                <w:color w:val="000000"/>
                <w:szCs w:val="21"/>
              </w:rPr>
              <w:t xml:space="preserve"> Storage</w:t>
            </w:r>
          </w:p>
        </w:tc>
      </w:tr>
      <w:bookmarkEnd w:id="16"/>
    </w:tbl>
    <w:p w14:paraId="3F1C1F36" w14:textId="77777777" w:rsidR="006010C7" w:rsidRPr="000E78CD" w:rsidRDefault="006010C7" w:rsidP="006010C7">
      <w:pPr>
        <w:rPr>
          <w:rFonts w:ascii="Times New Roman" w:eastAsia="仿宋_GB2312" w:hAnsi="Times New Roman" w:cs="Times New Roman"/>
          <w:color w:val="000000" w:themeColor="text1"/>
          <w:sz w:val="24"/>
          <w:szCs w:val="24"/>
        </w:rPr>
        <w:sectPr w:rsidR="006010C7" w:rsidRPr="000E78CD" w:rsidSect="007825CD">
          <w:pgSz w:w="11906" w:h="16838"/>
          <w:pgMar w:top="1134" w:right="1134" w:bottom="1134" w:left="1134" w:header="851" w:footer="992" w:gutter="0"/>
          <w:cols w:space="425"/>
          <w:docGrid w:type="linesAndChars" w:linePitch="312"/>
        </w:sectPr>
      </w:pPr>
    </w:p>
    <w:p w14:paraId="00A4E517" w14:textId="799EA69F" w:rsidR="006010C7" w:rsidRPr="000E78CD" w:rsidRDefault="006010C7" w:rsidP="006010C7">
      <w:pPr>
        <w:jc w:val="left"/>
        <w:rPr>
          <w:rFonts w:ascii="Times New Roman" w:eastAsia="仿宋_GB2312" w:hAnsi="Times New Roman"/>
          <w:b/>
          <w:bCs/>
          <w:color w:val="000000" w:themeColor="text1"/>
          <w:sz w:val="28"/>
          <w:szCs w:val="28"/>
        </w:rPr>
      </w:pPr>
      <w:r w:rsidRPr="000E78CD">
        <w:rPr>
          <w:rFonts w:ascii="Times New Roman" w:eastAsia="仿宋_GB2312" w:hAnsi="Times New Roman"/>
          <w:b/>
          <w:bCs/>
          <w:color w:val="000000" w:themeColor="text1"/>
          <w:sz w:val="28"/>
          <w:szCs w:val="28"/>
        </w:rPr>
        <w:lastRenderedPageBreak/>
        <w:t>Student Session</w:t>
      </w:r>
    </w:p>
    <w:p w14:paraId="50F55C86" w14:textId="77777777" w:rsidR="006010C7" w:rsidRPr="006715D9" w:rsidRDefault="006010C7" w:rsidP="006010C7">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C</w:t>
      </w:r>
      <w:r w:rsidRPr="006715D9">
        <w:rPr>
          <w:rFonts w:ascii="Times New Roman" w:eastAsia="仿宋_GB2312" w:hAnsi="Times New Roman" w:cs="Times New Roman"/>
          <w:color w:val="000000" w:themeColor="text1"/>
          <w:szCs w:val="21"/>
        </w:rPr>
        <w:t xml:space="preserve">hairs: </w:t>
      </w:r>
      <w:proofErr w:type="spellStart"/>
      <w:r w:rsidRPr="006715D9">
        <w:rPr>
          <w:rFonts w:ascii="Times New Roman" w:eastAsia="仿宋_GB2312" w:hAnsi="Times New Roman" w:cs="Times New Roman"/>
          <w:color w:val="000000" w:themeColor="text1"/>
          <w:szCs w:val="21"/>
        </w:rPr>
        <w:t>Yuanda</w:t>
      </w:r>
      <w:proofErr w:type="spellEnd"/>
      <w:r w:rsidRPr="006715D9">
        <w:rPr>
          <w:rFonts w:ascii="Times New Roman" w:eastAsia="仿宋_GB2312" w:hAnsi="Times New Roman" w:cs="Times New Roman"/>
          <w:color w:val="000000" w:themeColor="text1"/>
          <w:szCs w:val="21"/>
        </w:rPr>
        <w:t xml:space="preserve"> </w:t>
      </w:r>
      <w:proofErr w:type="spellStart"/>
      <w:r w:rsidRPr="006715D9">
        <w:rPr>
          <w:rFonts w:ascii="Times New Roman" w:eastAsia="仿宋_GB2312" w:hAnsi="Times New Roman" w:cs="Times New Roman"/>
          <w:color w:val="000000" w:themeColor="text1"/>
          <w:szCs w:val="21"/>
        </w:rPr>
        <w:t>Su</w:t>
      </w:r>
      <w:proofErr w:type="spellEnd"/>
      <w:r w:rsidRPr="006715D9">
        <w:rPr>
          <w:rFonts w:ascii="Times New Roman" w:eastAsia="仿宋_GB2312" w:hAnsi="Times New Roman" w:cs="Times New Roman"/>
          <w:color w:val="000000" w:themeColor="text1"/>
          <w:szCs w:val="21"/>
        </w:rPr>
        <w:t xml:space="preserve">, </w:t>
      </w:r>
      <w:proofErr w:type="spellStart"/>
      <w:r w:rsidRPr="006715D9">
        <w:rPr>
          <w:rFonts w:ascii="Times New Roman" w:eastAsia="仿宋_GB2312" w:hAnsi="Times New Roman" w:cs="Times New Roman"/>
          <w:color w:val="000000" w:themeColor="text1"/>
          <w:szCs w:val="21"/>
        </w:rPr>
        <w:t>Xueyu</w:t>
      </w:r>
      <w:proofErr w:type="spellEnd"/>
      <w:r w:rsidRPr="006715D9">
        <w:rPr>
          <w:rFonts w:ascii="Times New Roman" w:eastAsia="仿宋_GB2312" w:hAnsi="Times New Roman" w:cs="Times New Roman"/>
          <w:color w:val="000000" w:themeColor="text1"/>
          <w:szCs w:val="21"/>
        </w:rPr>
        <w:t xml:space="preserve"> Pang, </w:t>
      </w:r>
      <w:bookmarkStart w:id="17" w:name="OLE_LINK26"/>
      <w:proofErr w:type="spellStart"/>
      <w:r w:rsidRPr="006715D9">
        <w:rPr>
          <w:rFonts w:ascii="Times New Roman" w:eastAsia="仿宋_GB2312" w:hAnsi="Times New Roman" w:cs="Times New Roman"/>
          <w:color w:val="000000" w:themeColor="text1"/>
          <w:szCs w:val="21"/>
        </w:rPr>
        <w:t>Tongcheng</w:t>
      </w:r>
      <w:proofErr w:type="spellEnd"/>
      <w:r w:rsidRPr="006715D9">
        <w:rPr>
          <w:rFonts w:ascii="Times New Roman" w:eastAsia="仿宋_GB2312" w:hAnsi="Times New Roman" w:cs="Times New Roman"/>
          <w:color w:val="000000" w:themeColor="text1"/>
          <w:szCs w:val="21"/>
        </w:rPr>
        <w:t xml:space="preserve"> Han</w:t>
      </w:r>
      <w:bookmarkEnd w:id="17"/>
      <w:r w:rsidRPr="006715D9">
        <w:rPr>
          <w:rFonts w:ascii="Times New Roman" w:eastAsia="仿宋_GB2312" w:hAnsi="Times New Roman" w:cs="Times New Roman"/>
          <w:color w:val="000000" w:themeColor="text1"/>
          <w:szCs w:val="21"/>
        </w:rPr>
        <w:t>, Bing Yuan</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129"/>
        <w:gridCol w:w="8499"/>
      </w:tblGrid>
      <w:tr w:rsidR="000E78CD" w:rsidRPr="006715D9" w14:paraId="20BCF189" w14:textId="77777777" w:rsidTr="007825CD">
        <w:tc>
          <w:tcPr>
            <w:tcW w:w="1129" w:type="dxa"/>
          </w:tcPr>
          <w:p w14:paraId="6FEB7138" w14:textId="77777777"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V</w:t>
            </w:r>
            <w:r w:rsidRPr="006715D9">
              <w:rPr>
                <w:rFonts w:ascii="Times New Roman" w:eastAsia="仿宋_GB2312" w:hAnsi="Times New Roman" w:cs="Times New Roman"/>
                <w:color w:val="000000" w:themeColor="text1"/>
                <w:szCs w:val="21"/>
              </w:rPr>
              <w:t>enue</w:t>
            </w:r>
          </w:p>
        </w:tc>
        <w:tc>
          <w:tcPr>
            <w:tcW w:w="8499" w:type="dxa"/>
            <w:vAlign w:val="center"/>
          </w:tcPr>
          <w:p w14:paraId="36637644" w14:textId="77777777"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color w:val="000000" w:themeColor="text1"/>
                <w:szCs w:val="21"/>
              </w:rPr>
              <w:t>Room D30</w:t>
            </w:r>
            <w:r w:rsidRPr="006715D9">
              <w:rPr>
                <w:rFonts w:ascii="Times New Roman" w:eastAsia="仿宋_GB2312" w:hAnsi="Times New Roman" w:cs="Times New Roman" w:hint="eastAsia"/>
                <w:color w:val="000000" w:themeColor="text1"/>
                <w:szCs w:val="21"/>
              </w:rPr>
              <w:t>2</w:t>
            </w:r>
            <w:r w:rsidRPr="006715D9">
              <w:rPr>
                <w:rFonts w:ascii="Times New Roman" w:eastAsia="仿宋_GB2312" w:hAnsi="Times New Roman" w:cs="Times New Roman"/>
                <w:color w:val="000000" w:themeColor="text1"/>
                <w:szCs w:val="21"/>
              </w:rPr>
              <w:t xml:space="preserve">, Education Development Center </w:t>
            </w:r>
          </w:p>
        </w:tc>
      </w:tr>
      <w:tr w:rsidR="000E78CD" w:rsidRPr="006715D9" w14:paraId="49E0F6A6" w14:textId="77777777" w:rsidTr="007825CD">
        <w:tc>
          <w:tcPr>
            <w:tcW w:w="1129" w:type="dxa"/>
          </w:tcPr>
          <w:p w14:paraId="0B8ADEA7" w14:textId="77777777"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T</w:t>
            </w:r>
            <w:r w:rsidRPr="006715D9">
              <w:rPr>
                <w:rFonts w:ascii="Times New Roman" w:eastAsia="仿宋_GB2312" w:hAnsi="Times New Roman" w:cs="Times New Roman"/>
                <w:color w:val="000000" w:themeColor="text1"/>
                <w:szCs w:val="21"/>
              </w:rPr>
              <w:t>ime</w:t>
            </w:r>
          </w:p>
        </w:tc>
        <w:tc>
          <w:tcPr>
            <w:tcW w:w="8499" w:type="dxa"/>
          </w:tcPr>
          <w:p w14:paraId="698C63E3" w14:textId="2DE82A5B" w:rsidR="006010C7" w:rsidRPr="006715D9" w:rsidRDefault="006010C7" w:rsidP="000E78CD">
            <w:pPr>
              <w:jc w:val="left"/>
              <w:rPr>
                <w:rFonts w:ascii="Times New Roman" w:eastAsia="仿宋_GB2312" w:hAnsi="Times New Roman" w:cs="Times New Roman"/>
                <w:color w:val="000000" w:themeColor="text1"/>
                <w:szCs w:val="21"/>
              </w:rPr>
            </w:pPr>
            <w:r w:rsidRPr="006715D9">
              <w:rPr>
                <w:rFonts w:ascii="Times New Roman" w:eastAsia="仿宋_GB2312" w:hAnsi="Times New Roman" w:cs="Times New Roman" w:hint="eastAsia"/>
                <w:color w:val="000000" w:themeColor="text1"/>
                <w:szCs w:val="21"/>
              </w:rPr>
              <w:t>8</w:t>
            </w:r>
            <w:r w:rsidRPr="006715D9">
              <w:rPr>
                <w:rFonts w:ascii="Times New Roman" w:eastAsia="仿宋_GB2312" w:hAnsi="Times New Roman" w:cs="Times New Roman"/>
                <w:color w:val="000000" w:themeColor="text1"/>
                <w:szCs w:val="21"/>
              </w:rPr>
              <w:t>:30-</w:t>
            </w:r>
            <w:r w:rsidR="00DB7646">
              <w:rPr>
                <w:rFonts w:ascii="Times New Roman" w:eastAsia="仿宋_GB2312" w:hAnsi="Times New Roman" w:cs="Times New Roman"/>
                <w:color w:val="000000" w:themeColor="text1"/>
                <w:szCs w:val="21"/>
              </w:rPr>
              <w:t>1</w:t>
            </w:r>
            <w:r w:rsidR="00E52FC9">
              <w:rPr>
                <w:rFonts w:ascii="Times New Roman" w:eastAsia="仿宋_GB2312" w:hAnsi="Times New Roman" w:cs="Times New Roman"/>
                <w:color w:val="000000" w:themeColor="text1"/>
                <w:szCs w:val="21"/>
              </w:rPr>
              <w:t>5</w:t>
            </w:r>
            <w:r w:rsidRPr="006715D9">
              <w:rPr>
                <w:rFonts w:ascii="Times New Roman" w:eastAsia="仿宋_GB2312" w:hAnsi="Times New Roman" w:cs="Times New Roman"/>
                <w:color w:val="000000" w:themeColor="text1"/>
                <w:szCs w:val="21"/>
              </w:rPr>
              <w:t>:</w:t>
            </w:r>
            <w:r w:rsidR="00E52FC9">
              <w:rPr>
                <w:rFonts w:ascii="Times New Roman" w:eastAsia="仿宋_GB2312" w:hAnsi="Times New Roman" w:cs="Times New Roman"/>
                <w:color w:val="000000" w:themeColor="text1"/>
                <w:szCs w:val="21"/>
              </w:rPr>
              <w:t>3</w:t>
            </w:r>
            <w:r w:rsidR="00DB7646">
              <w:rPr>
                <w:rFonts w:ascii="Times New Roman" w:eastAsia="仿宋_GB2312" w:hAnsi="Times New Roman" w:cs="Times New Roman"/>
                <w:color w:val="000000" w:themeColor="text1"/>
                <w:szCs w:val="21"/>
              </w:rPr>
              <w:t>0</w:t>
            </w:r>
            <w:r w:rsidRPr="006715D9">
              <w:rPr>
                <w:rFonts w:ascii="Times New Roman" w:eastAsia="仿宋_GB2312" w:hAnsi="Times New Roman" w:cs="Times New Roman"/>
                <w:color w:val="000000" w:themeColor="text1"/>
                <w:szCs w:val="21"/>
              </w:rPr>
              <w:t xml:space="preserve">, </w:t>
            </w:r>
            <w:r w:rsidRPr="006715D9">
              <w:rPr>
                <w:rFonts w:ascii="Times New Roman" w:eastAsia="仿宋_GB2312" w:hAnsi="Times New Roman" w:cs="Times New Roman"/>
                <w:bCs/>
                <w:color w:val="000000" w:themeColor="text1"/>
                <w:szCs w:val="21"/>
              </w:rPr>
              <w:t>October 26, 2025</w:t>
            </w:r>
          </w:p>
        </w:tc>
      </w:tr>
    </w:tbl>
    <w:p w14:paraId="56630975" w14:textId="77777777" w:rsidR="006010C7" w:rsidRPr="000E78CD" w:rsidRDefault="006010C7" w:rsidP="006010C7">
      <w:pPr>
        <w:jc w:val="center"/>
        <w:rPr>
          <w:rFonts w:ascii="Times New Roman" w:eastAsia="仿宋_GB2312" w:hAnsi="Times New Roman" w:cs="Times New Roman"/>
          <w:color w:val="000000" w:themeColor="text1"/>
          <w:sz w:val="24"/>
          <w:szCs w:val="24"/>
        </w:rPr>
      </w:pPr>
    </w:p>
    <w:tbl>
      <w:tblPr>
        <w:tblW w:w="9634" w:type="dxa"/>
        <w:tblBorders>
          <w:top w:val="single" w:sz="4" w:space="0" w:color="auto"/>
          <w:bottom w:val="single" w:sz="4" w:space="0" w:color="auto"/>
          <w:insideH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71"/>
        <w:gridCol w:w="1134"/>
        <w:gridCol w:w="7229"/>
      </w:tblGrid>
      <w:tr w:rsidR="007252BA" w:rsidRPr="000E78CD" w14:paraId="7CAF4198" w14:textId="77777777" w:rsidTr="007252BA">
        <w:trPr>
          <w:trHeight w:val="884"/>
        </w:trPr>
        <w:tc>
          <w:tcPr>
            <w:tcW w:w="1271" w:type="dxa"/>
            <w:tcMar>
              <w:top w:w="0" w:type="dxa"/>
              <w:left w:w="108" w:type="dxa"/>
              <w:bottom w:w="0" w:type="dxa"/>
              <w:right w:w="108" w:type="dxa"/>
            </w:tcMar>
            <w:vAlign w:val="center"/>
            <w:hideMark/>
          </w:tcPr>
          <w:p w14:paraId="306EAE76" w14:textId="77777777" w:rsidR="007252BA" w:rsidRPr="000E78CD" w:rsidRDefault="007252BA" w:rsidP="00F2501D">
            <w:pPr>
              <w:pStyle w:val="paragraph"/>
              <w:snapToGrid w:val="0"/>
              <w:spacing w:before="0" w:beforeAutospacing="0" w:after="0" w:afterAutospacing="0" w:line="300" w:lineRule="auto"/>
              <w:jc w:val="center"/>
              <w:rPr>
                <w:rFonts w:ascii="Times New Roman" w:hAnsi="Times New Roman"/>
                <w:color w:val="000000" w:themeColor="text1"/>
                <w:sz w:val="21"/>
                <w:szCs w:val="21"/>
              </w:rPr>
            </w:pPr>
            <w:r w:rsidRPr="000E78CD">
              <w:rPr>
                <w:rFonts w:ascii="Times New Roman" w:eastAsia="仿宋_GB2312" w:hAnsi="Times New Roman"/>
                <w:color w:val="000000" w:themeColor="text1"/>
                <w:sz w:val="21"/>
                <w:szCs w:val="21"/>
              </w:rPr>
              <w:t>8:30-8:45</w:t>
            </w:r>
          </w:p>
        </w:tc>
        <w:tc>
          <w:tcPr>
            <w:tcW w:w="1134" w:type="dxa"/>
            <w:tcMar>
              <w:top w:w="0" w:type="dxa"/>
              <w:left w:w="108" w:type="dxa"/>
              <w:bottom w:w="0" w:type="dxa"/>
              <w:right w:w="108" w:type="dxa"/>
            </w:tcMar>
            <w:vAlign w:val="center"/>
            <w:hideMark/>
          </w:tcPr>
          <w:p w14:paraId="0D0B3496" w14:textId="7CF6E6AB" w:rsidR="007252BA" w:rsidRPr="007252BA" w:rsidRDefault="007252BA" w:rsidP="00F2501D">
            <w:pPr>
              <w:pStyle w:val="paragraph"/>
              <w:snapToGrid w:val="0"/>
              <w:spacing w:before="0" w:beforeAutospacing="0" w:after="0" w:afterAutospacing="0" w:line="300" w:lineRule="auto"/>
              <w:jc w:val="center"/>
              <w:rPr>
                <w:rFonts w:ascii="Times New Roman" w:eastAsia="仿宋_GB2312" w:hAnsi="Times New Roman"/>
                <w:bCs/>
                <w:color w:val="000000" w:themeColor="text1"/>
                <w:sz w:val="21"/>
                <w:szCs w:val="21"/>
              </w:rPr>
            </w:pPr>
            <w:proofErr w:type="spellStart"/>
            <w:r w:rsidRPr="007252BA">
              <w:rPr>
                <w:rFonts w:ascii="Times New Roman" w:eastAsia="仿宋_GB2312" w:hAnsi="Times New Roman"/>
                <w:bCs/>
                <w:color w:val="000000" w:themeColor="text1"/>
                <w:sz w:val="21"/>
                <w:szCs w:val="21"/>
              </w:rPr>
              <w:t>Xinle</w:t>
            </w:r>
            <w:proofErr w:type="spellEnd"/>
            <w:r w:rsidRPr="007252BA">
              <w:rPr>
                <w:rFonts w:ascii="Times New Roman" w:eastAsia="仿宋_GB2312" w:hAnsi="Times New Roman"/>
                <w:bCs/>
                <w:color w:val="000000" w:themeColor="text1"/>
                <w:sz w:val="21"/>
                <w:szCs w:val="21"/>
              </w:rPr>
              <w:t xml:space="preserve"> Zhang</w:t>
            </w:r>
          </w:p>
        </w:tc>
        <w:tc>
          <w:tcPr>
            <w:tcW w:w="7229" w:type="dxa"/>
            <w:tcMar>
              <w:top w:w="0" w:type="dxa"/>
              <w:left w:w="108" w:type="dxa"/>
              <w:bottom w:w="0" w:type="dxa"/>
              <w:right w:w="108" w:type="dxa"/>
            </w:tcMar>
            <w:vAlign w:val="center"/>
            <w:hideMark/>
          </w:tcPr>
          <w:p w14:paraId="01ED0396" w14:textId="321448B6" w:rsidR="007252BA" w:rsidRPr="007252BA" w:rsidRDefault="007252BA" w:rsidP="00D8153A">
            <w:pPr>
              <w:pStyle w:val="paragraph"/>
              <w:snapToGrid w:val="0"/>
              <w:spacing w:before="0" w:beforeAutospacing="0" w:after="0" w:afterAutospacing="0" w:line="300" w:lineRule="auto"/>
              <w:jc w:val="both"/>
              <w:rPr>
                <w:rFonts w:ascii="Times New Roman" w:eastAsia="仿宋_GB2312" w:hAnsi="Times New Roman"/>
                <w:bCs/>
                <w:color w:val="000000" w:themeColor="text1"/>
                <w:sz w:val="21"/>
                <w:szCs w:val="21"/>
              </w:rPr>
            </w:pPr>
            <w:r w:rsidRPr="007252BA">
              <w:rPr>
                <w:rFonts w:ascii="Times New Roman" w:eastAsia="仿宋_GB2312" w:hAnsi="Times New Roman"/>
                <w:bCs/>
                <w:color w:val="000000" w:themeColor="text1"/>
                <w:sz w:val="21"/>
                <w:szCs w:val="21"/>
              </w:rPr>
              <w:t xml:space="preserve">Mechanism Underlying Differences in Hydrocarbon Phase States Within Ordovician Reservoirs of the Fi19 and Fi20 Strike-Slip Fault Zones in the </w:t>
            </w:r>
            <w:proofErr w:type="spellStart"/>
            <w:r w:rsidRPr="007252BA">
              <w:rPr>
                <w:rFonts w:ascii="Times New Roman" w:eastAsia="仿宋_GB2312" w:hAnsi="Times New Roman"/>
                <w:bCs/>
                <w:color w:val="000000" w:themeColor="text1"/>
                <w:sz w:val="21"/>
                <w:szCs w:val="21"/>
              </w:rPr>
              <w:t>Fuman</w:t>
            </w:r>
            <w:proofErr w:type="spellEnd"/>
            <w:r w:rsidRPr="007252BA">
              <w:rPr>
                <w:rFonts w:ascii="Times New Roman" w:eastAsia="仿宋_GB2312" w:hAnsi="Times New Roman"/>
                <w:bCs/>
                <w:color w:val="000000" w:themeColor="text1"/>
                <w:sz w:val="21"/>
                <w:szCs w:val="21"/>
              </w:rPr>
              <w:t xml:space="preserve"> Oilfield, </w:t>
            </w:r>
            <w:proofErr w:type="spellStart"/>
            <w:r w:rsidRPr="007252BA">
              <w:rPr>
                <w:rFonts w:ascii="Times New Roman" w:eastAsia="仿宋_GB2312" w:hAnsi="Times New Roman"/>
                <w:bCs/>
                <w:color w:val="000000" w:themeColor="text1"/>
                <w:sz w:val="21"/>
                <w:szCs w:val="21"/>
              </w:rPr>
              <w:t>Tarim</w:t>
            </w:r>
            <w:proofErr w:type="spellEnd"/>
            <w:r w:rsidRPr="007252BA">
              <w:rPr>
                <w:rFonts w:ascii="Times New Roman" w:eastAsia="仿宋_GB2312" w:hAnsi="Times New Roman"/>
                <w:bCs/>
                <w:color w:val="000000" w:themeColor="text1"/>
                <w:sz w:val="21"/>
                <w:szCs w:val="21"/>
              </w:rPr>
              <w:t xml:space="preserve"> Basin</w:t>
            </w:r>
          </w:p>
        </w:tc>
      </w:tr>
      <w:tr w:rsidR="007252BA" w:rsidRPr="000F719A" w14:paraId="5F5685FE" w14:textId="77777777" w:rsidTr="007252BA">
        <w:trPr>
          <w:trHeight w:val="405"/>
        </w:trPr>
        <w:tc>
          <w:tcPr>
            <w:tcW w:w="1271" w:type="dxa"/>
            <w:tcMar>
              <w:top w:w="0" w:type="dxa"/>
              <w:left w:w="108" w:type="dxa"/>
              <w:bottom w:w="0" w:type="dxa"/>
              <w:right w:w="108" w:type="dxa"/>
            </w:tcMar>
            <w:vAlign w:val="center"/>
            <w:hideMark/>
          </w:tcPr>
          <w:p w14:paraId="6A745596" w14:textId="77777777" w:rsidR="007252BA" w:rsidRPr="000F719A" w:rsidRDefault="007252BA" w:rsidP="00F2501D">
            <w:pPr>
              <w:pStyle w:val="paragraph"/>
              <w:snapToGrid w:val="0"/>
              <w:spacing w:before="0" w:beforeAutospacing="0" w:after="0" w:afterAutospacing="0" w:line="300" w:lineRule="auto"/>
              <w:jc w:val="center"/>
              <w:rPr>
                <w:rFonts w:ascii="Times New Roman" w:hAnsi="Times New Roman"/>
                <w:color w:val="000000" w:themeColor="text1"/>
                <w:sz w:val="21"/>
                <w:szCs w:val="21"/>
              </w:rPr>
            </w:pPr>
            <w:r w:rsidRPr="000F719A">
              <w:rPr>
                <w:rFonts w:ascii="Times New Roman" w:eastAsia="仿宋_GB2312" w:hAnsi="Times New Roman"/>
                <w:color w:val="000000" w:themeColor="text1"/>
                <w:sz w:val="21"/>
                <w:szCs w:val="21"/>
              </w:rPr>
              <w:t>8:45-9:00</w:t>
            </w:r>
          </w:p>
        </w:tc>
        <w:tc>
          <w:tcPr>
            <w:tcW w:w="1134" w:type="dxa"/>
            <w:tcMar>
              <w:top w:w="0" w:type="dxa"/>
              <w:left w:w="108" w:type="dxa"/>
              <w:bottom w:w="0" w:type="dxa"/>
              <w:right w:w="108" w:type="dxa"/>
            </w:tcMar>
            <w:vAlign w:val="center"/>
          </w:tcPr>
          <w:p w14:paraId="0C044585" w14:textId="7139AAC0" w:rsidR="007252BA" w:rsidRPr="007252BA" w:rsidRDefault="007252BA" w:rsidP="00F2501D">
            <w:pPr>
              <w:pStyle w:val="paragraph"/>
              <w:snapToGrid w:val="0"/>
              <w:spacing w:before="0" w:beforeAutospacing="0" w:after="0" w:afterAutospacing="0" w:line="300" w:lineRule="auto"/>
              <w:jc w:val="center"/>
              <w:rPr>
                <w:rFonts w:ascii="Times New Roman" w:eastAsia="仿宋_GB2312" w:hAnsi="Times New Roman"/>
                <w:bCs/>
                <w:color w:val="000000" w:themeColor="text1"/>
                <w:sz w:val="21"/>
                <w:szCs w:val="21"/>
              </w:rPr>
            </w:pPr>
            <w:proofErr w:type="spellStart"/>
            <w:r w:rsidRPr="007252BA">
              <w:rPr>
                <w:rFonts w:ascii="Times New Roman" w:eastAsia="仿宋_GB2312" w:hAnsi="Times New Roman"/>
                <w:bCs/>
                <w:color w:val="000000" w:themeColor="text1"/>
                <w:sz w:val="21"/>
                <w:szCs w:val="21"/>
              </w:rPr>
              <w:t>Zhengbin</w:t>
            </w:r>
            <w:proofErr w:type="spellEnd"/>
            <w:r w:rsidRPr="007252BA">
              <w:rPr>
                <w:rFonts w:ascii="Times New Roman" w:eastAsia="仿宋_GB2312" w:hAnsi="Times New Roman"/>
                <w:bCs/>
                <w:color w:val="000000" w:themeColor="text1"/>
                <w:sz w:val="21"/>
                <w:szCs w:val="21"/>
              </w:rPr>
              <w:t xml:space="preserve"> Wu</w:t>
            </w:r>
          </w:p>
        </w:tc>
        <w:tc>
          <w:tcPr>
            <w:tcW w:w="7229" w:type="dxa"/>
            <w:tcMar>
              <w:top w:w="0" w:type="dxa"/>
              <w:left w:w="108" w:type="dxa"/>
              <w:bottom w:w="0" w:type="dxa"/>
              <w:right w:w="108" w:type="dxa"/>
            </w:tcMar>
            <w:vAlign w:val="center"/>
          </w:tcPr>
          <w:p w14:paraId="1AEBB39E" w14:textId="78F4A986" w:rsidR="007252BA" w:rsidRPr="007252BA" w:rsidRDefault="007252BA" w:rsidP="00D8153A">
            <w:pPr>
              <w:pStyle w:val="paragraph"/>
              <w:snapToGrid w:val="0"/>
              <w:spacing w:before="0" w:beforeAutospacing="0" w:after="0" w:afterAutospacing="0" w:line="300" w:lineRule="auto"/>
              <w:jc w:val="both"/>
              <w:rPr>
                <w:rFonts w:ascii="Times New Roman" w:eastAsia="仿宋_GB2312" w:hAnsi="Times New Roman"/>
                <w:bCs/>
                <w:color w:val="000000" w:themeColor="text1"/>
                <w:sz w:val="21"/>
                <w:szCs w:val="21"/>
              </w:rPr>
            </w:pPr>
            <w:r w:rsidRPr="007252BA">
              <w:rPr>
                <w:rFonts w:ascii="Times New Roman" w:eastAsia="仿宋_GB2312" w:hAnsi="Times New Roman" w:hint="eastAsia"/>
                <w:bCs/>
                <w:color w:val="000000" w:themeColor="text1"/>
                <w:sz w:val="21"/>
                <w:szCs w:val="21"/>
              </w:rPr>
              <w:t>P</w:t>
            </w:r>
            <w:r w:rsidRPr="007252BA">
              <w:rPr>
                <w:rFonts w:ascii="Times New Roman" w:eastAsia="仿宋_GB2312" w:hAnsi="Times New Roman"/>
                <w:bCs/>
                <w:color w:val="000000" w:themeColor="text1"/>
                <w:sz w:val="21"/>
                <w:szCs w:val="21"/>
              </w:rPr>
              <w:t>ore Structure of Shale Gas Reservoirs and Its Impact on the Migration of Fracturing Fluid</w:t>
            </w:r>
          </w:p>
        </w:tc>
      </w:tr>
      <w:tr w:rsidR="00D8153A" w:rsidRPr="000E78CD" w14:paraId="0E3C6EEA" w14:textId="77777777" w:rsidTr="001066C7">
        <w:trPr>
          <w:trHeight w:val="405"/>
        </w:trPr>
        <w:tc>
          <w:tcPr>
            <w:tcW w:w="1271" w:type="dxa"/>
            <w:tcMar>
              <w:top w:w="0" w:type="dxa"/>
              <w:left w:w="108" w:type="dxa"/>
              <w:bottom w:w="0" w:type="dxa"/>
              <w:right w:w="108" w:type="dxa"/>
            </w:tcMar>
            <w:vAlign w:val="center"/>
            <w:hideMark/>
          </w:tcPr>
          <w:p w14:paraId="155F5A10" w14:textId="77777777" w:rsidR="00D8153A" w:rsidRPr="000E78CD" w:rsidRDefault="00D8153A" w:rsidP="00F2501D">
            <w:pPr>
              <w:pStyle w:val="paragraph"/>
              <w:snapToGrid w:val="0"/>
              <w:spacing w:before="0" w:beforeAutospacing="0" w:after="0" w:afterAutospacing="0" w:line="300" w:lineRule="auto"/>
              <w:jc w:val="center"/>
              <w:rPr>
                <w:rFonts w:ascii="Times New Roman" w:hAnsi="Times New Roman"/>
                <w:color w:val="000000" w:themeColor="text1"/>
                <w:sz w:val="21"/>
                <w:szCs w:val="21"/>
              </w:rPr>
            </w:pPr>
            <w:r w:rsidRPr="000E78CD">
              <w:rPr>
                <w:rFonts w:ascii="Times New Roman" w:eastAsia="仿宋_GB2312" w:hAnsi="Times New Roman"/>
                <w:color w:val="000000" w:themeColor="text1"/>
                <w:sz w:val="21"/>
                <w:szCs w:val="21"/>
              </w:rPr>
              <w:t>9:00-9:15</w:t>
            </w:r>
          </w:p>
        </w:tc>
        <w:tc>
          <w:tcPr>
            <w:tcW w:w="1134" w:type="dxa"/>
            <w:tcMar>
              <w:top w:w="0" w:type="dxa"/>
              <w:left w:w="108" w:type="dxa"/>
              <w:bottom w:w="0" w:type="dxa"/>
              <w:right w:w="108" w:type="dxa"/>
            </w:tcMar>
            <w:vAlign w:val="center"/>
          </w:tcPr>
          <w:p w14:paraId="060EC3CD" w14:textId="5B9AAD4D" w:rsidR="00D8153A" w:rsidRPr="007252BA" w:rsidRDefault="00D8153A" w:rsidP="00F2501D">
            <w:pPr>
              <w:pStyle w:val="paragraph"/>
              <w:snapToGrid w:val="0"/>
              <w:spacing w:before="0" w:beforeAutospacing="0" w:after="0" w:afterAutospacing="0" w:line="300" w:lineRule="auto"/>
              <w:jc w:val="center"/>
              <w:rPr>
                <w:rFonts w:ascii="Times New Roman" w:eastAsia="仿宋_GB2312" w:hAnsi="Times New Roman"/>
                <w:bCs/>
                <w:color w:val="000000" w:themeColor="text1"/>
                <w:sz w:val="21"/>
                <w:szCs w:val="21"/>
              </w:rPr>
            </w:pPr>
            <w:proofErr w:type="spellStart"/>
            <w:r w:rsidRPr="007252BA">
              <w:rPr>
                <w:rFonts w:ascii="Times New Roman" w:eastAsia="仿宋_GB2312" w:hAnsi="Times New Roman"/>
                <w:bCs/>
                <w:color w:val="000000" w:themeColor="text1"/>
                <w:sz w:val="21"/>
                <w:szCs w:val="21"/>
              </w:rPr>
              <w:t>Daomao</w:t>
            </w:r>
            <w:proofErr w:type="spellEnd"/>
            <w:r w:rsidRPr="007252BA">
              <w:rPr>
                <w:rFonts w:ascii="Times New Roman" w:eastAsia="仿宋_GB2312" w:hAnsi="Times New Roman"/>
                <w:bCs/>
                <w:color w:val="000000" w:themeColor="text1"/>
                <w:sz w:val="21"/>
                <w:szCs w:val="21"/>
              </w:rPr>
              <w:t xml:space="preserve"> Lin</w:t>
            </w:r>
          </w:p>
        </w:tc>
        <w:tc>
          <w:tcPr>
            <w:tcW w:w="7229" w:type="dxa"/>
            <w:tcMar>
              <w:top w:w="0" w:type="dxa"/>
              <w:left w:w="108" w:type="dxa"/>
              <w:bottom w:w="0" w:type="dxa"/>
              <w:right w:w="108" w:type="dxa"/>
            </w:tcMar>
            <w:vAlign w:val="center"/>
          </w:tcPr>
          <w:p w14:paraId="7F7A347C" w14:textId="57F74521" w:rsidR="00D8153A" w:rsidRPr="007252BA" w:rsidRDefault="00D8153A" w:rsidP="00D8153A">
            <w:pPr>
              <w:pStyle w:val="paragraph"/>
              <w:snapToGrid w:val="0"/>
              <w:spacing w:before="0" w:beforeAutospacing="0" w:after="0" w:afterAutospacing="0" w:line="300" w:lineRule="auto"/>
              <w:jc w:val="both"/>
              <w:rPr>
                <w:rFonts w:ascii="Times New Roman" w:eastAsia="仿宋_GB2312" w:hAnsi="Times New Roman"/>
                <w:bCs/>
                <w:color w:val="000000" w:themeColor="text1"/>
                <w:sz w:val="21"/>
                <w:szCs w:val="21"/>
              </w:rPr>
            </w:pPr>
            <w:r w:rsidRPr="007252BA">
              <w:rPr>
                <w:rFonts w:ascii="Times New Roman" w:eastAsia="仿宋_GB2312" w:hAnsi="Times New Roman"/>
                <w:bCs/>
                <w:color w:val="000000" w:themeColor="text1"/>
                <w:sz w:val="21"/>
                <w:szCs w:val="21"/>
              </w:rPr>
              <w:t xml:space="preserve">Sedimentary Environment and Organic Matter Enrichment Mechanism of the Permian in the </w:t>
            </w:r>
            <w:proofErr w:type="spellStart"/>
            <w:r w:rsidRPr="007252BA">
              <w:rPr>
                <w:rFonts w:ascii="Times New Roman" w:eastAsia="仿宋_GB2312" w:hAnsi="Times New Roman"/>
                <w:bCs/>
                <w:color w:val="000000" w:themeColor="text1"/>
                <w:sz w:val="21"/>
                <w:szCs w:val="21"/>
              </w:rPr>
              <w:t>Jianggang</w:t>
            </w:r>
            <w:proofErr w:type="spellEnd"/>
            <w:r w:rsidRPr="007252BA">
              <w:rPr>
                <w:rFonts w:ascii="Times New Roman" w:eastAsia="仿宋_GB2312" w:hAnsi="Times New Roman"/>
                <w:bCs/>
                <w:color w:val="000000" w:themeColor="text1"/>
                <w:sz w:val="21"/>
                <w:szCs w:val="21"/>
              </w:rPr>
              <w:t xml:space="preserve"> Area, Lower Yangtze</w:t>
            </w:r>
          </w:p>
        </w:tc>
      </w:tr>
      <w:tr w:rsidR="00D8153A" w:rsidRPr="000E78CD" w14:paraId="4D14434E" w14:textId="77777777" w:rsidTr="00D8153A">
        <w:trPr>
          <w:trHeight w:val="405"/>
        </w:trPr>
        <w:tc>
          <w:tcPr>
            <w:tcW w:w="1271" w:type="dxa"/>
            <w:tcMar>
              <w:top w:w="0" w:type="dxa"/>
              <w:left w:w="108" w:type="dxa"/>
              <w:bottom w:w="0" w:type="dxa"/>
              <w:right w:w="108" w:type="dxa"/>
            </w:tcMar>
            <w:vAlign w:val="center"/>
            <w:hideMark/>
          </w:tcPr>
          <w:p w14:paraId="3F77AFD8" w14:textId="77777777" w:rsidR="00D8153A" w:rsidRPr="000E78CD" w:rsidRDefault="00D8153A" w:rsidP="00F2501D">
            <w:pPr>
              <w:pStyle w:val="paragraph"/>
              <w:snapToGrid w:val="0"/>
              <w:spacing w:before="0" w:beforeAutospacing="0" w:after="0" w:afterAutospacing="0" w:line="300" w:lineRule="auto"/>
              <w:jc w:val="center"/>
              <w:rPr>
                <w:rFonts w:ascii="Times New Roman" w:hAnsi="Times New Roman"/>
                <w:color w:val="000000" w:themeColor="text1"/>
                <w:sz w:val="21"/>
                <w:szCs w:val="21"/>
              </w:rPr>
            </w:pPr>
            <w:r w:rsidRPr="000E78CD">
              <w:rPr>
                <w:rFonts w:ascii="Times New Roman" w:eastAsia="仿宋_GB2312" w:hAnsi="Times New Roman"/>
                <w:color w:val="000000" w:themeColor="text1"/>
                <w:sz w:val="21"/>
                <w:szCs w:val="21"/>
              </w:rPr>
              <w:t>9:15-9:30</w:t>
            </w:r>
          </w:p>
        </w:tc>
        <w:tc>
          <w:tcPr>
            <w:tcW w:w="1134" w:type="dxa"/>
            <w:tcMar>
              <w:top w:w="0" w:type="dxa"/>
              <w:left w:w="108" w:type="dxa"/>
              <w:bottom w:w="0" w:type="dxa"/>
              <w:right w:w="108" w:type="dxa"/>
            </w:tcMar>
            <w:vAlign w:val="center"/>
          </w:tcPr>
          <w:p w14:paraId="6DA1CB15" w14:textId="4423DAE1" w:rsidR="00D8153A" w:rsidRPr="007252BA" w:rsidRDefault="00D8153A" w:rsidP="00F2501D">
            <w:pPr>
              <w:pStyle w:val="paragraph"/>
              <w:snapToGrid w:val="0"/>
              <w:spacing w:before="0" w:beforeAutospacing="0" w:after="0" w:afterAutospacing="0" w:line="300" w:lineRule="auto"/>
              <w:jc w:val="center"/>
              <w:rPr>
                <w:rFonts w:ascii="Times New Roman" w:eastAsia="仿宋_GB2312" w:hAnsi="Times New Roman"/>
                <w:bCs/>
                <w:color w:val="000000" w:themeColor="text1"/>
                <w:sz w:val="21"/>
                <w:szCs w:val="21"/>
              </w:rPr>
            </w:pPr>
            <w:proofErr w:type="spellStart"/>
            <w:r w:rsidRPr="007252BA">
              <w:rPr>
                <w:rFonts w:ascii="Times New Roman" w:eastAsia="仿宋_GB2312" w:hAnsi="Times New Roman"/>
                <w:bCs/>
                <w:color w:val="000000" w:themeColor="text1"/>
                <w:sz w:val="21"/>
                <w:szCs w:val="21"/>
              </w:rPr>
              <w:t>Junlin</w:t>
            </w:r>
            <w:proofErr w:type="spellEnd"/>
            <w:r w:rsidRPr="007252BA">
              <w:rPr>
                <w:rFonts w:ascii="Times New Roman" w:eastAsia="仿宋_GB2312" w:hAnsi="Times New Roman"/>
                <w:bCs/>
                <w:color w:val="000000" w:themeColor="text1"/>
                <w:sz w:val="21"/>
                <w:szCs w:val="21"/>
              </w:rPr>
              <w:t xml:space="preserve"> Chen</w:t>
            </w:r>
          </w:p>
        </w:tc>
        <w:tc>
          <w:tcPr>
            <w:tcW w:w="7229" w:type="dxa"/>
            <w:tcMar>
              <w:top w:w="0" w:type="dxa"/>
              <w:left w:w="108" w:type="dxa"/>
              <w:bottom w:w="0" w:type="dxa"/>
              <w:right w:w="108" w:type="dxa"/>
            </w:tcMar>
            <w:vAlign w:val="center"/>
          </w:tcPr>
          <w:p w14:paraId="72F8C7C2" w14:textId="2E90C60D" w:rsidR="00D8153A" w:rsidRPr="007252BA" w:rsidRDefault="00D8153A" w:rsidP="00D8153A">
            <w:pPr>
              <w:pStyle w:val="paragraph"/>
              <w:snapToGrid w:val="0"/>
              <w:spacing w:before="0" w:beforeAutospacing="0" w:after="0" w:afterAutospacing="0" w:line="300" w:lineRule="auto"/>
              <w:jc w:val="both"/>
              <w:rPr>
                <w:rFonts w:ascii="Times New Roman" w:eastAsia="仿宋_GB2312" w:hAnsi="Times New Roman"/>
                <w:bCs/>
                <w:color w:val="000000" w:themeColor="text1"/>
                <w:sz w:val="21"/>
                <w:szCs w:val="21"/>
              </w:rPr>
            </w:pPr>
            <w:r w:rsidRPr="007252BA">
              <w:rPr>
                <w:rFonts w:ascii="Times New Roman" w:eastAsia="仿宋_GB2312" w:hAnsi="Times New Roman"/>
                <w:bCs/>
                <w:color w:val="000000" w:themeColor="text1"/>
                <w:sz w:val="21"/>
                <w:szCs w:val="21"/>
              </w:rPr>
              <w:t xml:space="preserve">Coupling of Plate Subduction, Tan-Lu Fault, and Mantle Fluids in the Formation of Deep CO₂-Rich Petroleum Systems in Eastern China, </w:t>
            </w:r>
            <w:proofErr w:type="spellStart"/>
            <w:r w:rsidRPr="007252BA">
              <w:rPr>
                <w:rFonts w:ascii="Times New Roman" w:eastAsia="仿宋_GB2312" w:hAnsi="Times New Roman"/>
                <w:bCs/>
                <w:color w:val="000000" w:themeColor="text1"/>
                <w:sz w:val="21"/>
                <w:szCs w:val="21"/>
              </w:rPr>
              <w:t>Subei</w:t>
            </w:r>
            <w:proofErr w:type="spellEnd"/>
            <w:r w:rsidRPr="007252BA">
              <w:rPr>
                <w:rFonts w:ascii="Times New Roman" w:eastAsia="仿宋_GB2312" w:hAnsi="Times New Roman"/>
                <w:bCs/>
                <w:color w:val="000000" w:themeColor="text1"/>
                <w:sz w:val="21"/>
                <w:szCs w:val="21"/>
              </w:rPr>
              <w:t xml:space="preserve"> Basin</w:t>
            </w:r>
          </w:p>
        </w:tc>
      </w:tr>
      <w:tr w:rsidR="00D8153A" w:rsidRPr="000E78CD" w14:paraId="0289FA13" w14:textId="77777777" w:rsidTr="00D8153A">
        <w:trPr>
          <w:trHeight w:val="405"/>
        </w:trPr>
        <w:tc>
          <w:tcPr>
            <w:tcW w:w="1271" w:type="dxa"/>
            <w:tcMar>
              <w:top w:w="0" w:type="dxa"/>
              <w:left w:w="108" w:type="dxa"/>
              <w:bottom w:w="0" w:type="dxa"/>
              <w:right w:w="108" w:type="dxa"/>
            </w:tcMar>
            <w:vAlign w:val="center"/>
            <w:hideMark/>
          </w:tcPr>
          <w:p w14:paraId="1D66DB7C" w14:textId="77777777" w:rsidR="00D8153A" w:rsidRPr="000E78CD" w:rsidRDefault="00D8153A" w:rsidP="00F2501D">
            <w:pPr>
              <w:pStyle w:val="paragraph"/>
              <w:snapToGrid w:val="0"/>
              <w:spacing w:before="0" w:beforeAutospacing="0" w:after="0" w:afterAutospacing="0" w:line="300" w:lineRule="auto"/>
              <w:jc w:val="center"/>
              <w:rPr>
                <w:rFonts w:ascii="Times New Roman" w:hAnsi="Times New Roman"/>
                <w:color w:val="000000" w:themeColor="text1"/>
                <w:sz w:val="21"/>
                <w:szCs w:val="21"/>
              </w:rPr>
            </w:pPr>
            <w:r w:rsidRPr="000E78CD">
              <w:rPr>
                <w:rFonts w:ascii="Times New Roman" w:eastAsia="仿宋_GB2312" w:hAnsi="Times New Roman"/>
                <w:color w:val="000000" w:themeColor="text1"/>
                <w:sz w:val="21"/>
                <w:szCs w:val="21"/>
              </w:rPr>
              <w:t>9:30-9:45</w:t>
            </w:r>
          </w:p>
        </w:tc>
        <w:tc>
          <w:tcPr>
            <w:tcW w:w="1134" w:type="dxa"/>
            <w:tcMar>
              <w:top w:w="0" w:type="dxa"/>
              <w:left w:w="108" w:type="dxa"/>
              <w:bottom w:w="0" w:type="dxa"/>
              <w:right w:w="108" w:type="dxa"/>
            </w:tcMar>
            <w:vAlign w:val="center"/>
          </w:tcPr>
          <w:p w14:paraId="0DFED6DA" w14:textId="030AB22C" w:rsidR="00D8153A" w:rsidRPr="007252BA" w:rsidRDefault="00D8153A" w:rsidP="00F2501D">
            <w:pPr>
              <w:pStyle w:val="paragraph"/>
              <w:snapToGrid w:val="0"/>
              <w:spacing w:before="0" w:beforeAutospacing="0" w:after="0" w:afterAutospacing="0" w:line="300" w:lineRule="auto"/>
              <w:jc w:val="center"/>
              <w:rPr>
                <w:rFonts w:ascii="Times New Roman" w:eastAsia="仿宋_GB2312" w:hAnsi="Times New Roman"/>
                <w:bCs/>
                <w:color w:val="000000" w:themeColor="text1"/>
                <w:sz w:val="21"/>
                <w:szCs w:val="21"/>
              </w:rPr>
            </w:pPr>
            <w:r w:rsidRPr="007252BA">
              <w:rPr>
                <w:rFonts w:ascii="Times New Roman" w:eastAsia="仿宋_GB2312" w:hAnsi="Times New Roman"/>
                <w:bCs/>
                <w:color w:val="000000" w:themeColor="text1"/>
                <w:sz w:val="21"/>
                <w:szCs w:val="21"/>
              </w:rPr>
              <w:t>Bo Gao</w:t>
            </w:r>
          </w:p>
        </w:tc>
        <w:tc>
          <w:tcPr>
            <w:tcW w:w="7229" w:type="dxa"/>
            <w:tcMar>
              <w:top w:w="0" w:type="dxa"/>
              <w:left w:w="108" w:type="dxa"/>
              <w:bottom w:w="0" w:type="dxa"/>
              <w:right w:w="108" w:type="dxa"/>
            </w:tcMar>
            <w:vAlign w:val="center"/>
          </w:tcPr>
          <w:p w14:paraId="04852285" w14:textId="4C620678" w:rsidR="00D8153A" w:rsidRPr="007252BA" w:rsidRDefault="00D8153A" w:rsidP="00D8153A">
            <w:pPr>
              <w:pStyle w:val="paragraph"/>
              <w:snapToGrid w:val="0"/>
              <w:spacing w:before="0" w:beforeAutospacing="0" w:after="0" w:afterAutospacing="0" w:line="300" w:lineRule="auto"/>
              <w:jc w:val="both"/>
              <w:rPr>
                <w:rFonts w:ascii="Times New Roman" w:eastAsia="仿宋_GB2312" w:hAnsi="Times New Roman"/>
                <w:bCs/>
                <w:color w:val="000000" w:themeColor="text1"/>
                <w:sz w:val="21"/>
                <w:szCs w:val="21"/>
              </w:rPr>
            </w:pPr>
            <w:r w:rsidRPr="007252BA">
              <w:rPr>
                <w:rFonts w:ascii="Times New Roman" w:eastAsia="仿宋_GB2312" w:hAnsi="Times New Roman"/>
                <w:bCs/>
                <w:color w:val="000000" w:themeColor="text1"/>
                <w:sz w:val="21"/>
                <w:szCs w:val="21"/>
              </w:rPr>
              <w:t xml:space="preserve">Shale Oil Content and Movability Threshold in </w:t>
            </w:r>
            <w:proofErr w:type="spellStart"/>
            <w:r w:rsidRPr="007252BA">
              <w:rPr>
                <w:rFonts w:ascii="Times New Roman" w:eastAsia="仿宋_GB2312" w:hAnsi="Times New Roman"/>
                <w:bCs/>
                <w:color w:val="000000" w:themeColor="text1"/>
                <w:sz w:val="21"/>
                <w:szCs w:val="21"/>
              </w:rPr>
              <w:t>Shahejie</w:t>
            </w:r>
            <w:proofErr w:type="spellEnd"/>
            <w:r w:rsidRPr="007252BA">
              <w:rPr>
                <w:rFonts w:ascii="Times New Roman" w:eastAsia="仿宋_GB2312" w:hAnsi="Times New Roman"/>
                <w:bCs/>
                <w:color w:val="000000" w:themeColor="text1"/>
                <w:sz w:val="21"/>
                <w:szCs w:val="21"/>
              </w:rPr>
              <w:t xml:space="preserve"> Formation, </w:t>
            </w:r>
            <w:proofErr w:type="spellStart"/>
            <w:r w:rsidRPr="007252BA">
              <w:rPr>
                <w:rFonts w:ascii="Times New Roman" w:eastAsia="仿宋_GB2312" w:hAnsi="Times New Roman"/>
                <w:bCs/>
                <w:color w:val="000000" w:themeColor="text1"/>
                <w:sz w:val="21"/>
                <w:szCs w:val="21"/>
              </w:rPr>
              <w:t>Dongying</w:t>
            </w:r>
            <w:proofErr w:type="spellEnd"/>
            <w:r w:rsidRPr="007252BA">
              <w:rPr>
                <w:rFonts w:ascii="Times New Roman" w:eastAsia="仿宋_GB2312" w:hAnsi="Times New Roman"/>
                <w:bCs/>
                <w:color w:val="000000" w:themeColor="text1"/>
                <w:sz w:val="21"/>
                <w:szCs w:val="21"/>
              </w:rPr>
              <w:t xml:space="preserve"> Depression</w:t>
            </w:r>
          </w:p>
        </w:tc>
      </w:tr>
      <w:tr w:rsidR="00D8153A" w:rsidRPr="000E78CD" w14:paraId="09287D3C" w14:textId="77777777" w:rsidTr="007252BA">
        <w:trPr>
          <w:trHeight w:val="405"/>
        </w:trPr>
        <w:tc>
          <w:tcPr>
            <w:tcW w:w="1271" w:type="dxa"/>
            <w:tcMar>
              <w:top w:w="0" w:type="dxa"/>
              <w:left w:w="108" w:type="dxa"/>
              <w:bottom w:w="0" w:type="dxa"/>
              <w:right w:w="108" w:type="dxa"/>
            </w:tcMar>
            <w:vAlign w:val="center"/>
          </w:tcPr>
          <w:p w14:paraId="024B4F66" w14:textId="77777777" w:rsidR="00D8153A" w:rsidRPr="000E78CD" w:rsidRDefault="00D8153A" w:rsidP="00F2501D">
            <w:pPr>
              <w:pStyle w:val="paragraph"/>
              <w:snapToGrid w:val="0"/>
              <w:spacing w:before="0" w:beforeAutospacing="0" w:after="0" w:afterAutospacing="0" w:line="300" w:lineRule="auto"/>
              <w:jc w:val="center"/>
              <w:rPr>
                <w:rFonts w:ascii="Times New Roman" w:eastAsia="仿宋_GB2312" w:hAnsi="Times New Roman"/>
                <w:color w:val="000000" w:themeColor="text1"/>
                <w:sz w:val="21"/>
                <w:szCs w:val="21"/>
              </w:rPr>
            </w:pPr>
            <w:r w:rsidRPr="000E78CD">
              <w:rPr>
                <w:rFonts w:ascii="Times New Roman" w:eastAsia="仿宋_GB2312" w:hAnsi="Times New Roman" w:hint="eastAsia"/>
                <w:color w:val="000000" w:themeColor="text1"/>
                <w:sz w:val="21"/>
                <w:szCs w:val="21"/>
              </w:rPr>
              <w:t>9</w:t>
            </w:r>
            <w:r w:rsidRPr="000E78CD">
              <w:rPr>
                <w:rFonts w:ascii="Times New Roman" w:eastAsia="仿宋_GB2312" w:hAnsi="Times New Roman"/>
                <w:color w:val="000000" w:themeColor="text1"/>
                <w:sz w:val="21"/>
                <w:szCs w:val="21"/>
              </w:rPr>
              <w:t>:45-10:00</w:t>
            </w:r>
          </w:p>
        </w:tc>
        <w:tc>
          <w:tcPr>
            <w:tcW w:w="1134" w:type="dxa"/>
            <w:tcMar>
              <w:top w:w="0" w:type="dxa"/>
              <w:left w:w="108" w:type="dxa"/>
              <w:bottom w:w="0" w:type="dxa"/>
              <w:right w:w="108" w:type="dxa"/>
            </w:tcMar>
            <w:vAlign w:val="center"/>
          </w:tcPr>
          <w:p w14:paraId="1E319AC8" w14:textId="7F7138A9" w:rsidR="00D8153A" w:rsidRPr="007252BA" w:rsidRDefault="00D8153A" w:rsidP="00F2501D">
            <w:pPr>
              <w:pStyle w:val="paragraph"/>
              <w:snapToGrid w:val="0"/>
              <w:spacing w:before="0" w:beforeAutospacing="0" w:after="0" w:afterAutospacing="0" w:line="300" w:lineRule="auto"/>
              <w:jc w:val="center"/>
              <w:rPr>
                <w:rFonts w:ascii="Times New Roman" w:eastAsia="仿宋_GB2312" w:hAnsi="Times New Roman"/>
                <w:bCs/>
                <w:color w:val="000000" w:themeColor="text1"/>
                <w:sz w:val="21"/>
                <w:szCs w:val="21"/>
              </w:rPr>
            </w:pPr>
            <w:proofErr w:type="spellStart"/>
            <w:r w:rsidRPr="007252BA">
              <w:rPr>
                <w:rFonts w:ascii="Times New Roman" w:eastAsia="仿宋_GB2312" w:hAnsi="Times New Roman"/>
                <w:bCs/>
                <w:color w:val="000000" w:themeColor="text1"/>
                <w:sz w:val="21"/>
                <w:szCs w:val="21"/>
              </w:rPr>
              <w:t>Zilong</w:t>
            </w:r>
            <w:proofErr w:type="spellEnd"/>
            <w:r w:rsidRPr="007252BA">
              <w:rPr>
                <w:rFonts w:ascii="Times New Roman" w:eastAsia="仿宋_GB2312" w:hAnsi="Times New Roman"/>
                <w:bCs/>
                <w:color w:val="000000" w:themeColor="text1"/>
                <w:sz w:val="21"/>
                <w:szCs w:val="21"/>
              </w:rPr>
              <w:t xml:space="preserve"> Li</w:t>
            </w:r>
          </w:p>
        </w:tc>
        <w:tc>
          <w:tcPr>
            <w:tcW w:w="7229" w:type="dxa"/>
            <w:tcMar>
              <w:top w:w="0" w:type="dxa"/>
              <w:left w:w="108" w:type="dxa"/>
              <w:bottom w:w="0" w:type="dxa"/>
              <w:right w:w="108" w:type="dxa"/>
            </w:tcMar>
            <w:vAlign w:val="center"/>
          </w:tcPr>
          <w:p w14:paraId="700BA0E6" w14:textId="3597A707" w:rsidR="00D8153A" w:rsidRPr="007252BA" w:rsidRDefault="00D8153A" w:rsidP="00D8153A">
            <w:pPr>
              <w:pStyle w:val="paragraph"/>
              <w:snapToGrid w:val="0"/>
              <w:spacing w:before="0" w:beforeAutospacing="0" w:after="0" w:afterAutospacing="0" w:line="300" w:lineRule="auto"/>
              <w:jc w:val="both"/>
              <w:rPr>
                <w:rFonts w:ascii="Times New Roman" w:eastAsia="仿宋_GB2312" w:hAnsi="Times New Roman"/>
                <w:bCs/>
                <w:color w:val="000000" w:themeColor="text1"/>
                <w:sz w:val="21"/>
                <w:szCs w:val="21"/>
              </w:rPr>
            </w:pPr>
            <w:r w:rsidRPr="007252BA">
              <w:rPr>
                <w:rFonts w:ascii="Times New Roman" w:eastAsia="仿宋_GB2312" w:hAnsi="Times New Roman"/>
                <w:bCs/>
                <w:color w:val="000000" w:themeColor="text1"/>
                <w:sz w:val="21"/>
                <w:szCs w:val="21"/>
              </w:rPr>
              <w:t>Origin of Bedding-Parallel Fractures and Their Controls on Shale Oil Enrichment in Lacustrine Shales</w:t>
            </w:r>
          </w:p>
        </w:tc>
      </w:tr>
      <w:tr w:rsidR="00D8153A" w:rsidRPr="000E78CD" w14:paraId="462D4480" w14:textId="77777777" w:rsidTr="007252BA">
        <w:trPr>
          <w:trHeight w:val="405"/>
        </w:trPr>
        <w:tc>
          <w:tcPr>
            <w:tcW w:w="1271" w:type="dxa"/>
            <w:tcMar>
              <w:top w:w="0" w:type="dxa"/>
              <w:left w:w="108" w:type="dxa"/>
              <w:bottom w:w="0" w:type="dxa"/>
              <w:right w:w="108" w:type="dxa"/>
            </w:tcMar>
            <w:vAlign w:val="center"/>
            <w:hideMark/>
          </w:tcPr>
          <w:p w14:paraId="71592D01" w14:textId="77777777" w:rsidR="00D8153A" w:rsidRPr="000E78CD" w:rsidRDefault="00D8153A" w:rsidP="00F2501D">
            <w:pPr>
              <w:pStyle w:val="paragraph"/>
              <w:snapToGrid w:val="0"/>
              <w:spacing w:before="0" w:beforeAutospacing="0" w:after="0" w:afterAutospacing="0" w:line="300" w:lineRule="auto"/>
              <w:jc w:val="center"/>
              <w:rPr>
                <w:rFonts w:ascii="Times New Roman" w:hAnsi="Times New Roman"/>
                <w:color w:val="000000" w:themeColor="text1"/>
                <w:sz w:val="21"/>
                <w:szCs w:val="21"/>
              </w:rPr>
            </w:pPr>
            <w:r w:rsidRPr="000E78CD">
              <w:rPr>
                <w:rFonts w:ascii="Times New Roman" w:eastAsia="仿宋_GB2312" w:hAnsi="Times New Roman"/>
                <w:color w:val="000000" w:themeColor="text1"/>
                <w:sz w:val="21"/>
                <w:szCs w:val="21"/>
              </w:rPr>
              <w:t>10:00-10:15</w:t>
            </w:r>
          </w:p>
        </w:tc>
        <w:tc>
          <w:tcPr>
            <w:tcW w:w="8363" w:type="dxa"/>
            <w:gridSpan w:val="2"/>
            <w:tcMar>
              <w:top w:w="0" w:type="dxa"/>
              <w:left w:w="108" w:type="dxa"/>
              <w:bottom w:w="0" w:type="dxa"/>
              <w:right w:w="108" w:type="dxa"/>
            </w:tcMar>
            <w:vAlign w:val="center"/>
            <w:hideMark/>
          </w:tcPr>
          <w:p w14:paraId="052060C6" w14:textId="77777777" w:rsidR="00D8153A" w:rsidRPr="000E78CD" w:rsidRDefault="00D8153A" w:rsidP="00F2501D">
            <w:pPr>
              <w:pStyle w:val="paragraph"/>
              <w:snapToGrid w:val="0"/>
              <w:spacing w:before="0" w:beforeAutospacing="0" w:after="0" w:afterAutospacing="0" w:line="300" w:lineRule="auto"/>
              <w:jc w:val="center"/>
              <w:rPr>
                <w:rFonts w:ascii="Times New Roman" w:hAnsi="Times New Roman"/>
                <w:color w:val="000000" w:themeColor="text1"/>
                <w:sz w:val="21"/>
                <w:szCs w:val="21"/>
              </w:rPr>
            </w:pPr>
            <w:r w:rsidRPr="000E78CD">
              <w:rPr>
                <w:rFonts w:ascii="Times New Roman" w:eastAsia="仿宋_GB2312" w:hAnsi="Times New Roman"/>
                <w:color w:val="000000" w:themeColor="text1"/>
                <w:sz w:val="21"/>
                <w:szCs w:val="21"/>
              </w:rPr>
              <w:t>Coffee Break</w:t>
            </w:r>
          </w:p>
        </w:tc>
      </w:tr>
      <w:tr w:rsidR="00D8153A" w:rsidRPr="000E78CD" w14:paraId="43811FB2" w14:textId="77777777" w:rsidTr="007252BA">
        <w:trPr>
          <w:trHeight w:val="405"/>
        </w:trPr>
        <w:tc>
          <w:tcPr>
            <w:tcW w:w="1271" w:type="dxa"/>
            <w:tcMar>
              <w:top w:w="0" w:type="dxa"/>
              <w:left w:w="108" w:type="dxa"/>
              <w:bottom w:w="0" w:type="dxa"/>
              <w:right w:w="108" w:type="dxa"/>
            </w:tcMar>
            <w:vAlign w:val="center"/>
            <w:hideMark/>
          </w:tcPr>
          <w:p w14:paraId="51A9C1A8" w14:textId="77777777" w:rsidR="00D8153A" w:rsidRPr="000E78CD" w:rsidRDefault="00D8153A" w:rsidP="00F2501D">
            <w:pPr>
              <w:pStyle w:val="paragraph"/>
              <w:snapToGrid w:val="0"/>
              <w:spacing w:before="0" w:beforeAutospacing="0" w:after="0" w:afterAutospacing="0" w:line="300" w:lineRule="auto"/>
              <w:jc w:val="center"/>
              <w:rPr>
                <w:rFonts w:ascii="Times New Roman" w:hAnsi="Times New Roman"/>
                <w:color w:val="000000" w:themeColor="text1"/>
                <w:sz w:val="21"/>
                <w:szCs w:val="21"/>
              </w:rPr>
            </w:pPr>
            <w:r w:rsidRPr="000E78CD">
              <w:rPr>
                <w:rFonts w:ascii="Times New Roman" w:eastAsia="仿宋_GB2312" w:hAnsi="Times New Roman"/>
                <w:color w:val="000000" w:themeColor="text1"/>
                <w:sz w:val="21"/>
                <w:szCs w:val="21"/>
              </w:rPr>
              <w:t>10:15-10:30</w:t>
            </w:r>
          </w:p>
        </w:tc>
        <w:tc>
          <w:tcPr>
            <w:tcW w:w="1134" w:type="dxa"/>
            <w:tcMar>
              <w:top w:w="0" w:type="dxa"/>
              <w:left w:w="108" w:type="dxa"/>
              <w:bottom w:w="0" w:type="dxa"/>
              <w:right w:w="108" w:type="dxa"/>
            </w:tcMar>
            <w:vAlign w:val="center"/>
          </w:tcPr>
          <w:p w14:paraId="78773E18" w14:textId="7D5706FB" w:rsidR="00D8153A" w:rsidRPr="007252BA" w:rsidRDefault="00D8153A" w:rsidP="00F2501D">
            <w:pPr>
              <w:pStyle w:val="paragraph"/>
              <w:snapToGrid w:val="0"/>
              <w:spacing w:before="0" w:beforeAutospacing="0" w:after="0" w:afterAutospacing="0" w:line="300" w:lineRule="auto"/>
              <w:jc w:val="center"/>
              <w:rPr>
                <w:rFonts w:ascii="Times New Roman" w:eastAsia="仿宋_GB2312" w:hAnsi="Times New Roman"/>
                <w:bCs/>
                <w:color w:val="000000" w:themeColor="text1"/>
                <w:sz w:val="21"/>
                <w:szCs w:val="21"/>
              </w:rPr>
            </w:pPr>
            <w:r w:rsidRPr="007252BA">
              <w:rPr>
                <w:rFonts w:ascii="Times New Roman" w:eastAsia="仿宋_GB2312" w:hAnsi="Times New Roman"/>
                <w:bCs/>
                <w:color w:val="000000" w:themeColor="text1"/>
                <w:sz w:val="21"/>
                <w:szCs w:val="21"/>
              </w:rPr>
              <w:t>Ning Lu</w:t>
            </w:r>
          </w:p>
        </w:tc>
        <w:tc>
          <w:tcPr>
            <w:tcW w:w="7229" w:type="dxa"/>
            <w:tcMar>
              <w:top w:w="0" w:type="dxa"/>
              <w:left w:w="108" w:type="dxa"/>
              <w:bottom w:w="0" w:type="dxa"/>
              <w:right w:w="108" w:type="dxa"/>
            </w:tcMar>
            <w:vAlign w:val="center"/>
          </w:tcPr>
          <w:p w14:paraId="1196066C" w14:textId="0EB3CF36" w:rsidR="00D8153A" w:rsidRPr="007252BA" w:rsidRDefault="00D8153A" w:rsidP="00D8153A">
            <w:pPr>
              <w:pStyle w:val="paragraph"/>
              <w:snapToGrid w:val="0"/>
              <w:spacing w:before="0" w:beforeAutospacing="0" w:after="0" w:afterAutospacing="0" w:line="300" w:lineRule="auto"/>
              <w:jc w:val="both"/>
              <w:rPr>
                <w:rFonts w:ascii="Times New Roman" w:eastAsia="仿宋_GB2312" w:hAnsi="Times New Roman"/>
                <w:bCs/>
                <w:color w:val="000000" w:themeColor="text1"/>
                <w:sz w:val="21"/>
                <w:szCs w:val="21"/>
              </w:rPr>
            </w:pPr>
            <w:r w:rsidRPr="007252BA">
              <w:rPr>
                <w:rFonts w:ascii="Times New Roman" w:eastAsia="仿宋_GB2312" w:hAnsi="Times New Roman"/>
                <w:bCs/>
                <w:color w:val="000000" w:themeColor="text1"/>
                <w:sz w:val="21"/>
                <w:szCs w:val="21"/>
              </w:rPr>
              <w:t xml:space="preserve">Depositional Mechanisms and 3D Distribution Modeling of Wave- dominated Bar Reservoirs in the second member of the </w:t>
            </w:r>
            <w:proofErr w:type="spellStart"/>
            <w:r w:rsidRPr="007252BA">
              <w:rPr>
                <w:rFonts w:ascii="Times New Roman" w:eastAsia="仿宋_GB2312" w:hAnsi="Times New Roman"/>
                <w:bCs/>
                <w:color w:val="000000" w:themeColor="text1"/>
                <w:sz w:val="21"/>
                <w:szCs w:val="21"/>
              </w:rPr>
              <w:t>Hanjiang</w:t>
            </w:r>
            <w:proofErr w:type="spellEnd"/>
            <w:r w:rsidRPr="007252BA">
              <w:rPr>
                <w:rFonts w:ascii="Times New Roman" w:eastAsia="仿宋_GB2312" w:hAnsi="Times New Roman"/>
                <w:bCs/>
                <w:color w:val="000000" w:themeColor="text1"/>
                <w:sz w:val="21"/>
                <w:szCs w:val="21"/>
              </w:rPr>
              <w:t xml:space="preserve"> Formation, </w:t>
            </w:r>
            <w:proofErr w:type="spellStart"/>
            <w:r w:rsidRPr="007252BA">
              <w:rPr>
                <w:rFonts w:ascii="Times New Roman" w:eastAsia="仿宋_GB2312" w:hAnsi="Times New Roman"/>
                <w:bCs/>
                <w:color w:val="000000" w:themeColor="text1"/>
                <w:sz w:val="21"/>
                <w:szCs w:val="21"/>
              </w:rPr>
              <w:t>Enping</w:t>
            </w:r>
            <w:proofErr w:type="spellEnd"/>
            <w:r w:rsidRPr="007252BA">
              <w:rPr>
                <w:rFonts w:ascii="Times New Roman" w:eastAsia="仿宋_GB2312" w:hAnsi="Times New Roman"/>
                <w:bCs/>
                <w:color w:val="000000" w:themeColor="text1"/>
                <w:sz w:val="21"/>
                <w:szCs w:val="21"/>
              </w:rPr>
              <w:t xml:space="preserve"> Sag, South China Sea</w:t>
            </w:r>
          </w:p>
        </w:tc>
      </w:tr>
      <w:tr w:rsidR="00D8153A" w:rsidRPr="000E78CD" w14:paraId="59D46F15" w14:textId="77777777" w:rsidTr="007252BA">
        <w:trPr>
          <w:trHeight w:val="405"/>
        </w:trPr>
        <w:tc>
          <w:tcPr>
            <w:tcW w:w="1271" w:type="dxa"/>
            <w:tcMar>
              <w:top w:w="0" w:type="dxa"/>
              <w:left w:w="108" w:type="dxa"/>
              <w:bottom w:w="0" w:type="dxa"/>
              <w:right w:w="108" w:type="dxa"/>
            </w:tcMar>
            <w:vAlign w:val="center"/>
            <w:hideMark/>
          </w:tcPr>
          <w:p w14:paraId="4BA9CDEC" w14:textId="77777777" w:rsidR="00D8153A" w:rsidRPr="000E78CD" w:rsidRDefault="00D8153A" w:rsidP="00F2501D">
            <w:pPr>
              <w:pStyle w:val="paragraph"/>
              <w:snapToGrid w:val="0"/>
              <w:spacing w:before="0" w:beforeAutospacing="0" w:after="0" w:afterAutospacing="0" w:line="300" w:lineRule="auto"/>
              <w:jc w:val="center"/>
              <w:rPr>
                <w:rFonts w:ascii="Times New Roman" w:hAnsi="Times New Roman"/>
                <w:color w:val="000000" w:themeColor="text1"/>
                <w:sz w:val="21"/>
                <w:szCs w:val="21"/>
              </w:rPr>
            </w:pPr>
            <w:r w:rsidRPr="000E78CD">
              <w:rPr>
                <w:rFonts w:ascii="Times New Roman" w:eastAsia="仿宋_GB2312" w:hAnsi="Times New Roman"/>
                <w:color w:val="000000" w:themeColor="text1"/>
                <w:sz w:val="21"/>
                <w:szCs w:val="21"/>
              </w:rPr>
              <w:t>10:30-10:45</w:t>
            </w:r>
          </w:p>
        </w:tc>
        <w:tc>
          <w:tcPr>
            <w:tcW w:w="1134" w:type="dxa"/>
            <w:tcMar>
              <w:top w:w="0" w:type="dxa"/>
              <w:left w:w="108" w:type="dxa"/>
              <w:bottom w:w="0" w:type="dxa"/>
              <w:right w:w="108" w:type="dxa"/>
            </w:tcMar>
            <w:vAlign w:val="center"/>
          </w:tcPr>
          <w:p w14:paraId="4C4DC3E8" w14:textId="23210031" w:rsidR="00D8153A" w:rsidRPr="007252BA" w:rsidRDefault="00D8153A" w:rsidP="00F2501D">
            <w:pPr>
              <w:pStyle w:val="paragraph"/>
              <w:snapToGrid w:val="0"/>
              <w:spacing w:before="0" w:beforeAutospacing="0" w:after="0" w:afterAutospacing="0" w:line="300" w:lineRule="auto"/>
              <w:jc w:val="center"/>
              <w:rPr>
                <w:rFonts w:ascii="Times New Roman" w:eastAsia="仿宋_GB2312" w:hAnsi="Times New Roman"/>
                <w:bCs/>
                <w:color w:val="000000" w:themeColor="text1"/>
                <w:sz w:val="21"/>
                <w:szCs w:val="21"/>
              </w:rPr>
            </w:pPr>
            <w:proofErr w:type="spellStart"/>
            <w:r w:rsidRPr="007252BA">
              <w:rPr>
                <w:rFonts w:ascii="Times New Roman" w:eastAsia="仿宋_GB2312" w:hAnsi="Times New Roman"/>
                <w:bCs/>
                <w:color w:val="000000" w:themeColor="text1"/>
                <w:sz w:val="21"/>
                <w:szCs w:val="21"/>
              </w:rPr>
              <w:t>Ziming</w:t>
            </w:r>
            <w:proofErr w:type="spellEnd"/>
            <w:r w:rsidRPr="007252BA">
              <w:rPr>
                <w:rFonts w:ascii="Times New Roman" w:eastAsia="仿宋_GB2312" w:hAnsi="Times New Roman"/>
                <w:bCs/>
                <w:color w:val="000000" w:themeColor="text1"/>
                <w:sz w:val="21"/>
                <w:szCs w:val="21"/>
              </w:rPr>
              <w:t xml:space="preserve"> Wang</w:t>
            </w:r>
          </w:p>
        </w:tc>
        <w:tc>
          <w:tcPr>
            <w:tcW w:w="7229" w:type="dxa"/>
            <w:tcMar>
              <w:top w:w="0" w:type="dxa"/>
              <w:left w:w="108" w:type="dxa"/>
              <w:bottom w:w="0" w:type="dxa"/>
              <w:right w:w="108" w:type="dxa"/>
            </w:tcMar>
            <w:vAlign w:val="center"/>
          </w:tcPr>
          <w:p w14:paraId="5E6167B5" w14:textId="44112CC5" w:rsidR="00D8153A" w:rsidRPr="007252BA" w:rsidRDefault="00D8153A" w:rsidP="00D8153A">
            <w:pPr>
              <w:pStyle w:val="paragraph"/>
              <w:snapToGrid w:val="0"/>
              <w:spacing w:before="0" w:beforeAutospacing="0" w:after="0" w:afterAutospacing="0" w:line="300" w:lineRule="auto"/>
              <w:jc w:val="both"/>
              <w:rPr>
                <w:rFonts w:ascii="Times New Roman" w:eastAsia="仿宋_GB2312" w:hAnsi="Times New Roman"/>
                <w:bCs/>
                <w:color w:val="000000" w:themeColor="text1"/>
                <w:sz w:val="21"/>
                <w:szCs w:val="21"/>
              </w:rPr>
            </w:pPr>
            <w:r w:rsidRPr="007252BA">
              <w:rPr>
                <w:rFonts w:ascii="Times New Roman" w:eastAsia="仿宋_GB2312" w:hAnsi="Times New Roman"/>
                <w:bCs/>
                <w:color w:val="000000" w:themeColor="text1"/>
                <w:sz w:val="21"/>
                <w:szCs w:val="21"/>
              </w:rPr>
              <w:t xml:space="preserve">Geochemical Variability of Lacustrine Shales and Mudstones from the </w:t>
            </w:r>
            <w:proofErr w:type="spellStart"/>
            <w:r w:rsidRPr="007252BA">
              <w:rPr>
                <w:rFonts w:ascii="Times New Roman" w:eastAsia="仿宋_GB2312" w:hAnsi="Times New Roman"/>
                <w:bCs/>
                <w:color w:val="000000" w:themeColor="text1"/>
                <w:sz w:val="21"/>
                <w:szCs w:val="21"/>
              </w:rPr>
              <w:t>Yanchang</w:t>
            </w:r>
            <w:proofErr w:type="spellEnd"/>
            <w:r w:rsidRPr="007252BA">
              <w:rPr>
                <w:rFonts w:ascii="Times New Roman" w:eastAsia="仿宋_GB2312" w:hAnsi="Times New Roman"/>
                <w:bCs/>
                <w:color w:val="000000" w:themeColor="text1"/>
                <w:sz w:val="21"/>
                <w:szCs w:val="21"/>
              </w:rPr>
              <w:t xml:space="preserve"> Formation, Ordos Basin, China: Insights into Their Sedimentary Environments and Organic Matter Enrichment</w:t>
            </w:r>
          </w:p>
        </w:tc>
      </w:tr>
      <w:tr w:rsidR="00D8153A" w:rsidRPr="000E78CD" w14:paraId="2A295E74" w14:textId="77777777" w:rsidTr="007252BA">
        <w:trPr>
          <w:trHeight w:val="405"/>
        </w:trPr>
        <w:tc>
          <w:tcPr>
            <w:tcW w:w="1271" w:type="dxa"/>
            <w:tcMar>
              <w:top w:w="0" w:type="dxa"/>
              <w:left w:w="108" w:type="dxa"/>
              <w:bottom w:w="0" w:type="dxa"/>
              <w:right w:w="108" w:type="dxa"/>
            </w:tcMar>
            <w:vAlign w:val="center"/>
            <w:hideMark/>
          </w:tcPr>
          <w:p w14:paraId="45B65AC9" w14:textId="77777777" w:rsidR="00D8153A" w:rsidRPr="000E78CD" w:rsidRDefault="00D8153A" w:rsidP="00F2501D">
            <w:pPr>
              <w:pStyle w:val="paragraph"/>
              <w:snapToGrid w:val="0"/>
              <w:spacing w:before="0" w:beforeAutospacing="0" w:after="0" w:afterAutospacing="0" w:line="300" w:lineRule="auto"/>
              <w:jc w:val="center"/>
              <w:rPr>
                <w:rFonts w:ascii="Times New Roman" w:hAnsi="Times New Roman"/>
                <w:color w:val="000000" w:themeColor="text1"/>
                <w:sz w:val="21"/>
                <w:szCs w:val="21"/>
              </w:rPr>
            </w:pPr>
            <w:r w:rsidRPr="000E78CD">
              <w:rPr>
                <w:rFonts w:ascii="Times New Roman" w:eastAsia="仿宋_GB2312" w:hAnsi="Times New Roman"/>
                <w:color w:val="000000" w:themeColor="text1"/>
                <w:sz w:val="21"/>
                <w:szCs w:val="21"/>
              </w:rPr>
              <w:t>10:45-11:00</w:t>
            </w:r>
          </w:p>
        </w:tc>
        <w:tc>
          <w:tcPr>
            <w:tcW w:w="1134" w:type="dxa"/>
            <w:tcMar>
              <w:top w:w="0" w:type="dxa"/>
              <w:left w:w="108" w:type="dxa"/>
              <w:bottom w:w="0" w:type="dxa"/>
              <w:right w:w="108" w:type="dxa"/>
            </w:tcMar>
            <w:vAlign w:val="center"/>
          </w:tcPr>
          <w:p w14:paraId="7FC5A8E8" w14:textId="61EF5AA8" w:rsidR="00D8153A" w:rsidRPr="007252BA" w:rsidRDefault="00D8153A" w:rsidP="00F2501D">
            <w:pPr>
              <w:pStyle w:val="paragraph"/>
              <w:snapToGrid w:val="0"/>
              <w:spacing w:before="0" w:beforeAutospacing="0" w:after="0" w:afterAutospacing="0" w:line="300" w:lineRule="auto"/>
              <w:jc w:val="center"/>
              <w:rPr>
                <w:rFonts w:ascii="Times New Roman" w:eastAsia="仿宋_GB2312" w:hAnsi="Times New Roman"/>
                <w:bCs/>
                <w:color w:val="000000" w:themeColor="text1"/>
                <w:sz w:val="21"/>
                <w:szCs w:val="21"/>
              </w:rPr>
            </w:pPr>
            <w:proofErr w:type="spellStart"/>
            <w:r w:rsidRPr="007252BA">
              <w:rPr>
                <w:rFonts w:ascii="Times New Roman" w:eastAsia="仿宋_GB2312" w:hAnsi="Times New Roman"/>
                <w:bCs/>
                <w:color w:val="000000" w:themeColor="text1"/>
                <w:sz w:val="21"/>
                <w:szCs w:val="21"/>
              </w:rPr>
              <w:t>Zhihua</w:t>
            </w:r>
            <w:proofErr w:type="spellEnd"/>
            <w:r w:rsidRPr="007252BA">
              <w:rPr>
                <w:rFonts w:ascii="Times New Roman" w:eastAsia="仿宋_GB2312" w:hAnsi="Times New Roman"/>
                <w:bCs/>
                <w:color w:val="000000" w:themeColor="text1"/>
                <w:sz w:val="21"/>
                <w:szCs w:val="21"/>
              </w:rPr>
              <w:t xml:space="preserve"> Lian</w:t>
            </w:r>
          </w:p>
        </w:tc>
        <w:tc>
          <w:tcPr>
            <w:tcW w:w="7229" w:type="dxa"/>
            <w:tcMar>
              <w:top w:w="0" w:type="dxa"/>
              <w:left w:w="108" w:type="dxa"/>
              <w:bottom w:w="0" w:type="dxa"/>
              <w:right w:w="108" w:type="dxa"/>
            </w:tcMar>
            <w:vAlign w:val="center"/>
          </w:tcPr>
          <w:p w14:paraId="5CEDCEF4" w14:textId="3675B7BF" w:rsidR="00D8153A" w:rsidRPr="007252BA" w:rsidRDefault="00D8153A" w:rsidP="00D8153A">
            <w:pPr>
              <w:pStyle w:val="paragraph"/>
              <w:snapToGrid w:val="0"/>
              <w:spacing w:before="0" w:beforeAutospacing="0" w:after="0" w:afterAutospacing="0" w:line="300" w:lineRule="auto"/>
              <w:jc w:val="both"/>
              <w:rPr>
                <w:rFonts w:ascii="Times New Roman" w:eastAsia="仿宋_GB2312" w:hAnsi="Times New Roman"/>
                <w:bCs/>
                <w:color w:val="000000" w:themeColor="text1"/>
                <w:sz w:val="21"/>
                <w:szCs w:val="21"/>
              </w:rPr>
            </w:pPr>
            <w:r w:rsidRPr="007252BA">
              <w:rPr>
                <w:rFonts w:ascii="Times New Roman" w:eastAsia="仿宋_GB2312" w:hAnsi="Times New Roman"/>
                <w:bCs/>
                <w:color w:val="000000" w:themeColor="text1"/>
                <w:sz w:val="21"/>
                <w:szCs w:val="21"/>
              </w:rPr>
              <w:t xml:space="preserve">Formation and Evolution of Fault-Karst Reservoirs in the </w:t>
            </w:r>
            <w:proofErr w:type="spellStart"/>
            <w:r w:rsidRPr="007252BA">
              <w:rPr>
                <w:rFonts w:ascii="Times New Roman" w:eastAsia="仿宋_GB2312" w:hAnsi="Times New Roman"/>
                <w:bCs/>
                <w:color w:val="000000" w:themeColor="text1"/>
                <w:sz w:val="21"/>
                <w:szCs w:val="21"/>
              </w:rPr>
              <w:t>Maokou</w:t>
            </w:r>
            <w:proofErr w:type="spellEnd"/>
            <w:r w:rsidRPr="007252BA">
              <w:rPr>
                <w:rFonts w:ascii="Times New Roman" w:eastAsia="仿宋_GB2312" w:hAnsi="Times New Roman"/>
                <w:bCs/>
                <w:color w:val="000000" w:themeColor="text1"/>
                <w:sz w:val="21"/>
                <w:szCs w:val="21"/>
              </w:rPr>
              <w:t xml:space="preserve"> Formation under Tectonic-Sedimentary Coupling</w:t>
            </w:r>
          </w:p>
        </w:tc>
      </w:tr>
      <w:tr w:rsidR="00D8153A" w:rsidRPr="000E78CD" w14:paraId="5523F3B7" w14:textId="77777777" w:rsidTr="007252BA">
        <w:trPr>
          <w:trHeight w:val="405"/>
        </w:trPr>
        <w:tc>
          <w:tcPr>
            <w:tcW w:w="1271" w:type="dxa"/>
            <w:tcMar>
              <w:top w:w="0" w:type="dxa"/>
              <w:left w:w="108" w:type="dxa"/>
              <w:bottom w:w="0" w:type="dxa"/>
              <w:right w:w="108" w:type="dxa"/>
            </w:tcMar>
            <w:vAlign w:val="center"/>
            <w:hideMark/>
          </w:tcPr>
          <w:p w14:paraId="10194CA1" w14:textId="77777777" w:rsidR="00D8153A" w:rsidRPr="000E78CD" w:rsidRDefault="00D8153A" w:rsidP="00F2501D">
            <w:pPr>
              <w:pStyle w:val="paragraph"/>
              <w:snapToGrid w:val="0"/>
              <w:spacing w:before="0" w:beforeAutospacing="0" w:after="0" w:afterAutospacing="0" w:line="300" w:lineRule="auto"/>
              <w:jc w:val="center"/>
              <w:rPr>
                <w:rFonts w:ascii="Times New Roman" w:hAnsi="Times New Roman"/>
                <w:color w:val="000000" w:themeColor="text1"/>
                <w:sz w:val="21"/>
                <w:szCs w:val="21"/>
              </w:rPr>
            </w:pPr>
            <w:r w:rsidRPr="000E78CD">
              <w:rPr>
                <w:rFonts w:ascii="Times New Roman" w:eastAsia="仿宋_GB2312" w:hAnsi="Times New Roman"/>
                <w:color w:val="000000" w:themeColor="text1"/>
                <w:sz w:val="21"/>
                <w:szCs w:val="21"/>
              </w:rPr>
              <w:t>11:00-11:15</w:t>
            </w:r>
          </w:p>
        </w:tc>
        <w:tc>
          <w:tcPr>
            <w:tcW w:w="1134" w:type="dxa"/>
            <w:tcMar>
              <w:top w:w="0" w:type="dxa"/>
              <w:left w:w="108" w:type="dxa"/>
              <w:bottom w:w="0" w:type="dxa"/>
              <w:right w:w="108" w:type="dxa"/>
            </w:tcMar>
            <w:vAlign w:val="center"/>
          </w:tcPr>
          <w:p w14:paraId="359D70B7" w14:textId="5D16F69F" w:rsidR="00D8153A" w:rsidRPr="007252BA" w:rsidRDefault="00D8153A" w:rsidP="00F2501D">
            <w:pPr>
              <w:pStyle w:val="paragraph"/>
              <w:snapToGrid w:val="0"/>
              <w:spacing w:before="0" w:beforeAutospacing="0" w:after="0" w:afterAutospacing="0" w:line="300" w:lineRule="auto"/>
              <w:jc w:val="center"/>
              <w:rPr>
                <w:rFonts w:ascii="Times New Roman" w:eastAsia="仿宋_GB2312" w:hAnsi="Times New Roman"/>
                <w:bCs/>
                <w:color w:val="000000" w:themeColor="text1"/>
                <w:sz w:val="21"/>
                <w:szCs w:val="21"/>
              </w:rPr>
            </w:pPr>
            <w:proofErr w:type="spellStart"/>
            <w:r w:rsidRPr="007252BA">
              <w:rPr>
                <w:rFonts w:ascii="Times New Roman" w:eastAsia="仿宋_GB2312" w:hAnsi="Times New Roman"/>
                <w:bCs/>
                <w:color w:val="000000" w:themeColor="text1"/>
                <w:sz w:val="21"/>
                <w:szCs w:val="21"/>
              </w:rPr>
              <w:t>Zhihao</w:t>
            </w:r>
            <w:proofErr w:type="spellEnd"/>
            <w:r w:rsidRPr="007252BA">
              <w:rPr>
                <w:rFonts w:ascii="Times New Roman" w:eastAsia="仿宋_GB2312" w:hAnsi="Times New Roman"/>
                <w:bCs/>
                <w:color w:val="000000" w:themeColor="text1"/>
                <w:sz w:val="21"/>
                <w:szCs w:val="21"/>
              </w:rPr>
              <w:t xml:space="preserve"> Wang</w:t>
            </w:r>
          </w:p>
        </w:tc>
        <w:tc>
          <w:tcPr>
            <w:tcW w:w="7229" w:type="dxa"/>
            <w:tcMar>
              <w:top w:w="0" w:type="dxa"/>
              <w:left w:w="108" w:type="dxa"/>
              <w:bottom w:w="0" w:type="dxa"/>
              <w:right w:w="108" w:type="dxa"/>
            </w:tcMar>
            <w:vAlign w:val="center"/>
          </w:tcPr>
          <w:p w14:paraId="73F9E71B" w14:textId="5500229A" w:rsidR="00D8153A" w:rsidRPr="007252BA" w:rsidRDefault="00D8153A" w:rsidP="00D8153A">
            <w:pPr>
              <w:pStyle w:val="paragraph"/>
              <w:snapToGrid w:val="0"/>
              <w:spacing w:before="0" w:beforeAutospacing="0" w:after="0" w:afterAutospacing="0" w:line="300" w:lineRule="auto"/>
              <w:jc w:val="both"/>
              <w:rPr>
                <w:rFonts w:ascii="Times New Roman" w:eastAsia="仿宋_GB2312" w:hAnsi="Times New Roman"/>
                <w:bCs/>
                <w:color w:val="000000" w:themeColor="text1"/>
                <w:sz w:val="21"/>
                <w:szCs w:val="21"/>
              </w:rPr>
            </w:pPr>
            <w:r w:rsidRPr="007252BA">
              <w:rPr>
                <w:rFonts w:ascii="Times New Roman" w:eastAsia="仿宋_GB2312" w:hAnsi="Times New Roman"/>
                <w:bCs/>
                <w:color w:val="000000" w:themeColor="text1"/>
                <w:sz w:val="21"/>
                <w:szCs w:val="21"/>
              </w:rPr>
              <w:t xml:space="preserve">Analcime in lacustrine mudstones as a record of hydrothermal fluids: Insights from the </w:t>
            </w:r>
            <w:proofErr w:type="spellStart"/>
            <w:r w:rsidRPr="007252BA">
              <w:rPr>
                <w:rFonts w:ascii="Times New Roman" w:eastAsia="仿宋_GB2312" w:hAnsi="Times New Roman"/>
                <w:bCs/>
                <w:color w:val="000000" w:themeColor="text1"/>
                <w:sz w:val="21"/>
                <w:szCs w:val="21"/>
              </w:rPr>
              <w:t>Kongdian</w:t>
            </w:r>
            <w:proofErr w:type="spellEnd"/>
            <w:r w:rsidRPr="007252BA">
              <w:rPr>
                <w:rFonts w:ascii="Times New Roman" w:eastAsia="仿宋_GB2312" w:hAnsi="Times New Roman"/>
                <w:bCs/>
                <w:color w:val="000000" w:themeColor="text1"/>
                <w:sz w:val="21"/>
                <w:szCs w:val="21"/>
              </w:rPr>
              <w:t xml:space="preserve"> Formation, Bohai Bay Basin, China</w:t>
            </w:r>
          </w:p>
        </w:tc>
      </w:tr>
      <w:tr w:rsidR="00D8153A" w:rsidRPr="000E78CD" w14:paraId="249A791E" w14:textId="77777777" w:rsidTr="007252BA">
        <w:trPr>
          <w:trHeight w:val="405"/>
        </w:trPr>
        <w:tc>
          <w:tcPr>
            <w:tcW w:w="1271" w:type="dxa"/>
            <w:tcMar>
              <w:top w:w="0" w:type="dxa"/>
              <w:left w:w="108" w:type="dxa"/>
              <w:bottom w:w="0" w:type="dxa"/>
              <w:right w:w="108" w:type="dxa"/>
            </w:tcMar>
            <w:vAlign w:val="center"/>
            <w:hideMark/>
          </w:tcPr>
          <w:p w14:paraId="5F498586" w14:textId="77777777" w:rsidR="00D8153A" w:rsidRPr="000E78CD" w:rsidRDefault="00D8153A" w:rsidP="00F2501D">
            <w:pPr>
              <w:pStyle w:val="paragraph"/>
              <w:snapToGrid w:val="0"/>
              <w:spacing w:before="0" w:beforeAutospacing="0" w:after="0" w:afterAutospacing="0" w:line="300" w:lineRule="auto"/>
              <w:jc w:val="center"/>
              <w:rPr>
                <w:rFonts w:ascii="Times New Roman" w:hAnsi="Times New Roman"/>
                <w:color w:val="000000" w:themeColor="text1"/>
                <w:sz w:val="21"/>
                <w:szCs w:val="21"/>
              </w:rPr>
            </w:pPr>
            <w:r w:rsidRPr="000E78CD">
              <w:rPr>
                <w:rFonts w:ascii="Times New Roman" w:eastAsia="仿宋_GB2312" w:hAnsi="Times New Roman"/>
                <w:color w:val="000000" w:themeColor="text1"/>
                <w:sz w:val="21"/>
                <w:szCs w:val="21"/>
              </w:rPr>
              <w:t>11:15-11:30</w:t>
            </w:r>
          </w:p>
        </w:tc>
        <w:tc>
          <w:tcPr>
            <w:tcW w:w="1134" w:type="dxa"/>
            <w:tcMar>
              <w:top w:w="0" w:type="dxa"/>
              <w:left w:w="108" w:type="dxa"/>
              <w:bottom w:w="0" w:type="dxa"/>
              <w:right w:w="108" w:type="dxa"/>
            </w:tcMar>
            <w:vAlign w:val="center"/>
          </w:tcPr>
          <w:p w14:paraId="229461EA" w14:textId="1A1B34B0" w:rsidR="00D8153A" w:rsidRPr="007252BA" w:rsidRDefault="00D8153A" w:rsidP="00F2501D">
            <w:pPr>
              <w:pStyle w:val="paragraph"/>
              <w:snapToGrid w:val="0"/>
              <w:spacing w:before="0" w:beforeAutospacing="0" w:after="0" w:afterAutospacing="0" w:line="300" w:lineRule="auto"/>
              <w:jc w:val="center"/>
              <w:rPr>
                <w:rFonts w:ascii="Times New Roman" w:eastAsia="仿宋_GB2312" w:hAnsi="Times New Roman"/>
                <w:bCs/>
                <w:color w:val="000000" w:themeColor="text1"/>
                <w:sz w:val="21"/>
                <w:szCs w:val="21"/>
              </w:rPr>
            </w:pPr>
            <w:proofErr w:type="spellStart"/>
            <w:r w:rsidRPr="007252BA">
              <w:rPr>
                <w:rFonts w:ascii="Times New Roman" w:eastAsia="仿宋_GB2312" w:hAnsi="Times New Roman"/>
                <w:bCs/>
                <w:color w:val="000000" w:themeColor="text1"/>
                <w:sz w:val="21"/>
                <w:szCs w:val="21"/>
              </w:rPr>
              <w:t>Hongjiao</w:t>
            </w:r>
            <w:proofErr w:type="spellEnd"/>
            <w:r w:rsidRPr="007252BA">
              <w:rPr>
                <w:rFonts w:ascii="Times New Roman" w:eastAsia="仿宋_GB2312" w:hAnsi="Times New Roman"/>
                <w:bCs/>
                <w:color w:val="000000" w:themeColor="text1"/>
                <w:sz w:val="21"/>
                <w:szCs w:val="21"/>
              </w:rPr>
              <w:t xml:space="preserve"> Li</w:t>
            </w:r>
          </w:p>
        </w:tc>
        <w:tc>
          <w:tcPr>
            <w:tcW w:w="7229" w:type="dxa"/>
            <w:tcMar>
              <w:top w:w="0" w:type="dxa"/>
              <w:left w:w="108" w:type="dxa"/>
              <w:bottom w:w="0" w:type="dxa"/>
              <w:right w:w="108" w:type="dxa"/>
            </w:tcMar>
            <w:vAlign w:val="center"/>
          </w:tcPr>
          <w:p w14:paraId="317D07A1" w14:textId="20C0F7A4" w:rsidR="00D8153A" w:rsidRPr="007252BA" w:rsidRDefault="00D8153A" w:rsidP="00D8153A">
            <w:pPr>
              <w:pStyle w:val="paragraph"/>
              <w:snapToGrid w:val="0"/>
              <w:spacing w:before="0" w:beforeAutospacing="0" w:after="0" w:afterAutospacing="0" w:line="300" w:lineRule="auto"/>
              <w:jc w:val="both"/>
              <w:rPr>
                <w:rFonts w:ascii="Times New Roman" w:eastAsia="仿宋_GB2312" w:hAnsi="Times New Roman"/>
                <w:bCs/>
                <w:color w:val="000000" w:themeColor="text1"/>
                <w:sz w:val="21"/>
                <w:szCs w:val="21"/>
              </w:rPr>
            </w:pPr>
            <w:r w:rsidRPr="007252BA">
              <w:rPr>
                <w:rFonts w:ascii="Times New Roman" w:eastAsia="仿宋_GB2312" w:hAnsi="Times New Roman"/>
                <w:bCs/>
                <w:color w:val="000000" w:themeColor="text1"/>
                <w:sz w:val="21"/>
                <w:szCs w:val="21"/>
              </w:rPr>
              <w:t>Constraints on Tectonic Hydrothermal Alteration of Permian Volcanic Rock Reservoirs: Evidence from Fluid Inclusions in Altered Minerals</w:t>
            </w:r>
          </w:p>
        </w:tc>
      </w:tr>
      <w:tr w:rsidR="00D8153A" w:rsidRPr="000E78CD" w14:paraId="2A36D322" w14:textId="77777777" w:rsidTr="007252BA">
        <w:trPr>
          <w:trHeight w:val="405"/>
        </w:trPr>
        <w:tc>
          <w:tcPr>
            <w:tcW w:w="1271" w:type="dxa"/>
            <w:tcMar>
              <w:top w:w="0" w:type="dxa"/>
              <w:left w:w="108" w:type="dxa"/>
              <w:bottom w:w="0" w:type="dxa"/>
              <w:right w:w="108" w:type="dxa"/>
            </w:tcMar>
            <w:vAlign w:val="center"/>
            <w:hideMark/>
          </w:tcPr>
          <w:p w14:paraId="55252E44" w14:textId="77777777" w:rsidR="00D8153A" w:rsidRPr="000E78CD" w:rsidRDefault="00D8153A" w:rsidP="00F2501D">
            <w:pPr>
              <w:pStyle w:val="paragraph"/>
              <w:snapToGrid w:val="0"/>
              <w:spacing w:before="0" w:beforeAutospacing="0" w:after="0" w:afterAutospacing="0" w:line="300" w:lineRule="auto"/>
              <w:jc w:val="center"/>
              <w:rPr>
                <w:rFonts w:ascii="Times New Roman" w:hAnsi="Times New Roman"/>
                <w:color w:val="000000" w:themeColor="text1"/>
                <w:sz w:val="21"/>
                <w:szCs w:val="21"/>
              </w:rPr>
            </w:pPr>
            <w:r w:rsidRPr="000E78CD">
              <w:rPr>
                <w:rFonts w:ascii="Times New Roman" w:eastAsia="仿宋_GB2312" w:hAnsi="Times New Roman"/>
                <w:color w:val="000000" w:themeColor="text1"/>
                <w:sz w:val="21"/>
                <w:szCs w:val="21"/>
              </w:rPr>
              <w:t>11:30-11:45</w:t>
            </w:r>
          </w:p>
        </w:tc>
        <w:tc>
          <w:tcPr>
            <w:tcW w:w="1134" w:type="dxa"/>
            <w:tcMar>
              <w:top w:w="0" w:type="dxa"/>
              <w:left w:w="108" w:type="dxa"/>
              <w:bottom w:w="0" w:type="dxa"/>
              <w:right w:w="108" w:type="dxa"/>
            </w:tcMar>
            <w:vAlign w:val="center"/>
          </w:tcPr>
          <w:p w14:paraId="0E6CD3A7" w14:textId="25E90ECB" w:rsidR="00D8153A" w:rsidRPr="007252BA" w:rsidRDefault="00D8153A" w:rsidP="00F2501D">
            <w:pPr>
              <w:pStyle w:val="paragraph"/>
              <w:snapToGrid w:val="0"/>
              <w:spacing w:before="0" w:beforeAutospacing="0" w:after="0" w:afterAutospacing="0" w:line="300" w:lineRule="auto"/>
              <w:jc w:val="center"/>
              <w:rPr>
                <w:rFonts w:ascii="Times New Roman" w:eastAsia="仿宋_GB2312" w:hAnsi="Times New Roman"/>
                <w:bCs/>
                <w:color w:val="000000" w:themeColor="text1"/>
                <w:sz w:val="21"/>
                <w:szCs w:val="21"/>
              </w:rPr>
            </w:pPr>
            <w:r w:rsidRPr="007252BA">
              <w:rPr>
                <w:rFonts w:ascii="Times New Roman" w:eastAsia="仿宋_GB2312" w:hAnsi="Times New Roman"/>
                <w:bCs/>
                <w:color w:val="000000" w:themeColor="text1"/>
                <w:sz w:val="21"/>
                <w:szCs w:val="21"/>
              </w:rPr>
              <w:t>Bing Tan</w:t>
            </w:r>
          </w:p>
        </w:tc>
        <w:tc>
          <w:tcPr>
            <w:tcW w:w="7229" w:type="dxa"/>
            <w:tcMar>
              <w:top w:w="0" w:type="dxa"/>
              <w:left w:w="108" w:type="dxa"/>
              <w:bottom w:w="0" w:type="dxa"/>
              <w:right w:w="108" w:type="dxa"/>
            </w:tcMar>
            <w:vAlign w:val="center"/>
          </w:tcPr>
          <w:p w14:paraId="00006532" w14:textId="78E94EC5" w:rsidR="00D8153A" w:rsidRPr="008C7C91" w:rsidRDefault="00D8153A" w:rsidP="00D8153A">
            <w:pPr>
              <w:pStyle w:val="paragraph"/>
              <w:snapToGrid w:val="0"/>
              <w:spacing w:before="0" w:beforeAutospacing="0" w:after="0" w:afterAutospacing="0" w:line="300" w:lineRule="auto"/>
              <w:jc w:val="both"/>
              <w:rPr>
                <w:rFonts w:ascii="Times New Roman" w:eastAsia="仿宋_GB2312" w:hAnsi="Times New Roman"/>
                <w:bCs/>
                <w:color w:val="000000" w:themeColor="text1"/>
                <w:sz w:val="21"/>
                <w:szCs w:val="21"/>
              </w:rPr>
            </w:pPr>
            <w:r w:rsidRPr="008C7C91">
              <w:rPr>
                <w:rFonts w:ascii="Times New Roman" w:eastAsia="仿宋_GB2312" w:hAnsi="Times New Roman"/>
                <w:bCs/>
                <w:color w:val="000000" w:themeColor="text1"/>
                <w:sz w:val="21"/>
                <w:szCs w:val="21"/>
              </w:rPr>
              <w:t xml:space="preserve">Study on Reservoir Characteristics and Formation Model of Ultra-Deep </w:t>
            </w:r>
            <w:proofErr w:type="spellStart"/>
            <w:r w:rsidRPr="008C7C91">
              <w:rPr>
                <w:rFonts w:ascii="Times New Roman" w:eastAsia="仿宋_GB2312" w:hAnsi="Times New Roman"/>
                <w:bCs/>
                <w:color w:val="000000" w:themeColor="text1"/>
                <w:sz w:val="21"/>
                <w:szCs w:val="21"/>
              </w:rPr>
              <w:t>Emeishan</w:t>
            </w:r>
            <w:proofErr w:type="spellEnd"/>
            <w:r w:rsidRPr="008C7C91">
              <w:rPr>
                <w:rFonts w:ascii="Times New Roman" w:eastAsia="仿宋_GB2312" w:hAnsi="Times New Roman"/>
                <w:bCs/>
                <w:color w:val="000000" w:themeColor="text1"/>
                <w:sz w:val="21"/>
                <w:szCs w:val="21"/>
              </w:rPr>
              <w:t xml:space="preserve"> Basalt in the Sichuan Basin</w:t>
            </w:r>
          </w:p>
        </w:tc>
      </w:tr>
      <w:tr w:rsidR="00D8153A" w:rsidRPr="000E78CD" w14:paraId="5ED7D708" w14:textId="77777777" w:rsidTr="007252BA">
        <w:trPr>
          <w:trHeight w:val="405"/>
        </w:trPr>
        <w:tc>
          <w:tcPr>
            <w:tcW w:w="1271" w:type="dxa"/>
            <w:tcMar>
              <w:top w:w="0" w:type="dxa"/>
              <w:left w:w="108" w:type="dxa"/>
              <w:bottom w:w="0" w:type="dxa"/>
              <w:right w:w="108" w:type="dxa"/>
            </w:tcMar>
            <w:vAlign w:val="center"/>
            <w:hideMark/>
          </w:tcPr>
          <w:p w14:paraId="144E7A06" w14:textId="77777777" w:rsidR="00D8153A" w:rsidRPr="000E78CD" w:rsidRDefault="00D8153A" w:rsidP="00F2501D">
            <w:pPr>
              <w:pStyle w:val="paragraph"/>
              <w:snapToGrid w:val="0"/>
              <w:spacing w:before="0" w:beforeAutospacing="0" w:after="0" w:afterAutospacing="0" w:line="300" w:lineRule="auto"/>
              <w:jc w:val="center"/>
              <w:rPr>
                <w:rFonts w:ascii="Times New Roman" w:hAnsi="Times New Roman"/>
                <w:color w:val="000000" w:themeColor="text1"/>
                <w:sz w:val="21"/>
                <w:szCs w:val="21"/>
              </w:rPr>
            </w:pPr>
            <w:r w:rsidRPr="000E78CD">
              <w:rPr>
                <w:rFonts w:ascii="Times New Roman" w:eastAsia="仿宋_GB2312" w:hAnsi="Times New Roman"/>
                <w:color w:val="000000" w:themeColor="text1"/>
                <w:sz w:val="21"/>
                <w:szCs w:val="21"/>
              </w:rPr>
              <w:t>11:45-14:30</w:t>
            </w:r>
          </w:p>
        </w:tc>
        <w:tc>
          <w:tcPr>
            <w:tcW w:w="8363" w:type="dxa"/>
            <w:gridSpan w:val="2"/>
            <w:tcMar>
              <w:top w:w="0" w:type="dxa"/>
              <w:left w:w="108" w:type="dxa"/>
              <w:bottom w:w="0" w:type="dxa"/>
              <w:right w:w="108" w:type="dxa"/>
            </w:tcMar>
            <w:vAlign w:val="center"/>
            <w:hideMark/>
          </w:tcPr>
          <w:p w14:paraId="21AC0210" w14:textId="0F69CEA4" w:rsidR="00D8153A" w:rsidRPr="000E78CD" w:rsidRDefault="00D8153A" w:rsidP="00F2501D">
            <w:pPr>
              <w:pStyle w:val="paragraph"/>
              <w:snapToGrid w:val="0"/>
              <w:spacing w:before="0" w:beforeAutospacing="0" w:after="0" w:afterAutospacing="0" w:line="300" w:lineRule="auto"/>
              <w:jc w:val="center"/>
              <w:rPr>
                <w:rFonts w:ascii="Times New Roman" w:hAnsi="Times New Roman"/>
                <w:color w:val="000000" w:themeColor="text1"/>
                <w:sz w:val="21"/>
                <w:szCs w:val="21"/>
              </w:rPr>
            </w:pPr>
            <w:r w:rsidRPr="000E78CD">
              <w:rPr>
                <w:rFonts w:ascii="Times New Roman" w:eastAsia="仿宋_GB2312" w:hAnsi="Times New Roman"/>
                <w:color w:val="000000" w:themeColor="text1"/>
                <w:sz w:val="21"/>
                <w:szCs w:val="21"/>
              </w:rPr>
              <w:t>Lunch Break</w:t>
            </w:r>
          </w:p>
        </w:tc>
      </w:tr>
      <w:tr w:rsidR="00D8153A" w:rsidRPr="000E78CD" w14:paraId="2E34A490" w14:textId="77777777" w:rsidTr="007252BA">
        <w:trPr>
          <w:trHeight w:val="307"/>
        </w:trPr>
        <w:tc>
          <w:tcPr>
            <w:tcW w:w="1271" w:type="dxa"/>
            <w:tcMar>
              <w:top w:w="0" w:type="dxa"/>
              <w:left w:w="108" w:type="dxa"/>
              <w:bottom w:w="0" w:type="dxa"/>
              <w:right w:w="108" w:type="dxa"/>
            </w:tcMar>
            <w:vAlign w:val="center"/>
            <w:hideMark/>
          </w:tcPr>
          <w:p w14:paraId="19614917" w14:textId="77777777" w:rsidR="00D8153A" w:rsidRPr="000E78CD" w:rsidRDefault="00D8153A" w:rsidP="00F2501D">
            <w:pPr>
              <w:pStyle w:val="paragraph"/>
              <w:snapToGrid w:val="0"/>
              <w:spacing w:before="0" w:beforeAutospacing="0" w:after="0" w:afterAutospacing="0" w:line="300" w:lineRule="auto"/>
              <w:jc w:val="center"/>
              <w:rPr>
                <w:rFonts w:ascii="Times New Roman" w:hAnsi="Times New Roman"/>
                <w:color w:val="000000" w:themeColor="text1"/>
                <w:sz w:val="21"/>
                <w:szCs w:val="21"/>
              </w:rPr>
            </w:pPr>
            <w:r w:rsidRPr="000E78CD">
              <w:rPr>
                <w:rFonts w:ascii="Times New Roman" w:eastAsia="仿宋_GB2312" w:hAnsi="Times New Roman"/>
                <w:color w:val="000000" w:themeColor="text1"/>
                <w:sz w:val="21"/>
                <w:szCs w:val="21"/>
              </w:rPr>
              <w:t>14:30-14:45</w:t>
            </w:r>
          </w:p>
        </w:tc>
        <w:tc>
          <w:tcPr>
            <w:tcW w:w="1134" w:type="dxa"/>
            <w:tcMar>
              <w:top w:w="0" w:type="dxa"/>
              <w:left w:w="108" w:type="dxa"/>
              <w:bottom w:w="0" w:type="dxa"/>
              <w:right w:w="108" w:type="dxa"/>
            </w:tcMar>
            <w:vAlign w:val="center"/>
          </w:tcPr>
          <w:p w14:paraId="443DC282" w14:textId="3B54138E" w:rsidR="00D8153A" w:rsidRPr="007252BA" w:rsidRDefault="00D8153A" w:rsidP="00F2501D">
            <w:pPr>
              <w:pStyle w:val="paragraph"/>
              <w:snapToGrid w:val="0"/>
              <w:spacing w:before="0" w:beforeAutospacing="0" w:after="0" w:afterAutospacing="0" w:line="300" w:lineRule="auto"/>
              <w:jc w:val="center"/>
              <w:rPr>
                <w:rFonts w:ascii="Times New Roman" w:eastAsia="仿宋_GB2312" w:hAnsi="Times New Roman"/>
                <w:bCs/>
                <w:color w:val="000000" w:themeColor="text1"/>
                <w:sz w:val="21"/>
                <w:szCs w:val="21"/>
              </w:rPr>
            </w:pPr>
            <w:proofErr w:type="spellStart"/>
            <w:r w:rsidRPr="007252BA">
              <w:rPr>
                <w:rFonts w:ascii="Times New Roman" w:eastAsia="仿宋_GB2312" w:hAnsi="Times New Roman"/>
                <w:bCs/>
                <w:color w:val="000000" w:themeColor="text1"/>
                <w:sz w:val="21"/>
                <w:szCs w:val="21"/>
              </w:rPr>
              <w:t>Jiayun</w:t>
            </w:r>
            <w:proofErr w:type="spellEnd"/>
            <w:r w:rsidRPr="007252BA">
              <w:rPr>
                <w:rFonts w:ascii="Times New Roman" w:eastAsia="仿宋_GB2312" w:hAnsi="Times New Roman"/>
                <w:bCs/>
                <w:color w:val="000000" w:themeColor="text1"/>
                <w:sz w:val="21"/>
                <w:szCs w:val="21"/>
              </w:rPr>
              <w:t xml:space="preserve"> Chen</w:t>
            </w:r>
          </w:p>
        </w:tc>
        <w:tc>
          <w:tcPr>
            <w:tcW w:w="7229" w:type="dxa"/>
            <w:tcMar>
              <w:top w:w="0" w:type="dxa"/>
              <w:left w:w="108" w:type="dxa"/>
              <w:bottom w:w="0" w:type="dxa"/>
              <w:right w:w="108" w:type="dxa"/>
            </w:tcMar>
            <w:vAlign w:val="center"/>
          </w:tcPr>
          <w:p w14:paraId="105BD630" w14:textId="237F0A73" w:rsidR="00D8153A" w:rsidRPr="008C7C91" w:rsidRDefault="00D8153A" w:rsidP="00D8153A">
            <w:pPr>
              <w:pStyle w:val="paragraph"/>
              <w:snapToGrid w:val="0"/>
              <w:spacing w:before="0" w:beforeAutospacing="0" w:after="0" w:afterAutospacing="0" w:line="300" w:lineRule="auto"/>
              <w:jc w:val="both"/>
              <w:rPr>
                <w:rFonts w:ascii="Times New Roman" w:eastAsia="仿宋_GB2312" w:hAnsi="Times New Roman"/>
                <w:bCs/>
                <w:color w:val="000000" w:themeColor="text1"/>
                <w:sz w:val="21"/>
                <w:szCs w:val="21"/>
              </w:rPr>
            </w:pPr>
            <w:proofErr w:type="spellStart"/>
            <w:r w:rsidRPr="008C7C91">
              <w:rPr>
                <w:rFonts w:ascii="Times New Roman" w:eastAsia="仿宋_GB2312" w:hAnsi="Times New Roman" w:hint="eastAsia"/>
                <w:bCs/>
                <w:color w:val="000000" w:themeColor="text1"/>
                <w:sz w:val="21"/>
                <w:szCs w:val="21"/>
              </w:rPr>
              <w:t>T</w:t>
            </w:r>
            <w:r w:rsidRPr="008C7C91">
              <w:rPr>
                <w:rFonts w:ascii="Times New Roman" w:eastAsia="仿宋_GB2312" w:hAnsi="Times New Roman"/>
                <w:bCs/>
                <w:color w:val="000000" w:themeColor="text1"/>
                <w:sz w:val="21"/>
                <w:szCs w:val="21"/>
              </w:rPr>
              <w:t>raveltime</w:t>
            </w:r>
            <w:proofErr w:type="spellEnd"/>
            <w:r w:rsidRPr="008C7C91">
              <w:rPr>
                <w:rFonts w:ascii="Times New Roman" w:eastAsia="仿宋_GB2312" w:hAnsi="Times New Roman"/>
                <w:bCs/>
                <w:color w:val="000000" w:themeColor="text1"/>
                <w:sz w:val="21"/>
                <w:szCs w:val="21"/>
              </w:rPr>
              <w:t>-Waveform Joint Full-Waveform Inversion for High-Resolution Velocity Modeling in Deep Reservoirs</w:t>
            </w:r>
          </w:p>
        </w:tc>
      </w:tr>
      <w:tr w:rsidR="00FA7A02" w:rsidRPr="000E78CD" w14:paraId="5AEBF7DA" w14:textId="77777777" w:rsidTr="007252BA">
        <w:trPr>
          <w:trHeight w:val="405"/>
        </w:trPr>
        <w:tc>
          <w:tcPr>
            <w:tcW w:w="1271" w:type="dxa"/>
            <w:tcMar>
              <w:top w:w="0" w:type="dxa"/>
              <w:left w:w="108" w:type="dxa"/>
              <w:bottom w:w="0" w:type="dxa"/>
              <w:right w:w="108" w:type="dxa"/>
            </w:tcMar>
            <w:vAlign w:val="center"/>
            <w:hideMark/>
          </w:tcPr>
          <w:p w14:paraId="3499F9D6" w14:textId="77777777" w:rsidR="00FA7A02" w:rsidRPr="000E78CD" w:rsidRDefault="00FA7A02" w:rsidP="00FA7A02">
            <w:pPr>
              <w:pStyle w:val="paragraph"/>
              <w:snapToGrid w:val="0"/>
              <w:spacing w:before="0" w:beforeAutospacing="0" w:after="0" w:afterAutospacing="0" w:line="300" w:lineRule="auto"/>
              <w:jc w:val="center"/>
              <w:rPr>
                <w:rFonts w:ascii="Times New Roman" w:hAnsi="Times New Roman"/>
                <w:color w:val="000000" w:themeColor="text1"/>
                <w:sz w:val="21"/>
                <w:szCs w:val="21"/>
              </w:rPr>
            </w:pPr>
            <w:r w:rsidRPr="000E78CD">
              <w:rPr>
                <w:rFonts w:ascii="Times New Roman" w:eastAsia="仿宋_GB2312" w:hAnsi="Times New Roman"/>
                <w:color w:val="000000" w:themeColor="text1"/>
                <w:sz w:val="21"/>
                <w:szCs w:val="21"/>
              </w:rPr>
              <w:t>14:45-15:00</w:t>
            </w:r>
          </w:p>
        </w:tc>
        <w:tc>
          <w:tcPr>
            <w:tcW w:w="1134" w:type="dxa"/>
            <w:tcMar>
              <w:top w:w="0" w:type="dxa"/>
              <w:left w:w="108" w:type="dxa"/>
              <w:bottom w:w="0" w:type="dxa"/>
              <w:right w:w="108" w:type="dxa"/>
            </w:tcMar>
            <w:vAlign w:val="center"/>
          </w:tcPr>
          <w:p w14:paraId="12125233" w14:textId="0FA34639" w:rsidR="00FA7A02" w:rsidRPr="007252BA" w:rsidRDefault="00FA7A02" w:rsidP="00FA7A02">
            <w:pPr>
              <w:pStyle w:val="paragraph"/>
              <w:snapToGrid w:val="0"/>
              <w:spacing w:before="0" w:beforeAutospacing="0" w:after="0" w:afterAutospacing="0" w:line="300" w:lineRule="auto"/>
              <w:jc w:val="center"/>
              <w:rPr>
                <w:rFonts w:ascii="Times New Roman" w:eastAsia="仿宋_GB2312" w:hAnsi="Times New Roman"/>
                <w:bCs/>
                <w:color w:val="000000" w:themeColor="text1"/>
                <w:sz w:val="21"/>
                <w:szCs w:val="21"/>
              </w:rPr>
            </w:pPr>
            <w:proofErr w:type="spellStart"/>
            <w:r w:rsidRPr="007252BA">
              <w:rPr>
                <w:rFonts w:ascii="Times New Roman" w:eastAsia="仿宋_GB2312" w:hAnsi="Times New Roman" w:hint="eastAsia"/>
                <w:bCs/>
                <w:color w:val="000000" w:themeColor="text1"/>
                <w:sz w:val="21"/>
                <w:szCs w:val="21"/>
              </w:rPr>
              <w:t>W</w:t>
            </w:r>
            <w:r w:rsidRPr="007252BA">
              <w:rPr>
                <w:rFonts w:ascii="Times New Roman" w:eastAsia="仿宋_GB2312" w:hAnsi="Times New Roman"/>
                <w:bCs/>
                <w:color w:val="000000" w:themeColor="text1"/>
                <w:sz w:val="21"/>
                <w:szCs w:val="21"/>
              </w:rPr>
              <w:t>enzhen</w:t>
            </w:r>
            <w:proofErr w:type="spellEnd"/>
            <w:r w:rsidRPr="007252BA">
              <w:rPr>
                <w:rFonts w:ascii="Times New Roman" w:eastAsia="仿宋_GB2312" w:hAnsi="Times New Roman"/>
                <w:bCs/>
                <w:color w:val="000000" w:themeColor="text1"/>
                <w:sz w:val="21"/>
                <w:szCs w:val="21"/>
              </w:rPr>
              <w:t xml:space="preserve"> Tian</w:t>
            </w:r>
          </w:p>
        </w:tc>
        <w:tc>
          <w:tcPr>
            <w:tcW w:w="7229" w:type="dxa"/>
            <w:tcMar>
              <w:top w:w="0" w:type="dxa"/>
              <w:left w:w="108" w:type="dxa"/>
              <w:bottom w:w="0" w:type="dxa"/>
              <w:right w:w="108" w:type="dxa"/>
            </w:tcMar>
            <w:vAlign w:val="center"/>
          </w:tcPr>
          <w:p w14:paraId="63E81EA1" w14:textId="05C9A0CC" w:rsidR="00FA7A02" w:rsidRPr="007252BA" w:rsidRDefault="00FA7A02" w:rsidP="00FA7A02">
            <w:pPr>
              <w:widowControl/>
              <w:snapToGrid w:val="0"/>
              <w:spacing w:line="300" w:lineRule="auto"/>
              <w:rPr>
                <w:rFonts w:ascii="Times New Roman" w:eastAsia="仿宋_GB2312" w:hAnsi="Times New Roman" w:cs="Times New Roman"/>
                <w:bCs/>
                <w:color w:val="000000" w:themeColor="text1"/>
                <w:kern w:val="0"/>
                <w:szCs w:val="21"/>
              </w:rPr>
            </w:pPr>
            <w:r w:rsidRPr="007252BA">
              <w:rPr>
                <w:rFonts w:ascii="Times New Roman" w:eastAsia="仿宋_GB2312" w:hAnsi="Times New Roman" w:hint="eastAsia"/>
                <w:bCs/>
                <w:color w:val="000000" w:themeColor="text1"/>
                <w:szCs w:val="21"/>
              </w:rPr>
              <w:t>D</w:t>
            </w:r>
            <w:r w:rsidRPr="007252BA">
              <w:rPr>
                <w:rFonts w:ascii="Times New Roman" w:eastAsia="仿宋_GB2312" w:hAnsi="Times New Roman"/>
                <w:bCs/>
                <w:color w:val="000000" w:themeColor="text1"/>
                <w:szCs w:val="21"/>
              </w:rPr>
              <w:t>iscovery of Deep Carbonate Strike-Slip Fault-Controlled “Sweet Spots” Gas Reservoirs in Sichuan Basin</w:t>
            </w:r>
          </w:p>
        </w:tc>
      </w:tr>
      <w:tr w:rsidR="00FA7A02" w:rsidRPr="000E78CD" w14:paraId="77F06923" w14:textId="77777777" w:rsidTr="007252BA">
        <w:trPr>
          <w:trHeight w:val="405"/>
        </w:trPr>
        <w:tc>
          <w:tcPr>
            <w:tcW w:w="1271" w:type="dxa"/>
            <w:tcMar>
              <w:top w:w="0" w:type="dxa"/>
              <w:left w:w="108" w:type="dxa"/>
              <w:bottom w:w="0" w:type="dxa"/>
              <w:right w:w="108" w:type="dxa"/>
            </w:tcMar>
            <w:vAlign w:val="center"/>
            <w:hideMark/>
          </w:tcPr>
          <w:p w14:paraId="29905F95" w14:textId="77777777" w:rsidR="00FA7A02" w:rsidRPr="000E78CD" w:rsidRDefault="00FA7A02" w:rsidP="00FA7A02">
            <w:pPr>
              <w:pStyle w:val="paragraph"/>
              <w:snapToGrid w:val="0"/>
              <w:spacing w:before="0" w:beforeAutospacing="0" w:after="0" w:afterAutospacing="0" w:line="300" w:lineRule="auto"/>
              <w:jc w:val="center"/>
              <w:rPr>
                <w:rFonts w:ascii="Times New Roman" w:hAnsi="Times New Roman"/>
                <w:color w:val="000000" w:themeColor="text1"/>
                <w:sz w:val="21"/>
                <w:szCs w:val="21"/>
              </w:rPr>
            </w:pPr>
            <w:r w:rsidRPr="000E78CD">
              <w:rPr>
                <w:rFonts w:ascii="Times New Roman" w:eastAsia="仿宋_GB2312" w:hAnsi="Times New Roman"/>
                <w:color w:val="000000" w:themeColor="text1"/>
                <w:sz w:val="21"/>
                <w:szCs w:val="21"/>
              </w:rPr>
              <w:t>15:00-15:15</w:t>
            </w:r>
          </w:p>
        </w:tc>
        <w:tc>
          <w:tcPr>
            <w:tcW w:w="1134" w:type="dxa"/>
            <w:tcMar>
              <w:top w:w="0" w:type="dxa"/>
              <w:left w:w="108" w:type="dxa"/>
              <w:bottom w:w="0" w:type="dxa"/>
              <w:right w:w="108" w:type="dxa"/>
            </w:tcMar>
            <w:vAlign w:val="center"/>
          </w:tcPr>
          <w:p w14:paraId="22AF947F" w14:textId="232A6C68" w:rsidR="00FA7A02" w:rsidRPr="007252BA" w:rsidRDefault="00FA7A02" w:rsidP="00FA7A02">
            <w:pPr>
              <w:pStyle w:val="paragraph"/>
              <w:snapToGrid w:val="0"/>
              <w:spacing w:before="0" w:beforeAutospacing="0" w:after="0" w:afterAutospacing="0" w:line="300" w:lineRule="auto"/>
              <w:jc w:val="center"/>
              <w:rPr>
                <w:rFonts w:ascii="Times New Roman" w:eastAsia="仿宋_GB2312" w:hAnsi="Times New Roman"/>
                <w:bCs/>
                <w:color w:val="000000" w:themeColor="text1"/>
                <w:sz w:val="21"/>
                <w:szCs w:val="21"/>
              </w:rPr>
            </w:pPr>
            <w:proofErr w:type="spellStart"/>
            <w:r w:rsidRPr="007252BA">
              <w:rPr>
                <w:rFonts w:ascii="Times New Roman" w:eastAsia="仿宋_GB2312" w:hAnsi="Times New Roman"/>
                <w:bCs/>
                <w:color w:val="000000" w:themeColor="text1"/>
                <w:sz w:val="21"/>
                <w:szCs w:val="21"/>
              </w:rPr>
              <w:t>Guangyue</w:t>
            </w:r>
            <w:proofErr w:type="spellEnd"/>
            <w:r w:rsidRPr="007252BA">
              <w:rPr>
                <w:rFonts w:ascii="Times New Roman" w:eastAsia="仿宋_GB2312" w:hAnsi="Times New Roman"/>
                <w:bCs/>
                <w:color w:val="000000" w:themeColor="text1"/>
                <w:sz w:val="21"/>
                <w:szCs w:val="21"/>
              </w:rPr>
              <w:t xml:space="preserve"> Zhou</w:t>
            </w:r>
          </w:p>
        </w:tc>
        <w:tc>
          <w:tcPr>
            <w:tcW w:w="7229" w:type="dxa"/>
            <w:tcMar>
              <w:top w:w="0" w:type="dxa"/>
              <w:left w:w="108" w:type="dxa"/>
              <w:bottom w:w="0" w:type="dxa"/>
              <w:right w:w="108" w:type="dxa"/>
            </w:tcMar>
            <w:vAlign w:val="center"/>
          </w:tcPr>
          <w:p w14:paraId="44E09CE9" w14:textId="2D8D9166" w:rsidR="00FA7A02" w:rsidRPr="007252BA" w:rsidRDefault="00FA7A02" w:rsidP="00FA7A02">
            <w:pPr>
              <w:widowControl/>
              <w:snapToGrid w:val="0"/>
              <w:spacing w:line="300" w:lineRule="auto"/>
              <w:rPr>
                <w:rFonts w:ascii="Times New Roman" w:eastAsia="仿宋_GB2312" w:hAnsi="Times New Roman" w:cs="Times New Roman"/>
                <w:bCs/>
                <w:color w:val="000000" w:themeColor="text1"/>
                <w:kern w:val="0"/>
                <w:szCs w:val="21"/>
              </w:rPr>
            </w:pPr>
            <w:r w:rsidRPr="007252BA">
              <w:rPr>
                <w:rFonts w:ascii="Times New Roman" w:eastAsia="仿宋_GB2312" w:hAnsi="Times New Roman"/>
                <w:bCs/>
                <w:color w:val="000000" w:themeColor="text1"/>
                <w:szCs w:val="21"/>
              </w:rPr>
              <w:t>Adapting 2D Visual Foundation Models for 3D Seismic Fault Segmentation</w:t>
            </w:r>
          </w:p>
        </w:tc>
      </w:tr>
      <w:bookmarkEnd w:id="11"/>
    </w:tbl>
    <w:p w14:paraId="157E9AA3" w14:textId="515644B6" w:rsidR="006010C7" w:rsidRDefault="006010C7" w:rsidP="006010C7">
      <w:pPr>
        <w:rPr>
          <w:rFonts w:ascii="Times New Roman" w:eastAsia="仿宋_GB2312" w:hAnsi="Times New Roman" w:cs="Times New Roman"/>
          <w:color w:val="000000" w:themeColor="text1"/>
          <w:sz w:val="24"/>
          <w:szCs w:val="24"/>
        </w:rPr>
      </w:pPr>
    </w:p>
    <w:p w14:paraId="7596E75C" w14:textId="7CDDCBC5" w:rsidR="00FA7A02" w:rsidRDefault="00FA7A02" w:rsidP="006010C7">
      <w:pPr>
        <w:rPr>
          <w:rFonts w:ascii="Times New Roman" w:eastAsia="仿宋_GB2312" w:hAnsi="Times New Roman" w:cs="Times New Roman"/>
          <w:color w:val="000000" w:themeColor="text1"/>
          <w:sz w:val="24"/>
          <w:szCs w:val="24"/>
        </w:rPr>
      </w:pPr>
    </w:p>
    <w:p w14:paraId="63DF3B2E" w14:textId="77777777" w:rsidR="00FA7A02" w:rsidRDefault="00FA7A02" w:rsidP="006010C7">
      <w:pPr>
        <w:rPr>
          <w:rFonts w:ascii="Times New Roman" w:eastAsia="仿宋_GB2312" w:hAnsi="Times New Roman" w:cs="Times New Roman"/>
          <w:color w:val="000000" w:themeColor="text1"/>
          <w:sz w:val="24"/>
          <w:szCs w:val="24"/>
        </w:rPr>
      </w:pPr>
    </w:p>
    <w:p w14:paraId="7BAF47B9" w14:textId="1E9D0E81" w:rsidR="00A963DE" w:rsidRPr="000E78CD" w:rsidRDefault="000E78CD" w:rsidP="00EE48EE">
      <w:pPr>
        <w:spacing w:line="520" w:lineRule="exact"/>
        <w:ind w:firstLineChars="200" w:firstLine="562"/>
        <w:rPr>
          <w:rFonts w:ascii="黑体" w:eastAsia="黑体" w:hAnsi="黑体" w:cs="Times New Roman"/>
          <w:b/>
          <w:color w:val="000000" w:themeColor="text1"/>
          <w:sz w:val="28"/>
          <w:szCs w:val="28"/>
        </w:rPr>
      </w:pPr>
      <w:r>
        <w:rPr>
          <w:rFonts w:ascii="黑体" w:eastAsia="黑体" w:hAnsi="黑体" w:cs="Times New Roman" w:hint="eastAsia"/>
          <w:b/>
          <w:color w:val="000000" w:themeColor="text1"/>
          <w:sz w:val="28"/>
          <w:szCs w:val="28"/>
        </w:rPr>
        <w:lastRenderedPageBreak/>
        <w:t>六</w:t>
      </w:r>
      <w:r w:rsidR="00DA2222" w:rsidRPr="000E78CD">
        <w:rPr>
          <w:rFonts w:ascii="黑体" w:eastAsia="黑体" w:hAnsi="黑体" w:cs="Times New Roman" w:hint="eastAsia"/>
          <w:b/>
          <w:color w:val="000000" w:themeColor="text1"/>
          <w:sz w:val="28"/>
          <w:szCs w:val="28"/>
        </w:rPr>
        <w:t>、</w:t>
      </w:r>
      <w:r w:rsidR="005C0D7F" w:rsidRPr="000E78CD">
        <w:rPr>
          <w:rFonts w:ascii="黑体" w:eastAsia="黑体" w:hAnsi="黑体" w:cs="Times New Roman" w:hint="eastAsia"/>
          <w:b/>
          <w:color w:val="000000" w:themeColor="text1"/>
          <w:sz w:val="28"/>
          <w:szCs w:val="28"/>
        </w:rPr>
        <w:t>参会报名</w:t>
      </w:r>
    </w:p>
    <w:p w14:paraId="7C03724E" w14:textId="1AF07956" w:rsidR="00953CF8" w:rsidRPr="000E78CD" w:rsidRDefault="005C0D7F" w:rsidP="00EE48EE">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参会人员</w:t>
      </w:r>
      <w:proofErr w:type="gramStart"/>
      <w:r w:rsidR="009724C5" w:rsidRPr="000E78CD">
        <w:rPr>
          <w:rFonts w:ascii="仿宋_GB2312" w:eastAsia="仿宋_GB2312" w:hAnsi="黑体" w:cs="Times New Roman" w:hint="eastAsia"/>
          <w:bCs/>
          <w:color w:val="000000" w:themeColor="text1"/>
          <w:sz w:val="28"/>
          <w:szCs w:val="28"/>
        </w:rPr>
        <w:t>请</w:t>
      </w:r>
      <w:r w:rsidR="006036FE" w:rsidRPr="000E78CD">
        <w:rPr>
          <w:rFonts w:ascii="仿宋_GB2312" w:eastAsia="仿宋_GB2312" w:hAnsi="黑体" w:cs="Times New Roman" w:hint="eastAsia"/>
          <w:bCs/>
          <w:color w:val="000000" w:themeColor="text1"/>
          <w:sz w:val="28"/>
          <w:szCs w:val="28"/>
        </w:rPr>
        <w:t>扫码注册</w:t>
      </w:r>
      <w:proofErr w:type="gramEnd"/>
      <w:r w:rsidR="003F5A2E">
        <w:rPr>
          <w:rFonts w:ascii="仿宋_GB2312" w:eastAsia="仿宋_GB2312" w:hAnsi="黑体" w:cs="Times New Roman" w:hint="eastAsia"/>
          <w:bCs/>
          <w:color w:val="000000" w:themeColor="text1"/>
          <w:sz w:val="28"/>
          <w:szCs w:val="28"/>
        </w:rPr>
        <w:t>报名</w:t>
      </w:r>
      <w:r w:rsidR="009724C5" w:rsidRPr="000E78CD">
        <w:rPr>
          <w:rFonts w:ascii="仿宋_GB2312" w:eastAsia="仿宋_GB2312" w:hAnsi="黑体" w:cs="Times New Roman" w:hint="eastAsia"/>
          <w:bCs/>
          <w:color w:val="000000" w:themeColor="text1"/>
          <w:sz w:val="28"/>
          <w:szCs w:val="28"/>
        </w:rPr>
        <w:t>。</w:t>
      </w:r>
    </w:p>
    <w:p w14:paraId="04D0FE2F" w14:textId="1A97FEDB" w:rsidR="009724C5" w:rsidRPr="000E78CD" w:rsidRDefault="000E78CD" w:rsidP="0066343D">
      <w:pPr>
        <w:jc w:val="center"/>
        <w:rPr>
          <w:rFonts w:ascii="仿宋_GB2312" w:eastAsia="仿宋_GB2312" w:hAnsi="黑体" w:cs="Times New Roman"/>
          <w:bCs/>
          <w:color w:val="000000" w:themeColor="text1"/>
          <w:sz w:val="28"/>
          <w:szCs w:val="28"/>
        </w:rPr>
      </w:pPr>
      <w:r w:rsidRPr="000E78CD">
        <w:rPr>
          <w:rFonts w:ascii="仿宋_GB2312" w:eastAsia="仿宋_GB2312" w:hAnsi="黑体" w:cs="Times New Roman"/>
          <w:bCs/>
          <w:noProof/>
          <w:color w:val="000000" w:themeColor="text1"/>
          <w:sz w:val="28"/>
          <w:szCs w:val="28"/>
        </w:rPr>
        <w:drawing>
          <wp:inline distT="0" distB="0" distL="0" distR="0" wp14:anchorId="7AB0A1E6" wp14:editId="238262AB">
            <wp:extent cx="2095500" cy="2095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4E579FA5" w14:textId="5164128B" w:rsidR="0016739A" w:rsidRPr="000E78CD" w:rsidRDefault="00A94514" w:rsidP="00251CE9">
      <w:pPr>
        <w:jc w:val="center"/>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会议注册二维码</w:t>
      </w:r>
    </w:p>
    <w:p w14:paraId="7F8782B9" w14:textId="6E67C6B8" w:rsidR="00F50B20" w:rsidRPr="000E78CD" w:rsidRDefault="000E78CD" w:rsidP="007C6AFC">
      <w:pPr>
        <w:spacing w:line="500" w:lineRule="exact"/>
        <w:ind w:firstLineChars="200" w:firstLine="562"/>
        <w:rPr>
          <w:rFonts w:ascii="黑体" w:eastAsia="黑体" w:hAnsi="黑体" w:cs="Times New Roman"/>
          <w:b/>
          <w:color w:val="000000" w:themeColor="text1"/>
          <w:sz w:val="28"/>
          <w:szCs w:val="28"/>
        </w:rPr>
      </w:pPr>
      <w:r>
        <w:rPr>
          <w:rFonts w:ascii="黑体" w:eastAsia="黑体" w:hAnsi="黑体" w:cs="Times New Roman" w:hint="eastAsia"/>
          <w:b/>
          <w:color w:val="000000" w:themeColor="text1"/>
          <w:sz w:val="28"/>
          <w:szCs w:val="28"/>
        </w:rPr>
        <w:t>七</w:t>
      </w:r>
      <w:r w:rsidR="00A963DE" w:rsidRPr="000E78CD">
        <w:rPr>
          <w:rFonts w:ascii="黑体" w:eastAsia="黑体" w:hAnsi="黑体" w:cs="Times New Roman" w:hint="eastAsia"/>
          <w:b/>
          <w:color w:val="000000" w:themeColor="text1"/>
          <w:sz w:val="28"/>
          <w:szCs w:val="28"/>
        </w:rPr>
        <w:t>、</w:t>
      </w:r>
      <w:r w:rsidR="00F50B20" w:rsidRPr="000E78CD">
        <w:rPr>
          <w:rFonts w:ascii="黑体" w:eastAsia="黑体" w:hAnsi="黑体" w:cs="Times New Roman" w:hint="eastAsia"/>
          <w:b/>
          <w:color w:val="000000" w:themeColor="text1"/>
          <w:sz w:val="28"/>
          <w:szCs w:val="28"/>
        </w:rPr>
        <w:t>会议</w:t>
      </w:r>
      <w:r w:rsidR="00C21883" w:rsidRPr="000E78CD">
        <w:rPr>
          <w:rFonts w:ascii="黑体" w:eastAsia="黑体" w:hAnsi="黑体" w:cs="Times New Roman" w:hint="eastAsia"/>
          <w:b/>
          <w:color w:val="000000" w:themeColor="text1"/>
          <w:sz w:val="28"/>
          <w:szCs w:val="28"/>
        </w:rPr>
        <w:t>交通及</w:t>
      </w:r>
      <w:r w:rsidR="00F50B20" w:rsidRPr="000E78CD">
        <w:rPr>
          <w:rFonts w:ascii="黑体" w:eastAsia="黑体" w:hAnsi="黑体" w:cs="Times New Roman" w:hint="eastAsia"/>
          <w:b/>
          <w:color w:val="000000" w:themeColor="text1"/>
          <w:sz w:val="28"/>
          <w:szCs w:val="28"/>
        </w:rPr>
        <w:t>住宿</w:t>
      </w:r>
    </w:p>
    <w:p w14:paraId="640CE24A" w14:textId="4E671AA9" w:rsidR="00C21883" w:rsidRPr="000E78CD" w:rsidRDefault="00C21883" w:rsidP="00F50B20">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本次会议不安排接送站，</w:t>
      </w:r>
      <w:r w:rsidR="003A2D4B" w:rsidRPr="000E78CD">
        <w:rPr>
          <w:rFonts w:ascii="仿宋_GB2312" w:eastAsia="仿宋_GB2312" w:hAnsi="黑体" w:cs="Times New Roman" w:hint="eastAsia"/>
          <w:bCs/>
          <w:color w:val="000000" w:themeColor="text1"/>
          <w:sz w:val="28"/>
          <w:szCs w:val="28"/>
        </w:rPr>
        <w:t>请各位参会代表自行从机场或高铁站至青岛康大豪生大酒店报到参会。</w:t>
      </w:r>
      <w:r w:rsidR="007D31A6" w:rsidRPr="000E78CD">
        <w:rPr>
          <w:rFonts w:ascii="仿宋_GB2312" w:eastAsia="仿宋_GB2312" w:hAnsi="黑体" w:cs="Times New Roman" w:hint="eastAsia"/>
          <w:bCs/>
          <w:color w:val="000000" w:themeColor="text1"/>
          <w:sz w:val="28"/>
          <w:szCs w:val="28"/>
        </w:rPr>
        <w:t>交通路线见附件</w:t>
      </w:r>
      <w:r w:rsidR="000E78CD">
        <w:rPr>
          <w:rFonts w:ascii="仿宋_GB2312" w:eastAsia="仿宋_GB2312" w:hAnsi="黑体" w:cs="Times New Roman"/>
          <w:bCs/>
          <w:color w:val="000000" w:themeColor="text1"/>
          <w:sz w:val="28"/>
          <w:szCs w:val="28"/>
        </w:rPr>
        <w:t>1</w:t>
      </w:r>
      <w:r w:rsidR="00191AF3" w:rsidRPr="000E78CD">
        <w:rPr>
          <w:rFonts w:ascii="仿宋_GB2312" w:eastAsia="仿宋_GB2312" w:hAnsi="黑体" w:cs="Times New Roman" w:hint="eastAsia"/>
          <w:bCs/>
          <w:color w:val="000000" w:themeColor="text1"/>
          <w:sz w:val="28"/>
          <w:szCs w:val="28"/>
        </w:rPr>
        <w:t>。</w:t>
      </w:r>
    </w:p>
    <w:p w14:paraId="6E972256" w14:textId="0496D819" w:rsidR="00F50B20" w:rsidRPr="000E78CD" w:rsidRDefault="00F50B20" w:rsidP="00F50B20">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会议协商青岛</w:t>
      </w:r>
      <w:r w:rsidR="0041632C" w:rsidRPr="000E78CD">
        <w:rPr>
          <w:rFonts w:ascii="仿宋_GB2312" w:eastAsia="仿宋_GB2312" w:hAnsi="黑体" w:cs="Times New Roman" w:hint="eastAsia"/>
          <w:bCs/>
          <w:color w:val="000000" w:themeColor="text1"/>
          <w:sz w:val="28"/>
          <w:szCs w:val="28"/>
        </w:rPr>
        <w:t>康大</w:t>
      </w:r>
      <w:r w:rsidRPr="000E78CD">
        <w:rPr>
          <w:rFonts w:ascii="仿宋_GB2312" w:eastAsia="仿宋_GB2312" w:hAnsi="黑体" w:cs="Times New Roman" w:hint="eastAsia"/>
          <w:bCs/>
          <w:color w:val="000000" w:themeColor="text1"/>
          <w:sz w:val="28"/>
          <w:szCs w:val="28"/>
        </w:rPr>
        <w:t>豪生大酒店为住宿酒店，价格</w:t>
      </w:r>
      <w:r w:rsidR="00832680" w:rsidRPr="000E78CD">
        <w:rPr>
          <w:rFonts w:ascii="仿宋_GB2312" w:eastAsia="仿宋_GB2312" w:hAnsi="黑体" w:cs="Times New Roman" w:hint="eastAsia"/>
          <w:bCs/>
          <w:color w:val="000000" w:themeColor="text1"/>
          <w:sz w:val="28"/>
          <w:szCs w:val="28"/>
        </w:rPr>
        <w:t>3</w:t>
      </w:r>
      <w:r w:rsidR="00832680" w:rsidRPr="000E78CD">
        <w:rPr>
          <w:rFonts w:ascii="仿宋_GB2312" w:eastAsia="仿宋_GB2312" w:hAnsi="黑体" w:cs="Times New Roman"/>
          <w:bCs/>
          <w:color w:val="000000" w:themeColor="text1"/>
          <w:sz w:val="28"/>
          <w:szCs w:val="28"/>
        </w:rPr>
        <w:t>60</w:t>
      </w:r>
      <w:r w:rsidRPr="000E78CD">
        <w:rPr>
          <w:rFonts w:ascii="仿宋_GB2312" w:eastAsia="仿宋_GB2312" w:hAnsi="黑体" w:cs="Times New Roman" w:hint="eastAsia"/>
          <w:bCs/>
          <w:color w:val="000000" w:themeColor="text1"/>
          <w:sz w:val="28"/>
          <w:szCs w:val="28"/>
        </w:rPr>
        <w:t>元/间</w:t>
      </w:r>
      <w:r w:rsidR="000B185E" w:rsidRPr="000E78CD">
        <w:rPr>
          <w:rFonts w:ascii="仿宋_GB2312" w:eastAsia="仿宋_GB2312" w:hAnsi="黑体" w:cs="Times New Roman" w:hint="eastAsia"/>
          <w:bCs/>
          <w:color w:val="000000" w:themeColor="text1"/>
          <w:sz w:val="28"/>
          <w:szCs w:val="28"/>
        </w:rPr>
        <w:t>（大床、标间，含双早）</w:t>
      </w:r>
      <w:r w:rsidRPr="000E78CD">
        <w:rPr>
          <w:rFonts w:ascii="仿宋_GB2312" w:eastAsia="仿宋_GB2312" w:hAnsi="黑体" w:cs="Times New Roman" w:hint="eastAsia"/>
          <w:bCs/>
          <w:color w:val="000000" w:themeColor="text1"/>
          <w:sz w:val="28"/>
          <w:szCs w:val="28"/>
        </w:rPr>
        <w:t>，特别提示：房源紧张，请参会代表提前进行酒店预定。</w:t>
      </w:r>
    </w:p>
    <w:p w14:paraId="0C4BCB73" w14:textId="03C1C361" w:rsidR="00F50B20" w:rsidRPr="000E78CD" w:rsidRDefault="00F50B20" w:rsidP="00F50B20">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酒店预定</w:t>
      </w:r>
      <w:r w:rsidR="000B185E" w:rsidRPr="000E78CD">
        <w:rPr>
          <w:rFonts w:ascii="仿宋_GB2312" w:eastAsia="仿宋_GB2312" w:hAnsi="黑体" w:cs="Times New Roman" w:hint="eastAsia"/>
          <w:bCs/>
          <w:color w:val="000000" w:themeColor="text1"/>
          <w:sz w:val="28"/>
          <w:szCs w:val="28"/>
        </w:rPr>
        <w:t>联系人</w:t>
      </w:r>
      <w:r w:rsidRPr="000E78CD">
        <w:rPr>
          <w:rFonts w:ascii="仿宋_GB2312" w:eastAsia="仿宋_GB2312" w:hAnsi="黑体" w:cs="Times New Roman" w:hint="eastAsia"/>
          <w:bCs/>
          <w:color w:val="000000" w:themeColor="text1"/>
          <w:sz w:val="28"/>
          <w:szCs w:val="28"/>
        </w:rPr>
        <w:t>：</w:t>
      </w:r>
      <w:r w:rsidR="000B185E" w:rsidRPr="000E78CD">
        <w:rPr>
          <w:rFonts w:ascii="仿宋_GB2312" w:eastAsia="仿宋_GB2312" w:hAnsi="黑体" w:cs="Times New Roman" w:hint="eastAsia"/>
          <w:bCs/>
          <w:color w:val="000000" w:themeColor="text1"/>
          <w:sz w:val="28"/>
          <w:szCs w:val="28"/>
        </w:rPr>
        <w:t xml:space="preserve">安从艳 </w:t>
      </w:r>
      <w:r w:rsidR="000B185E" w:rsidRPr="000E78CD">
        <w:rPr>
          <w:rFonts w:ascii="仿宋_GB2312" w:eastAsia="仿宋_GB2312" w:hAnsi="黑体" w:cs="Times New Roman"/>
          <w:bCs/>
          <w:color w:val="000000" w:themeColor="text1"/>
          <w:sz w:val="28"/>
          <w:szCs w:val="28"/>
        </w:rPr>
        <w:t xml:space="preserve"> 15866896846</w:t>
      </w:r>
    </w:p>
    <w:p w14:paraId="3B6567FA" w14:textId="04636540" w:rsidR="00173FEC" w:rsidRPr="000E78CD" w:rsidRDefault="000E78CD" w:rsidP="00173FEC">
      <w:pPr>
        <w:spacing w:line="500" w:lineRule="exact"/>
        <w:ind w:firstLineChars="200" w:firstLine="562"/>
        <w:rPr>
          <w:rFonts w:ascii="黑体" w:eastAsia="黑体" w:hAnsi="黑体" w:cs="Times New Roman"/>
          <w:b/>
          <w:color w:val="000000" w:themeColor="text1"/>
          <w:sz w:val="28"/>
          <w:szCs w:val="28"/>
        </w:rPr>
      </w:pPr>
      <w:r>
        <w:rPr>
          <w:rFonts w:ascii="黑体" w:eastAsia="黑体" w:hAnsi="黑体" w:cs="Times New Roman" w:hint="eastAsia"/>
          <w:b/>
          <w:color w:val="000000" w:themeColor="text1"/>
          <w:sz w:val="28"/>
          <w:szCs w:val="28"/>
        </w:rPr>
        <w:t>八</w:t>
      </w:r>
      <w:r w:rsidR="003A2D4B" w:rsidRPr="000E78CD">
        <w:rPr>
          <w:rFonts w:ascii="黑体" w:eastAsia="黑体" w:hAnsi="黑体" w:cs="Times New Roman" w:hint="eastAsia"/>
          <w:b/>
          <w:color w:val="000000" w:themeColor="text1"/>
          <w:sz w:val="28"/>
          <w:szCs w:val="28"/>
        </w:rPr>
        <w:t>、</w:t>
      </w:r>
      <w:r w:rsidR="00173FEC" w:rsidRPr="000E78CD">
        <w:rPr>
          <w:rFonts w:ascii="黑体" w:eastAsia="黑体" w:hAnsi="黑体" w:cs="Times New Roman" w:hint="eastAsia"/>
          <w:b/>
          <w:color w:val="000000" w:themeColor="text1"/>
          <w:sz w:val="28"/>
          <w:szCs w:val="28"/>
        </w:rPr>
        <w:t>会议支持期刊</w:t>
      </w:r>
    </w:p>
    <w:p w14:paraId="26E2044B" w14:textId="031398CC" w:rsidR="00173FEC" w:rsidRPr="000E78CD" w:rsidRDefault="00173FEC" w:rsidP="00173FEC">
      <w:pPr>
        <w:spacing w:line="500" w:lineRule="exact"/>
        <w:ind w:firstLineChars="200" w:firstLine="560"/>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bCs/>
          <w:i/>
          <w:iCs/>
          <w:color w:val="000000" w:themeColor="text1"/>
          <w:sz w:val="28"/>
          <w:szCs w:val="28"/>
        </w:rPr>
        <w:t>Energy Science</w:t>
      </w:r>
      <w:r w:rsidRPr="000E78CD">
        <w:rPr>
          <w:rFonts w:ascii="Times New Roman" w:eastAsia="仿宋_GB2312" w:hAnsi="Times New Roman" w:cs="Times New Roman"/>
          <w:bCs/>
          <w:i/>
          <w:iCs/>
          <w:color w:val="000000" w:themeColor="text1"/>
          <w:sz w:val="28"/>
          <w:szCs w:val="28"/>
        </w:rPr>
        <w:t>、</w:t>
      </w:r>
      <w:r w:rsidRPr="000E78CD">
        <w:rPr>
          <w:rFonts w:ascii="Times New Roman" w:eastAsia="仿宋_GB2312" w:hAnsi="Times New Roman" w:cs="Times New Roman"/>
          <w:bCs/>
          <w:i/>
          <w:iCs/>
          <w:color w:val="000000" w:themeColor="text1"/>
          <w:sz w:val="28"/>
          <w:szCs w:val="28"/>
        </w:rPr>
        <w:t>Advances in Geo-Energy Research</w:t>
      </w:r>
      <w:r w:rsidRPr="000E78CD">
        <w:rPr>
          <w:rFonts w:ascii="Times New Roman" w:eastAsia="仿宋_GB2312" w:hAnsi="Times New Roman" w:cs="Times New Roman"/>
          <w:bCs/>
          <w:color w:val="000000" w:themeColor="text1"/>
          <w:sz w:val="28"/>
          <w:szCs w:val="28"/>
        </w:rPr>
        <w:t>、《石油勘探与开发（</w:t>
      </w:r>
      <w:r w:rsidRPr="000E78CD">
        <w:rPr>
          <w:rFonts w:ascii="Times New Roman" w:eastAsia="仿宋_GB2312" w:hAnsi="Times New Roman" w:cs="Times New Roman"/>
          <w:bCs/>
          <w:i/>
          <w:iCs/>
          <w:color w:val="000000" w:themeColor="text1"/>
          <w:sz w:val="28"/>
          <w:szCs w:val="28"/>
        </w:rPr>
        <w:t>Petroleum Exploration and Development</w:t>
      </w:r>
      <w:r w:rsidRPr="000E78CD">
        <w:rPr>
          <w:rFonts w:ascii="Times New Roman" w:eastAsia="仿宋_GB2312" w:hAnsi="Times New Roman" w:cs="Times New Roman"/>
          <w:bCs/>
          <w:color w:val="000000" w:themeColor="text1"/>
          <w:sz w:val="28"/>
          <w:szCs w:val="28"/>
        </w:rPr>
        <w:t>）》、《中国石油大学学报（自然科学版）》、《天然气工业》</w:t>
      </w:r>
      <w:r w:rsidR="009A06FC">
        <w:rPr>
          <w:rFonts w:ascii="Times New Roman" w:eastAsia="仿宋_GB2312" w:hAnsi="Times New Roman" w:cs="Times New Roman" w:hint="eastAsia"/>
          <w:bCs/>
          <w:color w:val="000000" w:themeColor="text1"/>
          <w:sz w:val="28"/>
          <w:szCs w:val="28"/>
        </w:rPr>
        <w:t>、《世界石油工业》</w:t>
      </w:r>
    </w:p>
    <w:p w14:paraId="5B8018B1" w14:textId="729360D0" w:rsidR="00FF08E4" w:rsidRPr="000E78CD" w:rsidRDefault="000E78CD" w:rsidP="00173FEC">
      <w:pPr>
        <w:spacing w:line="500" w:lineRule="exact"/>
        <w:ind w:firstLineChars="200" w:firstLine="562"/>
        <w:rPr>
          <w:rFonts w:ascii="黑体" w:eastAsia="黑体" w:hAnsi="黑体" w:cs="Times New Roman"/>
          <w:b/>
          <w:color w:val="000000" w:themeColor="text1"/>
          <w:sz w:val="28"/>
          <w:szCs w:val="28"/>
        </w:rPr>
      </w:pPr>
      <w:r>
        <w:rPr>
          <w:rFonts w:ascii="黑体" w:eastAsia="黑体" w:hAnsi="黑体" w:cs="Times New Roman" w:hint="eastAsia"/>
          <w:b/>
          <w:color w:val="000000" w:themeColor="text1"/>
          <w:sz w:val="28"/>
          <w:szCs w:val="28"/>
        </w:rPr>
        <w:t>九</w:t>
      </w:r>
      <w:r w:rsidR="00173FEC" w:rsidRPr="000E78CD">
        <w:rPr>
          <w:rFonts w:ascii="黑体" w:eastAsia="黑体" w:hAnsi="黑体" w:cs="Times New Roman" w:hint="eastAsia"/>
          <w:b/>
          <w:color w:val="000000" w:themeColor="text1"/>
          <w:sz w:val="28"/>
          <w:szCs w:val="28"/>
        </w:rPr>
        <w:t>、会议秘书处及联系方式</w:t>
      </w:r>
    </w:p>
    <w:p w14:paraId="48E6775C" w14:textId="77777777" w:rsidR="00173FEC" w:rsidRPr="000E78CD" w:rsidRDefault="00173FEC" w:rsidP="00173FEC">
      <w:pPr>
        <w:spacing w:line="500" w:lineRule="exact"/>
        <w:ind w:firstLineChars="200" w:firstLine="560"/>
        <w:jc w:val="left"/>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hint="eastAsia"/>
          <w:bCs/>
          <w:color w:val="000000" w:themeColor="text1"/>
          <w:sz w:val="28"/>
          <w:szCs w:val="28"/>
        </w:rPr>
        <w:t>秘书长：杨永飞</w:t>
      </w:r>
    </w:p>
    <w:p w14:paraId="4C7DDB43" w14:textId="2D5A9489" w:rsidR="00173FEC" w:rsidRPr="000E78CD" w:rsidRDefault="00173FEC" w:rsidP="00173FEC">
      <w:pPr>
        <w:spacing w:line="500" w:lineRule="exact"/>
        <w:ind w:firstLineChars="200" w:firstLine="560"/>
        <w:jc w:val="left"/>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hint="eastAsia"/>
          <w:bCs/>
          <w:color w:val="000000" w:themeColor="text1"/>
          <w:sz w:val="28"/>
          <w:szCs w:val="28"/>
        </w:rPr>
        <w:t>成</w:t>
      </w:r>
      <w:r w:rsidRPr="000E78CD">
        <w:rPr>
          <w:rFonts w:ascii="Times New Roman" w:eastAsia="仿宋_GB2312" w:hAnsi="Times New Roman" w:cs="Times New Roman" w:hint="eastAsia"/>
          <w:bCs/>
          <w:color w:val="000000" w:themeColor="text1"/>
          <w:sz w:val="28"/>
          <w:szCs w:val="28"/>
        </w:rPr>
        <w:t xml:space="preserve"> </w:t>
      </w:r>
      <w:r w:rsidRPr="000E78CD">
        <w:rPr>
          <w:rFonts w:ascii="Times New Roman" w:eastAsia="仿宋_GB2312" w:hAnsi="Times New Roman" w:cs="Times New Roman"/>
          <w:bCs/>
          <w:color w:val="000000" w:themeColor="text1"/>
          <w:sz w:val="28"/>
          <w:szCs w:val="28"/>
        </w:rPr>
        <w:t xml:space="preserve"> </w:t>
      </w:r>
      <w:r w:rsidRPr="000E78CD">
        <w:rPr>
          <w:rFonts w:ascii="Times New Roman" w:eastAsia="仿宋_GB2312" w:hAnsi="Times New Roman" w:cs="Times New Roman" w:hint="eastAsia"/>
          <w:bCs/>
          <w:color w:val="000000" w:themeColor="text1"/>
          <w:sz w:val="28"/>
          <w:szCs w:val="28"/>
        </w:rPr>
        <w:t>员：孟凡超、徐</w:t>
      </w:r>
      <w:r w:rsidRPr="000E78CD">
        <w:rPr>
          <w:rFonts w:ascii="Times New Roman" w:eastAsia="仿宋_GB2312" w:hAnsi="Times New Roman" w:cs="Times New Roman" w:hint="eastAsia"/>
          <w:bCs/>
          <w:color w:val="000000" w:themeColor="text1"/>
          <w:sz w:val="28"/>
          <w:szCs w:val="28"/>
        </w:rPr>
        <w:t xml:space="preserve"> </w:t>
      </w:r>
      <w:r w:rsidRPr="000E78CD">
        <w:rPr>
          <w:rFonts w:ascii="Times New Roman" w:eastAsia="仿宋_GB2312" w:hAnsi="Times New Roman" w:cs="Times New Roman"/>
          <w:bCs/>
          <w:color w:val="000000" w:themeColor="text1"/>
          <w:sz w:val="28"/>
          <w:szCs w:val="28"/>
        </w:rPr>
        <w:t xml:space="preserve"> </w:t>
      </w:r>
      <w:r w:rsidRPr="000E78CD">
        <w:rPr>
          <w:rFonts w:ascii="Times New Roman" w:eastAsia="仿宋_GB2312" w:hAnsi="Times New Roman" w:cs="Times New Roman" w:hint="eastAsia"/>
          <w:bCs/>
          <w:color w:val="000000" w:themeColor="text1"/>
          <w:sz w:val="28"/>
          <w:szCs w:val="28"/>
        </w:rPr>
        <w:t>尚、远光辉、杨继东、庞学玉、</w:t>
      </w:r>
      <w:r w:rsidR="001447DC">
        <w:rPr>
          <w:rFonts w:ascii="Times New Roman" w:eastAsia="仿宋_GB2312" w:hAnsi="Times New Roman" w:cs="Times New Roman" w:hint="eastAsia"/>
          <w:bCs/>
          <w:color w:val="000000" w:themeColor="text1"/>
          <w:sz w:val="28"/>
          <w:szCs w:val="28"/>
        </w:rPr>
        <w:t>郭天魁</w:t>
      </w:r>
    </w:p>
    <w:p w14:paraId="13518730" w14:textId="77777777" w:rsidR="00173FEC" w:rsidRPr="000E78CD" w:rsidRDefault="00173FEC" w:rsidP="00173FEC">
      <w:pPr>
        <w:spacing w:line="500" w:lineRule="exact"/>
        <w:ind w:firstLineChars="200" w:firstLine="560"/>
        <w:jc w:val="left"/>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hint="eastAsia"/>
          <w:bCs/>
          <w:color w:val="000000" w:themeColor="text1"/>
          <w:sz w:val="28"/>
          <w:szCs w:val="28"/>
        </w:rPr>
        <w:t>会议工作人员联系方式：</w:t>
      </w:r>
      <w:r w:rsidRPr="000E78CD">
        <w:rPr>
          <w:rFonts w:ascii="Times New Roman" w:eastAsia="仿宋_GB2312" w:hAnsi="Times New Roman" w:cs="Times New Roman"/>
          <w:bCs/>
          <w:color w:val="000000" w:themeColor="text1"/>
          <w:sz w:val="28"/>
          <w:szCs w:val="28"/>
        </w:rPr>
        <w:t>张德瑛</w:t>
      </w:r>
      <w:r w:rsidRPr="000E78CD">
        <w:rPr>
          <w:rFonts w:ascii="Times New Roman" w:eastAsia="仿宋_GB2312" w:hAnsi="Times New Roman" w:cs="Times New Roman" w:hint="eastAsia"/>
          <w:bCs/>
          <w:color w:val="000000" w:themeColor="text1"/>
          <w:sz w:val="28"/>
          <w:szCs w:val="28"/>
        </w:rPr>
        <w:t xml:space="preserve"> </w:t>
      </w:r>
      <w:r w:rsidRPr="000E78CD">
        <w:rPr>
          <w:rFonts w:ascii="Times New Roman" w:eastAsia="仿宋_GB2312" w:hAnsi="Times New Roman" w:cs="Times New Roman"/>
          <w:bCs/>
          <w:color w:val="000000" w:themeColor="text1"/>
          <w:sz w:val="28"/>
          <w:szCs w:val="28"/>
        </w:rPr>
        <w:t xml:space="preserve">19819970701  </w:t>
      </w:r>
      <w:r w:rsidRPr="000E78CD">
        <w:rPr>
          <w:rFonts w:ascii="Times New Roman" w:eastAsia="仿宋_GB2312" w:hAnsi="Times New Roman" w:cs="Times New Roman"/>
          <w:bCs/>
          <w:color w:val="000000" w:themeColor="text1"/>
          <w:sz w:val="28"/>
          <w:szCs w:val="28"/>
        </w:rPr>
        <w:t>颜</w:t>
      </w:r>
      <w:proofErr w:type="gramStart"/>
      <w:r w:rsidRPr="000E78CD">
        <w:rPr>
          <w:rFonts w:ascii="Times New Roman" w:eastAsia="仿宋_GB2312" w:hAnsi="Times New Roman" w:cs="Times New Roman"/>
          <w:bCs/>
          <w:color w:val="000000" w:themeColor="text1"/>
          <w:sz w:val="28"/>
          <w:szCs w:val="28"/>
        </w:rPr>
        <w:t>世</w:t>
      </w:r>
      <w:proofErr w:type="gramEnd"/>
      <w:r w:rsidRPr="000E78CD">
        <w:rPr>
          <w:rFonts w:ascii="Times New Roman" w:eastAsia="仿宋_GB2312" w:hAnsi="Times New Roman" w:cs="Times New Roman"/>
          <w:bCs/>
          <w:color w:val="000000" w:themeColor="text1"/>
          <w:sz w:val="28"/>
          <w:szCs w:val="28"/>
        </w:rPr>
        <w:t>永</w:t>
      </w:r>
      <w:r w:rsidRPr="000E78CD">
        <w:rPr>
          <w:rFonts w:ascii="Times New Roman" w:eastAsia="仿宋_GB2312" w:hAnsi="Times New Roman" w:cs="Times New Roman"/>
          <w:bCs/>
          <w:color w:val="000000" w:themeColor="text1"/>
          <w:sz w:val="28"/>
          <w:szCs w:val="28"/>
        </w:rPr>
        <w:t xml:space="preserve"> 15854239173</w:t>
      </w:r>
    </w:p>
    <w:p w14:paraId="39BBFADA" w14:textId="77777777" w:rsidR="00173FEC" w:rsidRPr="000E78CD" w:rsidRDefault="00173FEC" w:rsidP="00173FEC">
      <w:pPr>
        <w:spacing w:line="500" w:lineRule="exact"/>
        <w:ind w:firstLineChars="200" w:firstLine="560"/>
        <w:jc w:val="left"/>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hint="eastAsia"/>
          <w:bCs/>
          <w:color w:val="000000" w:themeColor="text1"/>
          <w:sz w:val="28"/>
          <w:szCs w:val="28"/>
        </w:rPr>
        <w:t>Email</w:t>
      </w:r>
      <w:r w:rsidRPr="000E78CD">
        <w:rPr>
          <w:rFonts w:ascii="Times New Roman" w:eastAsia="仿宋_GB2312" w:hAnsi="Times New Roman" w:cs="Times New Roman" w:hint="eastAsia"/>
          <w:bCs/>
          <w:color w:val="000000" w:themeColor="text1"/>
          <w:sz w:val="28"/>
          <w:szCs w:val="28"/>
        </w:rPr>
        <w:t>：</w:t>
      </w:r>
      <w:r w:rsidRPr="000E78CD">
        <w:rPr>
          <w:rFonts w:ascii="Times New Roman" w:eastAsia="仿宋_GB2312" w:hAnsi="Times New Roman" w:cs="Times New Roman"/>
          <w:bCs/>
          <w:color w:val="000000" w:themeColor="text1"/>
          <w:sz w:val="28"/>
          <w:szCs w:val="28"/>
        </w:rPr>
        <w:t>skldog@163.com</w:t>
      </w:r>
    </w:p>
    <w:p w14:paraId="7C4FA7ED" w14:textId="106986D7" w:rsidR="00173FEC" w:rsidRPr="000E78CD" w:rsidRDefault="00173FEC" w:rsidP="007C6AFC">
      <w:pPr>
        <w:spacing w:line="500" w:lineRule="exact"/>
        <w:ind w:firstLineChars="200" w:firstLine="560"/>
        <w:jc w:val="left"/>
        <w:rPr>
          <w:rFonts w:ascii="Times New Roman" w:eastAsia="仿宋_GB2312" w:hAnsi="Times New Roman" w:cs="Times New Roman"/>
          <w:bCs/>
          <w:color w:val="000000" w:themeColor="text1"/>
          <w:sz w:val="28"/>
          <w:szCs w:val="28"/>
        </w:rPr>
      </w:pPr>
    </w:p>
    <w:p w14:paraId="1E4D1D08" w14:textId="69771557" w:rsidR="003A2D4B" w:rsidRPr="000E78CD" w:rsidRDefault="003A2D4B" w:rsidP="007C6AFC">
      <w:pPr>
        <w:spacing w:line="500" w:lineRule="exact"/>
        <w:ind w:firstLineChars="1400" w:firstLine="3920"/>
        <w:rPr>
          <w:rFonts w:ascii="Times New Roman" w:eastAsia="仿宋_GB2312" w:hAnsi="Times New Roman" w:cs="Times New Roman"/>
          <w:bCs/>
          <w:color w:val="000000" w:themeColor="text1"/>
          <w:sz w:val="28"/>
          <w:szCs w:val="28"/>
        </w:rPr>
      </w:pPr>
    </w:p>
    <w:p w14:paraId="4E1207A6" w14:textId="24BC5688" w:rsidR="00813B64" w:rsidRPr="000E78CD" w:rsidRDefault="00813B64" w:rsidP="007C6AFC">
      <w:pPr>
        <w:spacing w:line="500" w:lineRule="exact"/>
        <w:ind w:firstLineChars="1400" w:firstLine="3920"/>
        <w:rPr>
          <w:rFonts w:ascii="Times New Roman" w:eastAsia="仿宋_GB2312" w:hAnsi="Times New Roman" w:cs="Times New Roman"/>
          <w:bCs/>
          <w:color w:val="000000" w:themeColor="text1"/>
          <w:sz w:val="28"/>
          <w:szCs w:val="28"/>
        </w:rPr>
      </w:pPr>
    </w:p>
    <w:p w14:paraId="6850671C" w14:textId="6F9096DA" w:rsidR="00813B64" w:rsidRPr="000E78CD" w:rsidRDefault="00813B64" w:rsidP="007C6AFC">
      <w:pPr>
        <w:spacing w:line="500" w:lineRule="exact"/>
        <w:ind w:firstLineChars="1400" w:firstLine="3920"/>
        <w:rPr>
          <w:rFonts w:ascii="Times New Roman" w:eastAsia="仿宋_GB2312" w:hAnsi="Times New Roman" w:cs="Times New Roman"/>
          <w:bCs/>
          <w:color w:val="000000" w:themeColor="text1"/>
          <w:sz w:val="28"/>
          <w:szCs w:val="28"/>
        </w:rPr>
      </w:pPr>
    </w:p>
    <w:p w14:paraId="18F828CD" w14:textId="77777777" w:rsidR="00813B64" w:rsidRPr="000E78CD" w:rsidRDefault="00813B64" w:rsidP="007C6AFC">
      <w:pPr>
        <w:spacing w:line="500" w:lineRule="exact"/>
        <w:ind w:firstLineChars="1400" w:firstLine="3920"/>
        <w:rPr>
          <w:rFonts w:ascii="Times New Roman" w:eastAsia="仿宋_GB2312" w:hAnsi="Times New Roman" w:cs="Times New Roman"/>
          <w:bCs/>
          <w:color w:val="000000" w:themeColor="text1"/>
          <w:sz w:val="28"/>
          <w:szCs w:val="28"/>
        </w:rPr>
      </w:pPr>
    </w:p>
    <w:p w14:paraId="37FB8AAD" w14:textId="72E0348E" w:rsidR="007C6AFC" w:rsidRPr="000E78CD" w:rsidRDefault="0001373B" w:rsidP="007C6AFC">
      <w:pPr>
        <w:spacing w:line="500" w:lineRule="exact"/>
        <w:ind w:firstLineChars="1400" w:firstLine="3920"/>
        <w:rPr>
          <w:rFonts w:ascii="Times New Roman" w:eastAsia="仿宋_GB2312" w:hAnsi="Times New Roman" w:cs="Times New Roman"/>
          <w:bCs/>
          <w:color w:val="000000" w:themeColor="text1"/>
          <w:sz w:val="28"/>
          <w:szCs w:val="28"/>
        </w:rPr>
      </w:pPr>
      <w:r w:rsidRPr="000E78CD">
        <w:rPr>
          <w:rFonts w:ascii="Times New Roman" w:eastAsia="仿宋_GB2312" w:hAnsi="Times New Roman" w:cs="Times New Roman" w:hint="eastAsia"/>
          <w:bCs/>
          <w:color w:val="000000" w:themeColor="text1"/>
          <w:sz w:val="28"/>
          <w:szCs w:val="28"/>
        </w:rPr>
        <w:t>中国石油大学（华东）（代章）</w:t>
      </w:r>
    </w:p>
    <w:p w14:paraId="4CEB0CB8" w14:textId="04C5EC01" w:rsidR="007C6AFC" w:rsidRPr="000E78CD" w:rsidRDefault="007C6AFC" w:rsidP="007C6AFC">
      <w:pPr>
        <w:spacing w:line="500" w:lineRule="exact"/>
        <w:ind w:firstLineChars="1500" w:firstLine="420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深层油气全国重点实验室</w:t>
      </w:r>
    </w:p>
    <w:p w14:paraId="7053C383" w14:textId="77777777" w:rsidR="007C6AFC" w:rsidRPr="000E78CD" w:rsidRDefault="007C6AFC" w:rsidP="007C6AFC">
      <w:pPr>
        <w:spacing w:line="500" w:lineRule="exact"/>
        <w:ind w:firstLineChars="1400" w:firstLine="392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美国石油地质家协会</w:t>
      </w:r>
      <w:r w:rsidRPr="000E78CD">
        <w:rPr>
          <w:rFonts w:ascii="Times New Roman" w:eastAsia="仿宋_GB2312" w:hAnsi="Times New Roman" w:cs="Times New Roman"/>
          <w:bCs/>
          <w:color w:val="000000" w:themeColor="text1"/>
          <w:sz w:val="28"/>
          <w:szCs w:val="28"/>
        </w:rPr>
        <w:t>（</w:t>
      </w:r>
      <w:r w:rsidRPr="000E78CD">
        <w:rPr>
          <w:rFonts w:ascii="Times New Roman" w:eastAsia="仿宋_GB2312" w:hAnsi="Times New Roman" w:cs="Times New Roman"/>
          <w:bCs/>
          <w:color w:val="000000" w:themeColor="text1"/>
          <w:sz w:val="28"/>
          <w:szCs w:val="28"/>
        </w:rPr>
        <w:t>AAPG</w:t>
      </w:r>
      <w:r w:rsidRPr="000E78CD">
        <w:rPr>
          <w:rFonts w:ascii="Times New Roman" w:eastAsia="仿宋_GB2312" w:hAnsi="Times New Roman" w:cs="Times New Roman"/>
          <w:bCs/>
          <w:color w:val="000000" w:themeColor="text1"/>
          <w:sz w:val="28"/>
          <w:szCs w:val="28"/>
        </w:rPr>
        <w:t>）</w:t>
      </w:r>
    </w:p>
    <w:p w14:paraId="4F5CC6E5" w14:textId="77777777" w:rsidR="007C6AFC" w:rsidRPr="000E78CD" w:rsidRDefault="007C6AFC" w:rsidP="007C6AFC">
      <w:pPr>
        <w:spacing w:line="500" w:lineRule="exact"/>
        <w:ind w:firstLineChars="1000" w:firstLine="280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中国</w:t>
      </w:r>
      <w:proofErr w:type="gramStart"/>
      <w:r w:rsidRPr="000E78CD">
        <w:rPr>
          <w:rFonts w:ascii="仿宋_GB2312" w:eastAsia="仿宋_GB2312" w:hAnsi="黑体" w:cs="Times New Roman" w:hint="eastAsia"/>
          <w:bCs/>
          <w:color w:val="000000" w:themeColor="text1"/>
          <w:sz w:val="28"/>
          <w:szCs w:val="28"/>
        </w:rPr>
        <w:t>石油超</w:t>
      </w:r>
      <w:proofErr w:type="gramEnd"/>
      <w:r w:rsidRPr="000E78CD">
        <w:rPr>
          <w:rFonts w:ascii="仿宋_GB2312" w:eastAsia="仿宋_GB2312" w:hAnsi="黑体" w:cs="Times New Roman" w:hint="eastAsia"/>
          <w:bCs/>
          <w:color w:val="000000" w:themeColor="text1"/>
          <w:sz w:val="28"/>
          <w:szCs w:val="28"/>
        </w:rPr>
        <w:t>深层复杂油气藏勘探开发技术研发中心</w:t>
      </w:r>
    </w:p>
    <w:p w14:paraId="354720E6" w14:textId="77777777" w:rsidR="007C6AFC" w:rsidRPr="000E78CD" w:rsidRDefault="007C6AFC" w:rsidP="007C6AFC">
      <w:pPr>
        <w:spacing w:line="500" w:lineRule="exact"/>
        <w:ind w:firstLineChars="1100" w:firstLine="3080"/>
        <w:rPr>
          <w:rFonts w:ascii="仿宋_GB2312" w:eastAsia="仿宋_GB2312" w:hAnsi="黑体" w:cs="Times New Roman"/>
          <w:bCs/>
          <w:color w:val="000000" w:themeColor="text1"/>
          <w:sz w:val="28"/>
          <w:szCs w:val="28"/>
        </w:rPr>
      </w:pPr>
      <w:r w:rsidRPr="000E78CD">
        <w:rPr>
          <w:rFonts w:ascii="仿宋_GB2312" w:eastAsia="仿宋_GB2312" w:hAnsi="黑体" w:cs="Times New Roman" w:hint="eastAsia"/>
          <w:bCs/>
          <w:color w:val="000000" w:themeColor="text1"/>
          <w:sz w:val="28"/>
          <w:szCs w:val="28"/>
        </w:rPr>
        <w:t>中国-沙特石油能源“一带一路”联合实验室</w:t>
      </w:r>
    </w:p>
    <w:p w14:paraId="5E72D023" w14:textId="639766DE" w:rsidR="00FE20B1" w:rsidRPr="000E78CD" w:rsidRDefault="0001373B" w:rsidP="00BA30D3">
      <w:pPr>
        <w:spacing w:line="500" w:lineRule="exact"/>
        <w:ind w:firstLineChars="1900" w:firstLine="5320"/>
        <w:rPr>
          <w:rFonts w:ascii="Times New Roman" w:eastAsia="仿宋_GB2312" w:hAnsi="Times New Roman" w:cs="Times New Roman"/>
          <w:bCs/>
          <w:color w:val="000000" w:themeColor="text1"/>
          <w:sz w:val="28"/>
          <w:szCs w:val="28"/>
        </w:rPr>
        <w:sectPr w:rsidR="00FE20B1" w:rsidRPr="000E78CD" w:rsidSect="00EE48EE">
          <w:headerReference w:type="default" r:id="rId10"/>
          <w:footerReference w:type="default" r:id="rId11"/>
          <w:pgSz w:w="11906" w:h="16838"/>
          <w:pgMar w:top="1418" w:right="1418" w:bottom="1418" w:left="1418" w:header="964" w:footer="850" w:gutter="0"/>
          <w:cols w:space="425"/>
          <w:docGrid w:type="lines" w:linePitch="312"/>
        </w:sectPr>
      </w:pPr>
      <w:r w:rsidRPr="000E78CD">
        <w:rPr>
          <w:rFonts w:ascii="Times New Roman" w:eastAsia="仿宋_GB2312" w:hAnsi="Times New Roman" w:cs="Times New Roman" w:hint="eastAsia"/>
          <w:bCs/>
          <w:color w:val="000000" w:themeColor="text1"/>
          <w:sz w:val="28"/>
          <w:szCs w:val="28"/>
        </w:rPr>
        <w:t>2</w:t>
      </w:r>
      <w:r w:rsidRPr="000E78CD">
        <w:rPr>
          <w:rFonts w:ascii="Times New Roman" w:eastAsia="仿宋_GB2312" w:hAnsi="Times New Roman" w:cs="Times New Roman"/>
          <w:bCs/>
          <w:color w:val="000000" w:themeColor="text1"/>
          <w:sz w:val="28"/>
          <w:szCs w:val="28"/>
        </w:rPr>
        <w:t>025</w:t>
      </w:r>
      <w:r w:rsidR="007274E2" w:rsidRPr="000E78CD">
        <w:rPr>
          <w:rFonts w:ascii="Times New Roman" w:eastAsia="仿宋_GB2312" w:hAnsi="Times New Roman" w:cs="Times New Roman" w:hint="eastAsia"/>
          <w:bCs/>
          <w:color w:val="000000" w:themeColor="text1"/>
          <w:sz w:val="28"/>
          <w:szCs w:val="28"/>
        </w:rPr>
        <w:t>年</w:t>
      </w:r>
      <w:r w:rsidR="000E78CD">
        <w:rPr>
          <w:rFonts w:ascii="Times New Roman" w:eastAsia="仿宋_GB2312" w:hAnsi="Times New Roman" w:cs="Times New Roman"/>
          <w:bCs/>
          <w:color w:val="000000" w:themeColor="text1"/>
          <w:sz w:val="28"/>
          <w:szCs w:val="28"/>
        </w:rPr>
        <w:t>10</w:t>
      </w:r>
      <w:r w:rsidR="007274E2" w:rsidRPr="000E78CD">
        <w:rPr>
          <w:rFonts w:ascii="Times New Roman" w:eastAsia="仿宋_GB2312" w:hAnsi="Times New Roman" w:cs="Times New Roman" w:hint="eastAsia"/>
          <w:bCs/>
          <w:color w:val="000000" w:themeColor="text1"/>
          <w:sz w:val="28"/>
          <w:szCs w:val="28"/>
        </w:rPr>
        <w:t>月</w:t>
      </w:r>
      <w:r w:rsidR="000E78CD">
        <w:rPr>
          <w:rFonts w:ascii="Times New Roman" w:eastAsia="仿宋_GB2312" w:hAnsi="Times New Roman" w:cs="Times New Roman"/>
          <w:bCs/>
          <w:color w:val="000000" w:themeColor="text1"/>
          <w:sz w:val="28"/>
          <w:szCs w:val="28"/>
        </w:rPr>
        <w:t>19</w:t>
      </w:r>
      <w:r w:rsidR="000E78CD">
        <w:rPr>
          <w:rFonts w:ascii="Times New Roman" w:eastAsia="仿宋_GB2312" w:hAnsi="Times New Roman" w:cs="Times New Roman" w:hint="eastAsia"/>
          <w:bCs/>
          <w:color w:val="000000" w:themeColor="text1"/>
          <w:sz w:val="28"/>
          <w:szCs w:val="28"/>
        </w:rPr>
        <w:t>日</w:t>
      </w:r>
    </w:p>
    <w:p w14:paraId="55E9E3D4" w14:textId="071E2675" w:rsidR="007D31A6" w:rsidRPr="000E78CD" w:rsidRDefault="007D31A6" w:rsidP="007D31A6">
      <w:pPr>
        <w:tabs>
          <w:tab w:val="left" w:pos="3780"/>
        </w:tabs>
        <w:jc w:val="left"/>
        <w:rPr>
          <w:rFonts w:ascii="Times New Roman" w:eastAsia="仿宋_GB2312" w:hAnsi="Times New Roman" w:cs="Times New Roman"/>
          <w:color w:val="000000" w:themeColor="text1"/>
          <w:sz w:val="28"/>
          <w:szCs w:val="28"/>
        </w:rPr>
      </w:pPr>
      <w:r w:rsidRPr="000E78CD">
        <w:rPr>
          <w:rFonts w:ascii="Times New Roman" w:eastAsia="仿宋_GB2312" w:hAnsi="Times New Roman" w:cs="Times New Roman" w:hint="eastAsia"/>
          <w:color w:val="000000" w:themeColor="text1"/>
          <w:sz w:val="28"/>
          <w:szCs w:val="28"/>
        </w:rPr>
        <w:lastRenderedPageBreak/>
        <w:t>附件</w:t>
      </w:r>
      <w:r w:rsidR="000E78CD">
        <w:rPr>
          <w:rFonts w:ascii="Times New Roman" w:eastAsia="仿宋_GB2312" w:hAnsi="Times New Roman" w:cs="Times New Roman"/>
          <w:color w:val="000000" w:themeColor="text1"/>
          <w:sz w:val="28"/>
          <w:szCs w:val="28"/>
        </w:rPr>
        <w:t>1</w:t>
      </w:r>
      <w:r w:rsidRPr="000E78CD">
        <w:rPr>
          <w:rFonts w:ascii="Times New Roman" w:eastAsia="仿宋_GB2312" w:hAnsi="Times New Roman" w:cs="Times New Roman" w:hint="eastAsia"/>
          <w:color w:val="000000" w:themeColor="text1"/>
          <w:sz w:val="28"/>
          <w:szCs w:val="28"/>
        </w:rPr>
        <w:t>：交通路线</w:t>
      </w:r>
    </w:p>
    <w:p w14:paraId="23FC0F40" w14:textId="5C0770F6" w:rsidR="007D31A6" w:rsidRPr="000E78CD" w:rsidRDefault="007D31A6" w:rsidP="007D31A6">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bCs/>
          <w:color w:val="000000" w:themeColor="text1"/>
          <w:sz w:val="28"/>
          <w:szCs w:val="28"/>
        </w:rPr>
        <w:t>路线1：</w:t>
      </w:r>
      <w:r w:rsidRPr="000E78CD">
        <w:rPr>
          <w:rFonts w:ascii="仿宋_GB2312" w:eastAsia="仿宋_GB2312" w:hAnsi="黑体" w:cs="Times New Roman" w:hint="eastAsia"/>
          <w:bCs/>
          <w:color w:val="000000" w:themeColor="text1"/>
          <w:sz w:val="28"/>
          <w:szCs w:val="28"/>
        </w:rPr>
        <w:t>青岛胶东国际</w:t>
      </w:r>
      <w:r w:rsidRPr="000E78CD">
        <w:rPr>
          <w:rFonts w:ascii="仿宋_GB2312" w:eastAsia="仿宋_GB2312" w:hAnsi="黑体" w:cs="Times New Roman"/>
          <w:bCs/>
          <w:color w:val="000000" w:themeColor="text1"/>
          <w:sz w:val="28"/>
          <w:szCs w:val="28"/>
        </w:rPr>
        <w:t>机场</w:t>
      </w:r>
      <w:r w:rsidR="00B3470E" w:rsidRPr="000E78CD">
        <w:rPr>
          <w:rFonts w:ascii="仿宋_GB2312" w:eastAsia="仿宋_GB2312" w:hAnsi="黑体" w:cs="Times New Roman" w:hint="eastAsia"/>
          <w:bCs/>
          <w:color w:val="000000" w:themeColor="text1"/>
          <w:sz w:val="28"/>
          <w:szCs w:val="28"/>
        </w:rPr>
        <w:t>至酒店距离约6</w:t>
      </w:r>
      <w:r w:rsidR="00B3470E" w:rsidRPr="000E78CD">
        <w:rPr>
          <w:rFonts w:ascii="仿宋_GB2312" w:eastAsia="仿宋_GB2312" w:hAnsi="黑体" w:cs="Times New Roman"/>
          <w:bCs/>
          <w:color w:val="000000" w:themeColor="text1"/>
          <w:sz w:val="28"/>
          <w:szCs w:val="28"/>
        </w:rPr>
        <w:t>0</w:t>
      </w:r>
      <w:r w:rsidR="00B3470E" w:rsidRPr="000E78CD">
        <w:rPr>
          <w:rFonts w:ascii="仿宋_GB2312" w:eastAsia="仿宋_GB2312" w:hAnsi="黑体" w:cs="Times New Roman" w:hint="eastAsia"/>
          <w:bCs/>
          <w:color w:val="000000" w:themeColor="text1"/>
          <w:sz w:val="28"/>
          <w:szCs w:val="28"/>
        </w:rPr>
        <w:t>km</w:t>
      </w:r>
      <w:r w:rsidRPr="000E78CD">
        <w:rPr>
          <w:rFonts w:ascii="仿宋_GB2312" w:eastAsia="仿宋_GB2312" w:hAnsi="黑体" w:cs="Times New Roman"/>
          <w:bCs/>
          <w:color w:val="000000" w:themeColor="text1"/>
          <w:sz w:val="28"/>
          <w:szCs w:val="28"/>
        </w:rPr>
        <w:t>，乘地铁8号线在</w:t>
      </w:r>
      <w:proofErr w:type="gramStart"/>
      <w:r w:rsidRPr="000E78CD">
        <w:rPr>
          <w:rFonts w:ascii="仿宋_GB2312" w:eastAsia="仿宋_GB2312" w:hAnsi="黑体" w:cs="Times New Roman" w:hint="eastAsia"/>
          <w:bCs/>
          <w:color w:val="000000" w:themeColor="text1"/>
          <w:sz w:val="28"/>
          <w:szCs w:val="28"/>
        </w:rPr>
        <w:t>青岛北站地铁站</w:t>
      </w:r>
      <w:r w:rsidRPr="000E78CD">
        <w:rPr>
          <w:rFonts w:ascii="仿宋_GB2312" w:eastAsia="仿宋_GB2312" w:hAnsi="黑体" w:cs="Times New Roman"/>
          <w:bCs/>
          <w:color w:val="000000" w:themeColor="text1"/>
          <w:sz w:val="28"/>
          <w:szCs w:val="28"/>
        </w:rPr>
        <w:t>转1号</w:t>
      </w:r>
      <w:proofErr w:type="gramEnd"/>
      <w:r w:rsidRPr="000E78CD">
        <w:rPr>
          <w:rFonts w:ascii="仿宋_GB2312" w:eastAsia="仿宋_GB2312" w:hAnsi="黑体" w:cs="Times New Roman"/>
          <w:bCs/>
          <w:color w:val="000000" w:themeColor="text1"/>
          <w:sz w:val="28"/>
          <w:szCs w:val="28"/>
        </w:rPr>
        <w:t>线</w:t>
      </w:r>
      <w:r w:rsidRPr="000E78CD">
        <w:rPr>
          <w:rFonts w:ascii="仿宋_GB2312" w:eastAsia="仿宋_GB2312" w:hAnsi="黑体" w:cs="Times New Roman" w:hint="eastAsia"/>
          <w:bCs/>
          <w:color w:val="000000" w:themeColor="text1"/>
          <w:sz w:val="28"/>
          <w:szCs w:val="28"/>
        </w:rPr>
        <w:t>，到石油大学地铁站A出口</w:t>
      </w:r>
      <w:r w:rsidR="00B3470E" w:rsidRPr="000E78CD">
        <w:rPr>
          <w:rFonts w:ascii="仿宋_GB2312" w:eastAsia="仿宋_GB2312" w:hAnsi="黑体" w:cs="Times New Roman" w:hint="eastAsia"/>
          <w:bCs/>
          <w:color w:val="000000" w:themeColor="text1"/>
          <w:sz w:val="28"/>
          <w:szCs w:val="28"/>
        </w:rPr>
        <w:t>，时间约1</w:t>
      </w:r>
      <w:r w:rsidR="00B3470E" w:rsidRPr="000E78CD">
        <w:rPr>
          <w:rFonts w:ascii="仿宋_GB2312" w:eastAsia="仿宋_GB2312" w:hAnsi="黑体" w:cs="Times New Roman"/>
          <w:bCs/>
          <w:color w:val="000000" w:themeColor="text1"/>
          <w:sz w:val="28"/>
          <w:szCs w:val="28"/>
        </w:rPr>
        <w:t>10</w:t>
      </w:r>
      <w:r w:rsidR="00B3470E" w:rsidRPr="000E78CD">
        <w:rPr>
          <w:rFonts w:ascii="仿宋_GB2312" w:eastAsia="仿宋_GB2312" w:hAnsi="黑体" w:cs="Times New Roman" w:hint="eastAsia"/>
          <w:bCs/>
          <w:color w:val="000000" w:themeColor="text1"/>
          <w:sz w:val="28"/>
          <w:szCs w:val="28"/>
        </w:rPr>
        <w:t>分钟。打车约</w:t>
      </w:r>
      <w:r w:rsidR="00B3470E" w:rsidRPr="000E78CD">
        <w:rPr>
          <w:rFonts w:ascii="仿宋_GB2312" w:eastAsia="仿宋_GB2312" w:hAnsi="黑体" w:cs="Times New Roman"/>
          <w:bCs/>
          <w:color w:val="000000" w:themeColor="text1"/>
          <w:sz w:val="28"/>
          <w:szCs w:val="28"/>
        </w:rPr>
        <w:t>90</w:t>
      </w:r>
      <w:r w:rsidR="00B3470E" w:rsidRPr="000E78CD">
        <w:rPr>
          <w:rFonts w:ascii="仿宋_GB2312" w:eastAsia="仿宋_GB2312" w:hAnsi="黑体" w:cs="Times New Roman" w:hint="eastAsia"/>
          <w:bCs/>
          <w:color w:val="000000" w:themeColor="text1"/>
          <w:sz w:val="28"/>
          <w:szCs w:val="28"/>
        </w:rPr>
        <w:t>分钟，</w:t>
      </w:r>
      <w:r w:rsidR="00B3470E" w:rsidRPr="000E78CD">
        <w:rPr>
          <w:rFonts w:ascii="仿宋_GB2312" w:eastAsia="仿宋_GB2312" w:hAnsi="黑体" w:cs="Times New Roman"/>
          <w:bCs/>
          <w:color w:val="000000" w:themeColor="text1"/>
          <w:sz w:val="28"/>
          <w:szCs w:val="28"/>
        </w:rPr>
        <w:t>150-170</w:t>
      </w:r>
      <w:r w:rsidR="00B3470E" w:rsidRPr="000E78CD">
        <w:rPr>
          <w:rFonts w:ascii="仿宋_GB2312" w:eastAsia="仿宋_GB2312" w:hAnsi="黑体" w:cs="Times New Roman" w:hint="eastAsia"/>
          <w:bCs/>
          <w:color w:val="000000" w:themeColor="text1"/>
          <w:sz w:val="28"/>
          <w:szCs w:val="28"/>
        </w:rPr>
        <w:t>元。</w:t>
      </w:r>
    </w:p>
    <w:p w14:paraId="17E1D16F" w14:textId="77777777" w:rsidR="007D31A6" w:rsidRPr="000E78CD" w:rsidRDefault="007D31A6" w:rsidP="007D31A6">
      <w:pPr>
        <w:spacing w:beforeLines="50" w:before="156" w:afterLines="50" w:after="156" w:line="360" w:lineRule="auto"/>
        <w:rPr>
          <w:rFonts w:ascii="仿宋" w:eastAsia="仿宋" w:hAnsi="仿宋"/>
          <w:color w:val="000000" w:themeColor="text1"/>
          <w:sz w:val="32"/>
          <w:szCs w:val="32"/>
        </w:rPr>
      </w:pPr>
      <w:r w:rsidRPr="000E78CD">
        <w:rPr>
          <w:noProof/>
          <w:color w:val="000000" w:themeColor="text1"/>
        </w:rPr>
        <w:drawing>
          <wp:inline distT="0" distB="0" distL="0" distR="0" wp14:anchorId="5027EE98" wp14:editId="26F91809">
            <wp:extent cx="5723255" cy="33147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6010" cy="3322087"/>
                    </a:xfrm>
                    <a:prstGeom prst="rect">
                      <a:avLst/>
                    </a:prstGeom>
                  </pic:spPr>
                </pic:pic>
              </a:graphicData>
            </a:graphic>
          </wp:inline>
        </w:drawing>
      </w:r>
    </w:p>
    <w:p w14:paraId="4D2C583B" w14:textId="53043231" w:rsidR="007D31A6" w:rsidRPr="000E78CD" w:rsidRDefault="007D31A6" w:rsidP="007D31A6">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bCs/>
          <w:color w:val="000000" w:themeColor="text1"/>
          <w:sz w:val="28"/>
          <w:szCs w:val="28"/>
        </w:rPr>
        <w:t>路线2：</w:t>
      </w:r>
      <w:r w:rsidRPr="000E78CD">
        <w:rPr>
          <w:rFonts w:ascii="仿宋_GB2312" w:eastAsia="仿宋_GB2312" w:hAnsi="黑体" w:cs="Times New Roman" w:hint="eastAsia"/>
          <w:bCs/>
          <w:color w:val="000000" w:themeColor="text1"/>
          <w:sz w:val="28"/>
          <w:szCs w:val="28"/>
        </w:rPr>
        <w:t>青岛</w:t>
      </w:r>
      <w:r w:rsidRPr="000E78CD">
        <w:rPr>
          <w:rFonts w:ascii="仿宋_GB2312" w:eastAsia="仿宋_GB2312" w:hAnsi="黑体" w:cs="Times New Roman"/>
          <w:bCs/>
          <w:color w:val="000000" w:themeColor="text1"/>
          <w:sz w:val="28"/>
          <w:szCs w:val="28"/>
        </w:rPr>
        <w:t>站</w:t>
      </w:r>
      <w:r w:rsidR="00B3470E" w:rsidRPr="000E78CD">
        <w:rPr>
          <w:rFonts w:ascii="仿宋_GB2312" w:eastAsia="仿宋_GB2312" w:hAnsi="黑体" w:cs="Times New Roman" w:hint="eastAsia"/>
          <w:bCs/>
          <w:color w:val="000000" w:themeColor="text1"/>
          <w:sz w:val="28"/>
          <w:szCs w:val="28"/>
        </w:rPr>
        <w:t>至酒店约2</w:t>
      </w:r>
      <w:r w:rsidR="00B3470E" w:rsidRPr="000E78CD">
        <w:rPr>
          <w:rFonts w:ascii="仿宋_GB2312" w:eastAsia="仿宋_GB2312" w:hAnsi="黑体" w:cs="Times New Roman"/>
          <w:bCs/>
          <w:color w:val="000000" w:themeColor="text1"/>
          <w:sz w:val="28"/>
          <w:szCs w:val="28"/>
        </w:rPr>
        <w:t>3</w:t>
      </w:r>
      <w:r w:rsidR="00B3470E" w:rsidRPr="000E78CD">
        <w:rPr>
          <w:rFonts w:ascii="仿宋_GB2312" w:eastAsia="仿宋_GB2312" w:hAnsi="黑体" w:cs="Times New Roman" w:hint="eastAsia"/>
          <w:bCs/>
          <w:color w:val="000000" w:themeColor="text1"/>
          <w:sz w:val="28"/>
          <w:szCs w:val="28"/>
        </w:rPr>
        <w:t>km，</w:t>
      </w:r>
      <w:r w:rsidRPr="000E78CD">
        <w:rPr>
          <w:rFonts w:ascii="仿宋_GB2312" w:eastAsia="仿宋_GB2312" w:hAnsi="黑体" w:cs="Times New Roman"/>
          <w:bCs/>
          <w:color w:val="000000" w:themeColor="text1"/>
          <w:sz w:val="28"/>
          <w:szCs w:val="28"/>
        </w:rPr>
        <w:t>乘地铁1号线到</w:t>
      </w:r>
      <w:r w:rsidRPr="000E78CD">
        <w:rPr>
          <w:rFonts w:ascii="仿宋_GB2312" w:eastAsia="仿宋_GB2312" w:hAnsi="黑体" w:cs="Times New Roman" w:hint="eastAsia"/>
          <w:bCs/>
          <w:color w:val="000000" w:themeColor="text1"/>
          <w:sz w:val="28"/>
          <w:szCs w:val="28"/>
        </w:rPr>
        <w:t>石油大学地铁站A出口</w:t>
      </w:r>
      <w:r w:rsidRPr="000E78CD">
        <w:rPr>
          <w:rFonts w:ascii="仿宋_GB2312" w:eastAsia="仿宋_GB2312" w:hAnsi="黑体" w:cs="Times New Roman"/>
          <w:bCs/>
          <w:color w:val="000000" w:themeColor="text1"/>
          <w:sz w:val="28"/>
          <w:szCs w:val="28"/>
        </w:rPr>
        <w:t>。</w:t>
      </w:r>
      <w:r w:rsidR="00B3470E" w:rsidRPr="000E78CD">
        <w:rPr>
          <w:rFonts w:ascii="仿宋_GB2312" w:eastAsia="仿宋_GB2312" w:hAnsi="黑体" w:cs="Times New Roman" w:hint="eastAsia"/>
          <w:bCs/>
          <w:color w:val="000000" w:themeColor="text1"/>
          <w:sz w:val="28"/>
          <w:szCs w:val="28"/>
        </w:rPr>
        <w:t>打车约</w:t>
      </w:r>
      <w:r w:rsidR="00B3470E" w:rsidRPr="000E78CD">
        <w:rPr>
          <w:rFonts w:ascii="仿宋_GB2312" w:eastAsia="仿宋_GB2312" w:hAnsi="黑体" w:cs="Times New Roman"/>
          <w:bCs/>
          <w:color w:val="000000" w:themeColor="text1"/>
          <w:sz w:val="28"/>
          <w:szCs w:val="28"/>
        </w:rPr>
        <w:t>50</w:t>
      </w:r>
      <w:r w:rsidR="00B3470E" w:rsidRPr="000E78CD">
        <w:rPr>
          <w:rFonts w:ascii="仿宋_GB2312" w:eastAsia="仿宋_GB2312" w:hAnsi="黑体" w:cs="Times New Roman" w:hint="eastAsia"/>
          <w:bCs/>
          <w:color w:val="000000" w:themeColor="text1"/>
          <w:sz w:val="28"/>
          <w:szCs w:val="28"/>
        </w:rPr>
        <w:t>分钟，</w:t>
      </w:r>
      <w:r w:rsidR="005D513C" w:rsidRPr="000E78CD">
        <w:rPr>
          <w:rFonts w:ascii="仿宋_GB2312" w:eastAsia="仿宋_GB2312" w:hAnsi="黑体" w:cs="Times New Roman"/>
          <w:bCs/>
          <w:color w:val="000000" w:themeColor="text1"/>
          <w:sz w:val="28"/>
          <w:szCs w:val="28"/>
        </w:rPr>
        <w:t>60-70</w:t>
      </w:r>
      <w:r w:rsidR="00B3470E" w:rsidRPr="000E78CD">
        <w:rPr>
          <w:rFonts w:ascii="仿宋_GB2312" w:eastAsia="仿宋_GB2312" w:hAnsi="黑体" w:cs="Times New Roman" w:hint="eastAsia"/>
          <w:bCs/>
          <w:color w:val="000000" w:themeColor="text1"/>
          <w:sz w:val="28"/>
          <w:szCs w:val="28"/>
        </w:rPr>
        <w:t>元。</w:t>
      </w:r>
    </w:p>
    <w:p w14:paraId="39419F28" w14:textId="77777777" w:rsidR="007D31A6" w:rsidRPr="000E78CD" w:rsidRDefault="007D31A6" w:rsidP="007D31A6">
      <w:pPr>
        <w:spacing w:line="360" w:lineRule="auto"/>
        <w:rPr>
          <w:rFonts w:ascii="仿宋" w:eastAsia="仿宋" w:hAnsi="仿宋"/>
          <w:color w:val="000000" w:themeColor="text1"/>
          <w:sz w:val="32"/>
          <w:szCs w:val="32"/>
        </w:rPr>
      </w:pPr>
      <w:r w:rsidRPr="000E78CD">
        <w:rPr>
          <w:noProof/>
          <w:color w:val="000000" w:themeColor="text1"/>
        </w:rPr>
        <w:drawing>
          <wp:inline distT="0" distB="0" distL="0" distR="0" wp14:anchorId="3D1BCA71" wp14:editId="6E321B3A">
            <wp:extent cx="5711825" cy="3190875"/>
            <wp:effectExtent l="0" t="0" r="317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3260" cy="3197263"/>
                    </a:xfrm>
                    <a:prstGeom prst="rect">
                      <a:avLst/>
                    </a:prstGeom>
                  </pic:spPr>
                </pic:pic>
              </a:graphicData>
            </a:graphic>
          </wp:inline>
        </w:drawing>
      </w:r>
    </w:p>
    <w:p w14:paraId="2583A590" w14:textId="2D6B515A" w:rsidR="007D31A6" w:rsidRPr="000E78CD" w:rsidRDefault="007D31A6" w:rsidP="007D31A6">
      <w:pPr>
        <w:spacing w:line="520" w:lineRule="exact"/>
        <w:ind w:firstLineChars="200" w:firstLine="560"/>
        <w:rPr>
          <w:rFonts w:ascii="仿宋_GB2312" w:eastAsia="仿宋_GB2312" w:hAnsi="黑体" w:cs="Times New Roman"/>
          <w:bCs/>
          <w:color w:val="000000" w:themeColor="text1"/>
          <w:sz w:val="28"/>
          <w:szCs w:val="28"/>
        </w:rPr>
      </w:pPr>
      <w:r w:rsidRPr="000E78CD">
        <w:rPr>
          <w:rFonts w:ascii="仿宋_GB2312" w:eastAsia="仿宋_GB2312" w:hAnsi="黑体" w:cs="Times New Roman"/>
          <w:bCs/>
          <w:color w:val="000000" w:themeColor="text1"/>
          <w:sz w:val="28"/>
          <w:szCs w:val="28"/>
        </w:rPr>
        <w:lastRenderedPageBreak/>
        <w:t>路线3：</w:t>
      </w:r>
      <w:r w:rsidRPr="000E78CD">
        <w:rPr>
          <w:rFonts w:ascii="仿宋_GB2312" w:eastAsia="仿宋_GB2312" w:hAnsi="黑体" w:cs="Times New Roman" w:hint="eastAsia"/>
          <w:bCs/>
          <w:color w:val="000000" w:themeColor="text1"/>
          <w:sz w:val="28"/>
          <w:szCs w:val="28"/>
        </w:rPr>
        <w:t>青岛北站</w:t>
      </w:r>
      <w:r w:rsidR="00B3470E" w:rsidRPr="000E78CD">
        <w:rPr>
          <w:rFonts w:ascii="仿宋_GB2312" w:eastAsia="仿宋_GB2312" w:hAnsi="黑体" w:cs="Times New Roman" w:hint="eastAsia"/>
          <w:bCs/>
          <w:color w:val="000000" w:themeColor="text1"/>
          <w:sz w:val="28"/>
          <w:szCs w:val="28"/>
        </w:rPr>
        <w:t>至酒店约</w:t>
      </w:r>
      <w:r w:rsidR="00B3470E" w:rsidRPr="000E78CD">
        <w:rPr>
          <w:rFonts w:ascii="仿宋_GB2312" w:eastAsia="仿宋_GB2312" w:hAnsi="黑体" w:cs="Times New Roman"/>
          <w:bCs/>
          <w:color w:val="000000" w:themeColor="text1"/>
          <w:sz w:val="28"/>
          <w:szCs w:val="28"/>
        </w:rPr>
        <w:t>40</w:t>
      </w:r>
      <w:r w:rsidR="00B3470E" w:rsidRPr="000E78CD">
        <w:rPr>
          <w:rFonts w:ascii="仿宋_GB2312" w:eastAsia="仿宋_GB2312" w:hAnsi="黑体" w:cs="Times New Roman" w:hint="eastAsia"/>
          <w:bCs/>
          <w:color w:val="000000" w:themeColor="text1"/>
          <w:sz w:val="28"/>
          <w:szCs w:val="28"/>
        </w:rPr>
        <w:t>km，</w:t>
      </w:r>
      <w:r w:rsidRPr="000E78CD">
        <w:rPr>
          <w:rFonts w:ascii="仿宋_GB2312" w:eastAsia="仿宋_GB2312" w:hAnsi="黑体" w:cs="Times New Roman"/>
          <w:bCs/>
          <w:color w:val="000000" w:themeColor="text1"/>
          <w:sz w:val="28"/>
          <w:szCs w:val="28"/>
        </w:rPr>
        <w:t>乘地铁1号线到在</w:t>
      </w:r>
      <w:r w:rsidRPr="000E78CD">
        <w:rPr>
          <w:rFonts w:ascii="仿宋_GB2312" w:eastAsia="仿宋_GB2312" w:hAnsi="黑体" w:cs="Times New Roman" w:hint="eastAsia"/>
          <w:bCs/>
          <w:color w:val="000000" w:themeColor="text1"/>
          <w:sz w:val="28"/>
          <w:szCs w:val="28"/>
        </w:rPr>
        <w:t>石油大学地铁站A出口</w:t>
      </w:r>
      <w:r w:rsidRPr="000E78CD">
        <w:rPr>
          <w:rFonts w:ascii="仿宋_GB2312" w:eastAsia="仿宋_GB2312" w:hAnsi="黑体" w:cs="Times New Roman"/>
          <w:bCs/>
          <w:color w:val="000000" w:themeColor="text1"/>
          <w:sz w:val="28"/>
          <w:szCs w:val="28"/>
        </w:rPr>
        <w:t>。</w:t>
      </w:r>
      <w:r w:rsidR="00B3470E" w:rsidRPr="000E78CD">
        <w:rPr>
          <w:rFonts w:ascii="仿宋_GB2312" w:eastAsia="仿宋_GB2312" w:hAnsi="黑体" w:cs="Times New Roman" w:hint="eastAsia"/>
          <w:bCs/>
          <w:color w:val="000000" w:themeColor="text1"/>
          <w:sz w:val="28"/>
          <w:szCs w:val="28"/>
        </w:rPr>
        <w:t>打车约</w:t>
      </w:r>
      <w:r w:rsidR="00B3470E" w:rsidRPr="000E78CD">
        <w:rPr>
          <w:rFonts w:ascii="仿宋_GB2312" w:eastAsia="仿宋_GB2312" w:hAnsi="黑体" w:cs="Times New Roman"/>
          <w:bCs/>
          <w:color w:val="000000" w:themeColor="text1"/>
          <w:sz w:val="28"/>
          <w:szCs w:val="28"/>
        </w:rPr>
        <w:t>70</w:t>
      </w:r>
      <w:r w:rsidR="00B3470E" w:rsidRPr="000E78CD">
        <w:rPr>
          <w:rFonts w:ascii="仿宋_GB2312" w:eastAsia="仿宋_GB2312" w:hAnsi="黑体" w:cs="Times New Roman" w:hint="eastAsia"/>
          <w:bCs/>
          <w:color w:val="000000" w:themeColor="text1"/>
          <w:sz w:val="28"/>
          <w:szCs w:val="28"/>
        </w:rPr>
        <w:t>分钟，</w:t>
      </w:r>
      <w:r w:rsidR="00B3470E" w:rsidRPr="000E78CD">
        <w:rPr>
          <w:rFonts w:ascii="仿宋_GB2312" w:eastAsia="仿宋_GB2312" w:hAnsi="黑体" w:cs="Times New Roman"/>
          <w:bCs/>
          <w:color w:val="000000" w:themeColor="text1"/>
          <w:sz w:val="28"/>
          <w:szCs w:val="28"/>
        </w:rPr>
        <w:t>120-150</w:t>
      </w:r>
      <w:r w:rsidR="00B3470E" w:rsidRPr="000E78CD">
        <w:rPr>
          <w:rFonts w:ascii="仿宋_GB2312" w:eastAsia="仿宋_GB2312" w:hAnsi="黑体" w:cs="Times New Roman" w:hint="eastAsia"/>
          <w:bCs/>
          <w:color w:val="000000" w:themeColor="text1"/>
          <w:sz w:val="28"/>
          <w:szCs w:val="28"/>
        </w:rPr>
        <w:t>元。</w:t>
      </w:r>
    </w:p>
    <w:p w14:paraId="46734B98" w14:textId="77777777" w:rsidR="007D31A6" w:rsidRPr="000E78CD" w:rsidRDefault="007D31A6" w:rsidP="007D31A6">
      <w:pPr>
        <w:spacing w:beforeLines="50" w:before="156" w:afterLines="50" w:after="156" w:line="360" w:lineRule="auto"/>
        <w:rPr>
          <w:rFonts w:ascii="仿宋" w:eastAsia="仿宋" w:hAnsi="仿宋" w:cs="仿宋"/>
          <w:color w:val="000000" w:themeColor="text1"/>
          <w:spacing w:val="-8"/>
          <w:sz w:val="30"/>
          <w:szCs w:val="30"/>
        </w:rPr>
      </w:pPr>
      <w:r w:rsidRPr="000E78CD">
        <w:rPr>
          <w:noProof/>
          <w:color w:val="000000" w:themeColor="text1"/>
        </w:rPr>
        <w:drawing>
          <wp:inline distT="0" distB="0" distL="0" distR="0" wp14:anchorId="134B7988" wp14:editId="51821AD1">
            <wp:extent cx="5761990" cy="34099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6547" cy="3424483"/>
                    </a:xfrm>
                    <a:prstGeom prst="rect">
                      <a:avLst/>
                    </a:prstGeom>
                  </pic:spPr>
                </pic:pic>
              </a:graphicData>
            </a:graphic>
          </wp:inline>
        </w:drawing>
      </w:r>
    </w:p>
    <w:p w14:paraId="09A6D072" w14:textId="7FBB4C17" w:rsidR="004972BA" w:rsidRPr="000E78CD" w:rsidRDefault="004972BA" w:rsidP="00BE3958">
      <w:pPr>
        <w:jc w:val="center"/>
        <w:rPr>
          <w:rFonts w:ascii="Times New Roman" w:eastAsia="仿宋_GB2312" w:hAnsi="Times New Roman" w:cs="Times New Roman"/>
          <w:color w:val="000000" w:themeColor="text1"/>
          <w:szCs w:val="21"/>
        </w:rPr>
      </w:pPr>
    </w:p>
    <w:sectPr w:rsidR="004972BA" w:rsidRPr="000E78CD" w:rsidSect="00FE20B1">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8E6FE" w14:textId="77777777" w:rsidR="00E66284" w:rsidRDefault="00E66284" w:rsidP="00484FC3">
      <w:r>
        <w:separator/>
      </w:r>
    </w:p>
  </w:endnote>
  <w:endnote w:type="continuationSeparator" w:id="0">
    <w:p w14:paraId="424765D9" w14:textId="77777777" w:rsidR="00E66284" w:rsidRDefault="00E66284" w:rsidP="00484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quote-cjk-patch">
    <w:altName w:val="Cambria"/>
    <w:panose1 w:val="00000000000000000000"/>
    <w:charset w:val="00"/>
    <w:family w:val="roman"/>
    <w:notTrueType/>
    <w:pitch w:val="default"/>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CEF0D" w14:textId="54A897FA" w:rsidR="008C6E99" w:rsidRDefault="008C6E99">
    <w:pPr>
      <w:jc w:val="center"/>
    </w:pPr>
  </w:p>
  <w:p w14:paraId="7EBECD69" w14:textId="77777777" w:rsidR="008C6E99" w:rsidRDefault="008C6E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6B0C2" w14:textId="77777777" w:rsidR="00E66284" w:rsidRDefault="00E66284" w:rsidP="00484FC3">
      <w:r>
        <w:separator/>
      </w:r>
    </w:p>
  </w:footnote>
  <w:footnote w:type="continuationSeparator" w:id="0">
    <w:p w14:paraId="1CD2E637" w14:textId="77777777" w:rsidR="00E66284" w:rsidRDefault="00E66284" w:rsidP="00484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6DDB7" w14:textId="173EBE5D" w:rsidR="008C6E99" w:rsidRDefault="00832729" w:rsidP="00EA5697">
    <w:pPr>
      <w:pStyle w:val="a6"/>
      <w:pBdr>
        <w:bottom w:val="single" w:sz="4" w:space="1" w:color="auto"/>
      </w:pBdr>
    </w:pPr>
    <w:r w:rsidRPr="00DD5AE5">
      <w:rPr>
        <w:noProof/>
      </w:rPr>
      <w:drawing>
        <wp:anchor distT="0" distB="0" distL="114300" distR="114300" simplePos="0" relativeHeight="251660288" behindDoc="0" locked="0" layoutInCell="1" allowOverlap="1" wp14:anchorId="33C1AD6C" wp14:editId="2908EEDD">
          <wp:simplePos x="0" y="0"/>
          <wp:positionH relativeFrom="margin">
            <wp:posOffset>-23273</wp:posOffset>
          </wp:positionH>
          <wp:positionV relativeFrom="paragraph">
            <wp:posOffset>-390525</wp:posOffset>
          </wp:positionV>
          <wp:extent cx="2412000" cy="496800"/>
          <wp:effectExtent l="0" t="0" r="7620" b="0"/>
          <wp:wrapNone/>
          <wp:docPr id="6" name="图片 6" descr="C:\Users\dell\AppData\Local\Temp\1755344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1755344253(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CEE" w:rsidRPr="00CC4CEE">
      <w:rPr>
        <w:noProof/>
      </w:rPr>
      <w:drawing>
        <wp:anchor distT="0" distB="0" distL="114300" distR="114300" simplePos="0" relativeHeight="251661312" behindDoc="0" locked="0" layoutInCell="1" allowOverlap="1" wp14:anchorId="2FD05626" wp14:editId="3042DC89">
          <wp:simplePos x="0" y="0"/>
          <wp:positionH relativeFrom="column">
            <wp:posOffset>4149296</wp:posOffset>
          </wp:positionH>
          <wp:positionV relativeFrom="paragraph">
            <wp:posOffset>-391160</wp:posOffset>
          </wp:positionV>
          <wp:extent cx="2056021" cy="573700"/>
          <wp:effectExtent l="0" t="0" r="190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31478" b="34954"/>
                  <a:stretch/>
                </pic:blipFill>
                <pic:spPr bwMode="auto">
                  <a:xfrm>
                    <a:off x="0" y="0"/>
                    <a:ext cx="2056021" cy="57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E3E10" w14:textId="26D705C6" w:rsidR="008C6E99" w:rsidRPr="00DD5AE5" w:rsidRDefault="00832729" w:rsidP="00DD5AE5">
    <w:r w:rsidRPr="00CC4CEE">
      <w:rPr>
        <w:noProof/>
      </w:rPr>
      <w:drawing>
        <wp:anchor distT="0" distB="0" distL="114300" distR="114300" simplePos="0" relativeHeight="251663360" behindDoc="0" locked="0" layoutInCell="1" allowOverlap="1" wp14:anchorId="220545B0" wp14:editId="42ED4091">
          <wp:simplePos x="0" y="0"/>
          <wp:positionH relativeFrom="column">
            <wp:posOffset>3689601</wp:posOffset>
          </wp:positionH>
          <wp:positionV relativeFrom="paragraph">
            <wp:posOffset>-412455</wp:posOffset>
          </wp:positionV>
          <wp:extent cx="2056021" cy="573700"/>
          <wp:effectExtent l="0" t="0" r="190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1478" b="34954"/>
                  <a:stretch/>
                </pic:blipFill>
                <pic:spPr bwMode="auto">
                  <a:xfrm>
                    <a:off x="0" y="0"/>
                    <a:ext cx="2056021" cy="57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6E99" w:rsidRPr="00DD5AE5">
      <w:rPr>
        <w:noProof/>
      </w:rPr>
      <w:drawing>
        <wp:anchor distT="0" distB="0" distL="114300" distR="114300" simplePos="0" relativeHeight="251658240" behindDoc="0" locked="0" layoutInCell="1" allowOverlap="1" wp14:anchorId="7BBBA9B3" wp14:editId="4DF9F0EC">
          <wp:simplePos x="0" y="0"/>
          <wp:positionH relativeFrom="column">
            <wp:posOffset>-346915</wp:posOffset>
          </wp:positionH>
          <wp:positionV relativeFrom="paragraph">
            <wp:posOffset>-398780</wp:posOffset>
          </wp:positionV>
          <wp:extent cx="2412000" cy="496800"/>
          <wp:effectExtent l="0" t="0" r="7620" b="0"/>
          <wp:wrapNone/>
          <wp:docPr id="5" name="图片 5" descr="C:\Users\dell\AppData\Local\Temp\1755344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1755344253(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2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EF70C8"/>
    <w:multiLevelType w:val="hybridMultilevel"/>
    <w:tmpl w:val="9F109E6C"/>
    <w:lvl w:ilvl="0" w:tplc="179643B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1FF"/>
    <w:rsid w:val="00001F98"/>
    <w:rsid w:val="0001373B"/>
    <w:rsid w:val="00023296"/>
    <w:rsid w:val="00030F39"/>
    <w:rsid w:val="000327E4"/>
    <w:rsid w:val="00034A02"/>
    <w:rsid w:val="00061870"/>
    <w:rsid w:val="00064348"/>
    <w:rsid w:val="00064954"/>
    <w:rsid w:val="00071041"/>
    <w:rsid w:val="00074FE6"/>
    <w:rsid w:val="000768DC"/>
    <w:rsid w:val="00085784"/>
    <w:rsid w:val="00092F4F"/>
    <w:rsid w:val="00093ABE"/>
    <w:rsid w:val="00093E80"/>
    <w:rsid w:val="00094962"/>
    <w:rsid w:val="00097067"/>
    <w:rsid w:val="000A12E6"/>
    <w:rsid w:val="000A725E"/>
    <w:rsid w:val="000B08AB"/>
    <w:rsid w:val="000B185E"/>
    <w:rsid w:val="000B5BC5"/>
    <w:rsid w:val="000B6D6B"/>
    <w:rsid w:val="000D2D3F"/>
    <w:rsid w:val="000D6F3A"/>
    <w:rsid w:val="000E258B"/>
    <w:rsid w:val="000E2A4A"/>
    <w:rsid w:val="000E51AB"/>
    <w:rsid w:val="000E67B2"/>
    <w:rsid w:val="000E76D1"/>
    <w:rsid w:val="000E78CD"/>
    <w:rsid w:val="000F2108"/>
    <w:rsid w:val="000F719A"/>
    <w:rsid w:val="00100011"/>
    <w:rsid w:val="001066C7"/>
    <w:rsid w:val="00114D5A"/>
    <w:rsid w:val="00120FEE"/>
    <w:rsid w:val="00132778"/>
    <w:rsid w:val="001335E2"/>
    <w:rsid w:val="00134B06"/>
    <w:rsid w:val="001423F3"/>
    <w:rsid w:val="001447DC"/>
    <w:rsid w:val="00163ABF"/>
    <w:rsid w:val="0016739A"/>
    <w:rsid w:val="00171DF0"/>
    <w:rsid w:val="00173FEC"/>
    <w:rsid w:val="00175276"/>
    <w:rsid w:val="00182D18"/>
    <w:rsid w:val="00186486"/>
    <w:rsid w:val="001916B7"/>
    <w:rsid w:val="00191AF3"/>
    <w:rsid w:val="001923D0"/>
    <w:rsid w:val="001A1A4F"/>
    <w:rsid w:val="001B4B69"/>
    <w:rsid w:val="001B6E64"/>
    <w:rsid w:val="001C1497"/>
    <w:rsid w:val="001C282C"/>
    <w:rsid w:val="001C3D23"/>
    <w:rsid w:val="001D2AFD"/>
    <w:rsid w:val="001D4CEC"/>
    <w:rsid w:val="001D57E4"/>
    <w:rsid w:val="001E090F"/>
    <w:rsid w:val="001F25AD"/>
    <w:rsid w:val="001F39F4"/>
    <w:rsid w:val="001F5649"/>
    <w:rsid w:val="001F586F"/>
    <w:rsid w:val="00203916"/>
    <w:rsid w:val="002104DC"/>
    <w:rsid w:val="00223730"/>
    <w:rsid w:val="002446D6"/>
    <w:rsid w:val="00244F98"/>
    <w:rsid w:val="002472E0"/>
    <w:rsid w:val="00251CE9"/>
    <w:rsid w:val="00252DC5"/>
    <w:rsid w:val="00262C23"/>
    <w:rsid w:val="00271672"/>
    <w:rsid w:val="0027344D"/>
    <w:rsid w:val="002812C8"/>
    <w:rsid w:val="0029191C"/>
    <w:rsid w:val="002952B5"/>
    <w:rsid w:val="002A6831"/>
    <w:rsid w:val="002A7AAC"/>
    <w:rsid w:val="002B1713"/>
    <w:rsid w:val="002B29D1"/>
    <w:rsid w:val="002B6C75"/>
    <w:rsid w:val="002B71E4"/>
    <w:rsid w:val="002C31A9"/>
    <w:rsid w:val="002D1BAC"/>
    <w:rsid w:val="002E2674"/>
    <w:rsid w:val="002E670D"/>
    <w:rsid w:val="002F13B9"/>
    <w:rsid w:val="002F73A6"/>
    <w:rsid w:val="002F7D73"/>
    <w:rsid w:val="0030021E"/>
    <w:rsid w:val="00306C87"/>
    <w:rsid w:val="00315AA0"/>
    <w:rsid w:val="0031741E"/>
    <w:rsid w:val="00320808"/>
    <w:rsid w:val="00324831"/>
    <w:rsid w:val="00325091"/>
    <w:rsid w:val="00335F75"/>
    <w:rsid w:val="003526E2"/>
    <w:rsid w:val="00354881"/>
    <w:rsid w:val="0035531B"/>
    <w:rsid w:val="00356201"/>
    <w:rsid w:val="00363E18"/>
    <w:rsid w:val="003727AF"/>
    <w:rsid w:val="00377ABA"/>
    <w:rsid w:val="00381F3A"/>
    <w:rsid w:val="00383F99"/>
    <w:rsid w:val="00384E04"/>
    <w:rsid w:val="0038620A"/>
    <w:rsid w:val="00393640"/>
    <w:rsid w:val="00394676"/>
    <w:rsid w:val="003A2D4B"/>
    <w:rsid w:val="003A2E6F"/>
    <w:rsid w:val="003B5B6B"/>
    <w:rsid w:val="003C1485"/>
    <w:rsid w:val="003C5FCE"/>
    <w:rsid w:val="003D2969"/>
    <w:rsid w:val="003D3068"/>
    <w:rsid w:val="003D440A"/>
    <w:rsid w:val="003D7E5D"/>
    <w:rsid w:val="003F32A0"/>
    <w:rsid w:val="003F5655"/>
    <w:rsid w:val="003F5A2E"/>
    <w:rsid w:val="003F61ED"/>
    <w:rsid w:val="003F6FF7"/>
    <w:rsid w:val="00400FFA"/>
    <w:rsid w:val="00401827"/>
    <w:rsid w:val="00405B6C"/>
    <w:rsid w:val="00407648"/>
    <w:rsid w:val="004105FB"/>
    <w:rsid w:val="004121A3"/>
    <w:rsid w:val="00415D1C"/>
    <w:rsid w:val="0041632C"/>
    <w:rsid w:val="00420FB9"/>
    <w:rsid w:val="004219CD"/>
    <w:rsid w:val="00421F2E"/>
    <w:rsid w:val="00424D75"/>
    <w:rsid w:val="00424DDE"/>
    <w:rsid w:val="00425EC8"/>
    <w:rsid w:val="00427514"/>
    <w:rsid w:val="004566E5"/>
    <w:rsid w:val="00465EBE"/>
    <w:rsid w:val="00476FE7"/>
    <w:rsid w:val="00482E15"/>
    <w:rsid w:val="00484FC3"/>
    <w:rsid w:val="00485BBE"/>
    <w:rsid w:val="00492DB7"/>
    <w:rsid w:val="004972BA"/>
    <w:rsid w:val="004A191D"/>
    <w:rsid w:val="004A1D33"/>
    <w:rsid w:val="004A4942"/>
    <w:rsid w:val="004B062B"/>
    <w:rsid w:val="004B1039"/>
    <w:rsid w:val="004B2785"/>
    <w:rsid w:val="004B37DF"/>
    <w:rsid w:val="004B63FD"/>
    <w:rsid w:val="004C4DE1"/>
    <w:rsid w:val="004D4161"/>
    <w:rsid w:val="004E0575"/>
    <w:rsid w:val="004E49F5"/>
    <w:rsid w:val="004F0635"/>
    <w:rsid w:val="004F5D42"/>
    <w:rsid w:val="004F68F9"/>
    <w:rsid w:val="004F7A1D"/>
    <w:rsid w:val="005042EF"/>
    <w:rsid w:val="0051188E"/>
    <w:rsid w:val="0051489C"/>
    <w:rsid w:val="00516BB1"/>
    <w:rsid w:val="00521BD4"/>
    <w:rsid w:val="00522F86"/>
    <w:rsid w:val="005271CB"/>
    <w:rsid w:val="005305EF"/>
    <w:rsid w:val="00543760"/>
    <w:rsid w:val="0054597B"/>
    <w:rsid w:val="00546D64"/>
    <w:rsid w:val="00550047"/>
    <w:rsid w:val="005515A0"/>
    <w:rsid w:val="00561203"/>
    <w:rsid w:val="005672AC"/>
    <w:rsid w:val="00567BE1"/>
    <w:rsid w:val="005716E3"/>
    <w:rsid w:val="00582193"/>
    <w:rsid w:val="00586080"/>
    <w:rsid w:val="00593C1D"/>
    <w:rsid w:val="005A4E25"/>
    <w:rsid w:val="005B409A"/>
    <w:rsid w:val="005B5BB4"/>
    <w:rsid w:val="005C0D7F"/>
    <w:rsid w:val="005C16A4"/>
    <w:rsid w:val="005C1B58"/>
    <w:rsid w:val="005C6C0E"/>
    <w:rsid w:val="005C6C9B"/>
    <w:rsid w:val="005D4514"/>
    <w:rsid w:val="005D513C"/>
    <w:rsid w:val="005D583E"/>
    <w:rsid w:val="005E1434"/>
    <w:rsid w:val="005E1E4F"/>
    <w:rsid w:val="005E28D4"/>
    <w:rsid w:val="005E4D7D"/>
    <w:rsid w:val="005F0056"/>
    <w:rsid w:val="005F11F1"/>
    <w:rsid w:val="005F1BBB"/>
    <w:rsid w:val="005F3473"/>
    <w:rsid w:val="005F363F"/>
    <w:rsid w:val="005F3BF9"/>
    <w:rsid w:val="00600974"/>
    <w:rsid w:val="006010C7"/>
    <w:rsid w:val="00602B03"/>
    <w:rsid w:val="006036FE"/>
    <w:rsid w:val="00606F7D"/>
    <w:rsid w:val="006164AD"/>
    <w:rsid w:val="00617800"/>
    <w:rsid w:val="006233AE"/>
    <w:rsid w:val="006308E3"/>
    <w:rsid w:val="00632CD8"/>
    <w:rsid w:val="0064121D"/>
    <w:rsid w:val="0064142D"/>
    <w:rsid w:val="006434E3"/>
    <w:rsid w:val="006476F0"/>
    <w:rsid w:val="0065054A"/>
    <w:rsid w:val="00656264"/>
    <w:rsid w:val="0066343D"/>
    <w:rsid w:val="006642AA"/>
    <w:rsid w:val="00667ED2"/>
    <w:rsid w:val="006715D9"/>
    <w:rsid w:val="006772BE"/>
    <w:rsid w:val="00681268"/>
    <w:rsid w:val="006820BF"/>
    <w:rsid w:val="006860E5"/>
    <w:rsid w:val="00686D00"/>
    <w:rsid w:val="006A214E"/>
    <w:rsid w:val="006A32D4"/>
    <w:rsid w:val="006A55E2"/>
    <w:rsid w:val="006A58FA"/>
    <w:rsid w:val="006A66E6"/>
    <w:rsid w:val="006A7015"/>
    <w:rsid w:val="006B0F69"/>
    <w:rsid w:val="006B20F0"/>
    <w:rsid w:val="006B557E"/>
    <w:rsid w:val="006C7207"/>
    <w:rsid w:val="006C7685"/>
    <w:rsid w:val="006D3096"/>
    <w:rsid w:val="006D32AA"/>
    <w:rsid w:val="006D3535"/>
    <w:rsid w:val="006E2E0E"/>
    <w:rsid w:val="006E552C"/>
    <w:rsid w:val="006F0DD4"/>
    <w:rsid w:val="006F571E"/>
    <w:rsid w:val="0071228A"/>
    <w:rsid w:val="00717A9D"/>
    <w:rsid w:val="00717DC0"/>
    <w:rsid w:val="007205BA"/>
    <w:rsid w:val="007221F0"/>
    <w:rsid w:val="007228C4"/>
    <w:rsid w:val="007252BA"/>
    <w:rsid w:val="007274E2"/>
    <w:rsid w:val="007312FD"/>
    <w:rsid w:val="00732974"/>
    <w:rsid w:val="007357BF"/>
    <w:rsid w:val="0073635D"/>
    <w:rsid w:val="00742CA9"/>
    <w:rsid w:val="007519C7"/>
    <w:rsid w:val="007542B2"/>
    <w:rsid w:val="007601D3"/>
    <w:rsid w:val="00773C21"/>
    <w:rsid w:val="007825CD"/>
    <w:rsid w:val="00782E77"/>
    <w:rsid w:val="00783956"/>
    <w:rsid w:val="00796D3F"/>
    <w:rsid w:val="00797CD5"/>
    <w:rsid w:val="007A2C50"/>
    <w:rsid w:val="007B4C55"/>
    <w:rsid w:val="007B5DBD"/>
    <w:rsid w:val="007C27E8"/>
    <w:rsid w:val="007C6AFC"/>
    <w:rsid w:val="007D3157"/>
    <w:rsid w:val="007D31A6"/>
    <w:rsid w:val="007D408F"/>
    <w:rsid w:val="007D52DA"/>
    <w:rsid w:val="007D7ADA"/>
    <w:rsid w:val="007E18DD"/>
    <w:rsid w:val="007E3C19"/>
    <w:rsid w:val="007E5B70"/>
    <w:rsid w:val="007F0763"/>
    <w:rsid w:val="007F24EE"/>
    <w:rsid w:val="007F2F4E"/>
    <w:rsid w:val="007F393A"/>
    <w:rsid w:val="007F3CD4"/>
    <w:rsid w:val="0080324D"/>
    <w:rsid w:val="008044EF"/>
    <w:rsid w:val="00810C63"/>
    <w:rsid w:val="0081207F"/>
    <w:rsid w:val="00813B64"/>
    <w:rsid w:val="00817F9A"/>
    <w:rsid w:val="00821B98"/>
    <w:rsid w:val="0082286B"/>
    <w:rsid w:val="00826677"/>
    <w:rsid w:val="008300BB"/>
    <w:rsid w:val="00832680"/>
    <w:rsid w:val="00832729"/>
    <w:rsid w:val="008330EC"/>
    <w:rsid w:val="00834147"/>
    <w:rsid w:val="00852056"/>
    <w:rsid w:val="008535B4"/>
    <w:rsid w:val="00856E28"/>
    <w:rsid w:val="008777A4"/>
    <w:rsid w:val="00880C01"/>
    <w:rsid w:val="00882FE8"/>
    <w:rsid w:val="008846A7"/>
    <w:rsid w:val="00884FE9"/>
    <w:rsid w:val="00885A91"/>
    <w:rsid w:val="0089152A"/>
    <w:rsid w:val="00897E33"/>
    <w:rsid w:val="008A2429"/>
    <w:rsid w:val="008B5C55"/>
    <w:rsid w:val="008B5CD2"/>
    <w:rsid w:val="008C2155"/>
    <w:rsid w:val="008C3C2E"/>
    <w:rsid w:val="008C6E99"/>
    <w:rsid w:val="008C7C91"/>
    <w:rsid w:val="008E4F83"/>
    <w:rsid w:val="008F13F4"/>
    <w:rsid w:val="008F56DF"/>
    <w:rsid w:val="0090446B"/>
    <w:rsid w:val="0090658E"/>
    <w:rsid w:val="00906EC9"/>
    <w:rsid w:val="00913A7B"/>
    <w:rsid w:val="00915B8F"/>
    <w:rsid w:val="009177AC"/>
    <w:rsid w:val="00927AFA"/>
    <w:rsid w:val="00927B2D"/>
    <w:rsid w:val="00942829"/>
    <w:rsid w:val="00945078"/>
    <w:rsid w:val="00953CF8"/>
    <w:rsid w:val="009560B3"/>
    <w:rsid w:val="00962182"/>
    <w:rsid w:val="00962522"/>
    <w:rsid w:val="009641EA"/>
    <w:rsid w:val="00965CDC"/>
    <w:rsid w:val="00967C20"/>
    <w:rsid w:val="009724C5"/>
    <w:rsid w:val="00972D80"/>
    <w:rsid w:val="009759F0"/>
    <w:rsid w:val="009815C4"/>
    <w:rsid w:val="00984FED"/>
    <w:rsid w:val="0098776A"/>
    <w:rsid w:val="00990AC9"/>
    <w:rsid w:val="0099384D"/>
    <w:rsid w:val="009959B6"/>
    <w:rsid w:val="00996514"/>
    <w:rsid w:val="009A06FC"/>
    <w:rsid w:val="009A3E11"/>
    <w:rsid w:val="009C4022"/>
    <w:rsid w:val="009D1AAF"/>
    <w:rsid w:val="009E46B8"/>
    <w:rsid w:val="009F46CE"/>
    <w:rsid w:val="009F4710"/>
    <w:rsid w:val="00A01734"/>
    <w:rsid w:val="00A11D42"/>
    <w:rsid w:val="00A14B49"/>
    <w:rsid w:val="00A2085A"/>
    <w:rsid w:val="00A23DA2"/>
    <w:rsid w:val="00A4698C"/>
    <w:rsid w:val="00A56CFF"/>
    <w:rsid w:val="00A61CBD"/>
    <w:rsid w:val="00A62B3E"/>
    <w:rsid w:val="00A67B8D"/>
    <w:rsid w:val="00A70100"/>
    <w:rsid w:val="00A800E3"/>
    <w:rsid w:val="00A87019"/>
    <w:rsid w:val="00A921F0"/>
    <w:rsid w:val="00A94514"/>
    <w:rsid w:val="00A963DE"/>
    <w:rsid w:val="00AA4AAE"/>
    <w:rsid w:val="00AB7639"/>
    <w:rsid w:val="00AC073D"/>
    <w:rsid w:val="00AC5FDD"/>
    <w:rsid w:val="00AD18D3"/>
    <w:rsid w:val="00AD51BF"/>
    <w:rsid w:val="00AD5897"/>
    <w:rsid w:val="00AD5BAC"/>
    <w:rsid w:val="00AE799D"/>
    <w:rsid w:val="00B004D5"/>
    <w:rsid w:val="00B11E7C"/>
    <w:rsid w:val="00B16436"/>
    <w:rsid w:val="00B1659E"/>
    <w:rsid w:val="00B24C26"/>
    <w:rsid w:val="00B26E7A"/>
    <w:rsid w:val="00B30C1E"/>
    <w:rsid w:val="00B3470E"/>
    <w:rsid w:val="00B34D92"/>
    <w:rsid w:val="00B418F5"/>
    <w:rsid w:val="00B4600A"/>
    <w:rsid w:val="00B5650D"/>
    <w:rsid w:val="00B63D65"/>
    <w:rsid w:val="00B63F49"/>
    <w:rsid w:val="00B64B38"/>
    <w:rsid w:val="00B65390"/>
    <w:rsid w:val="00B65CA1"/>
    <w:rsid w:val="00B718AE"/>
    <w:rsid w:val="00B728E8"/>
    <w:rsid w:val="00B7367E"/>
    <w:rsid w:val="00B83B4C"/>
    <w:rsid w:val="00B865C8"/>
    <w:rsid w:val="00B96CD2"/>
    <w:rsid w:val="00BA16D0"/>
    <w:rsid w:val="00BA30D3"/>
    <w:rsid w:val="00BB6D02"/>
    <w:rsid w:val="00BC38E8"/>
    <w:rsid w:val="00BC51E3"/>
    <w:rsid w:val="00BC6E5B"/>
    <w:rsid w:val="00BD73CE"/>
    <w:rsid w:val="00BE21FF"/>
    <w:rsid w:val="00BE3958"/>
    <w:rsid w:val="00BE4F17"/>
    <w:rsid w:val="00BE532D"/>
    <w:rsid w:val="00BF5BAA"/>
    <w:rsid w:val="00BF68CA"/>
    <w:rsid w:val="00C01CB2"/>
    <w:rsid w:val="00C01D85"/>
    <w:rsid w:val="00C05D4A"/>
    <w:rsid w:val="00C07B3E"/>
    <w:rsid w:val="00C13AC5"/>
    <w:rsid w:val="00C14A69"/>
    <w:rsid w:val="00C1562D"/>
    <w:rsid w:val="00C21883"/>
    <w:rsid w:val="00C2379C"/>
    <w:rsid w:val="00C24C77"/>
    <w:rsid w:val="00C3030E"/>
    <w:rsid w:val="00C36288"/>
    <w:rsid w:val="00C530D0"/>
    <w:rsid w:val="00C70D18"/>
    <w:rsid w:val="00C73AFB"/>
    <w:rsid w:val="00C866B9"/>
    <w:rsid w:val="00C94319"/>
    <w:rsid w:val="00CA12B9"/>
    <w:rsid w:val="00CA607A"/>
    <w:rsid w:val="00CC0074"/>
    <w:rsid w:val="00CC4CEE"/>
    <w:rsid w:val="00CD0AD5"/>
    <w:rsid w:val="00CD4500"/>
    <w:rsid w:val="00CD4FBE"/>
    <w:rsid w:val="00CD5092"/>
    <w:rsid w:val="00CD56C8"/>
    <w:rsid w:val="00CD669A"/>
    <w:rsid w:val="00CE0577"/>
    <w:rsid w:val="00CE35A9"/>
    <w:rsid w:val="00CE5ED4"/>
    <w:rsid w:val="00CE7449"/>
    <w:rsid w:val="00CF4E65"/>
    <w:rsid w:val="00D043CA"/>
    <w:rsid w:val="00D0475D"/>
    <w:rsid w:val="00D0698A"/>
    <w:rsid w:val="00D11521"/>
    <w:rsid w:val="00D12B6B"/>
    <w:rsid w:val="00D14707"/>
    <w:rsid w:val="00D17E65"/>
    <w:rsid w:val="00D27022"/>
    <w:rsid w:val="00D339BB"/>
    <w:rsid w:val="00D36D66"/>
    <w:rsid w:val="00D47D1B"/>
    <w:rsid w:val="00D66E53"/>
    <w:rsid w:val="00D70039"/>
    <w:rsid w:val="00D70679"/>
    <w:rsid w:val="00D8153A"/>
    <w:rsid w:val="00D81D48"/>
    <w:rsid w:val="00D85ABB"/>
    <w:rsid w:val="00D902A1"/>
    <w:rsid w:val="00DA03DA"/>
    <w:rsid w:val="00DA2222"/>
    <w:rsid w:val="00DA2695"/>
    <w:rsid w:val="00DA6E22"/>
    <w:rsid w:val="00DB1430"/>
    <w:rsid w:val="00DB6689"/>
    <w:rsid w:val="00DB7646"/>
    <w:rsid w:val="00DC2EAD"/>
    <w:rsid w:val="00DC3202"/>
    <w:rsid w:val="00DD53AE"/>
    <w:rsid w:val="00DD5AE5"/>
    <w:rsid w:val="00DD61EF"/>
    <w:rsid w:val="00DD649D"/>
    <w:rsid w:val="00DD75C0"/>
    <w:rsid w:val="00DD7FE2"/>
    <w:rsid w:val="00DE155E"/>
    <w:rsid w:val="00DE453C"/>
    <w:rsid w:val="00DE62D8"/>
    <w:rsid w:val="00DF1D52"/>
    <w:rsid w:val="00DF2EF6"/>
    <w:rsid w:val="00DF39B8"/>
    <w:rsid w:val="00E03B9C"/>
    <w:rsid w:val="00E04ADB"/>
    <w:rsid w:val="00E0639B"/>
    <w:rsid w:val="00E06914"/>
    <w:rsid w:val="00E11DDC"/>
    <w:rsid w:val="00E16DDE"/>
    <w:rsid w:val="00E214AF"/>
    <w:rsid w:val="00E22A36"/>
    <w:rsid w:val="00E23720"/>
    <w:rsid w:val="00E23A9F"/>
    <w:rsid w:val="00E337DD"/>
    <w:rsid w:val="00E358C0"/>
    <w:rsid w:val="00E412C1"/>
    <w:rsid w:val="00E4226A"/>
    <w:rsid w:val="00E52FC9"/>
    <w:rsid w:val="00E609E9"/>
    <w:rsid w:val="00E66284"/>
    <w:rsid w:val="00E675EF"/>
    <w:rsid w:val="00E7058A"/>
    <w:rsid w:val="00E70A52"/>
    <w:rsid w:val="00E71EE5"/>
    <w:rsid w:val="00E73366"/>
    <w:rsid w:val="00E742AC"/>
    <w:rsid w:val="00E8018A"/>
    <w:rsid w:val="00E845A2"/>
    <w:rsid w:val="00E85F0C"/>
    <w:rsid w:val="00E96E69"/>
    <w:rsid w:val="00EA04B0"/>
    <w:rsid w:val="00EA3ACA"/>
    <w:rsid w:val="00EA45A6"/>
    <w:rsid w:val="00EA5697"/>
    <w:rsid w:val="00EA6291"/>
    <w:rsid w:val="00EC770B"/>
    <w:rsid w:val="00EE08BD"/>
    <w:rsid w:val="00EE1C09"/>
    <w:rsid w:val="00EE4640"/>
    <w:rsid w:val="00EE48EE"/>
    <w:rsid w:val="00EE6265"/>
    <w:rsid w:val="00EF4F82"/>
    <w:rsid w:val="00F006E9"/>
    <w:rsid w:val="00F05108"/>
    <w:rsid w:val="00F128D2"/>
    <w:rsid w:val="00F2501D"/>
    <w:rsid w:val="00F26242"/>
    <w:rsid w:val="00F31B1B"/>
    <w:rsid w:val="00F41DE9"/>
    <w:rsid w:val="00F50B20"/>
    <w:rsid w:val="00F531D5"/>
    <w:rsid w:val="00F53604"/>
    <w:rsid w:val="00F53C92"/>
    <w:rsid w:val="00F56981"/>
    <w:rsid w:val="00F60918"/>
    <w:rsid w:val="00F67B8A"/>
    <w:rsid w:val="00F70E0A"/>
    <w:rsid w:val="00F82261"/>
    <w:rsid w:val="00F932CA"/>
    <w:rsid w:val="00FA0794"/>
    <w:rsid w:val="00FA57C8"/>
    <w:rsid w:val="00FA7A02"/>
    <w:rsid w:val="00FC343E"/>
    <w:rsid w:val="00FC4299"/>
    <w:rsid w:val="00FE20B1"/>
    <w:rsid w:val="00FE5876"/>
    <w:rsid w:val="00FF08E4"/>
    <w:rsid w:val="00FF12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70954"/>
  <w15:chartTrackingRefBased/>
  <w15:docId w15:val="{90BA8C90-FE42-42CE-B508-0137CEF6C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E11DDC"/>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11DDC"/>
    <w:rPr>
      <w:rFonts w:ascii="宋体" w:eastAsia="宋体" w:hAnsi="宋体" w:cs="宋体"/>
      <w:b/>
      <w:bCs/>
      <w:kern w:val="36"/>
      <w:sz w:val="48"/>
      <w:szCs w:val="48"/>
    </w:rPr>
  </w:style>
  <w:style w:type="paragraph" w:styleId="a3">
    <w:name w:val="List Paragraph"/>
    <w:basedOn w:val="a"/>
    <w:uiPriority w:val="34"/>
    <w:qFormat/>
    <w:rsid w:val="003D7E5D"/>
    <w:pPr>
      <w:ind w:firstLineChars="200" w:firstLine="420"/>
    </w:pPr>
  </w:style>
  <w:style w:type="table" w:styleId="a4">
    <w:name w:val="Table Grid"/>
    <w:basedOn w:val="a1"/>
    <w:uiPriority w:val="39"/>
    <w:rsid w:val="00884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center">
    <w:name w:val="ql-align-center"/>
    <w:basedOn w:val="a"/>
    <w:rsid w:val="004D4161"/>
    <w:pPr>
      <w:widowControl/>
      <w:spacing w:before="100" w:beforeAutospacing="1" w:after="100" w:afterAutospacing="1"/>
      <w:jc w:val="left"/>
    </w:pPr>
    <w:rPr>
      <w:rFonts w:ascii="宋体" w:eastAsia="宋体" w:hAnsi="宋体" w:cs="宋体"/>
      <w:kern w:val="0"/>
      <w:sz w:val="24"/>
      <w:szCs w:val="24"/>
    </w:rPr>
  </w:style>
  <w:style w:type="character" w:customStyle="1" w:styleId="ql-bold-700">
    <w:name w:val="ql-bold-700"/>
    <w:basedOn w:val="a0"/>
    <w:rsid w:val="004D4161"/>
  </w:style>
  <w:style w:type="paragraph" w:styleId="a5">
    <w:name w:val="Normal (Web)"/>
    <w:basedOn w:val="a"/>
    <w:uiPriority w:val="99"/>
    <w:semiHidden/>
    <w:unhideWhenUsed/>
    <w:rsid w:val="004D4161"/>
    <w:pPr>
      <w:widowControl/>
      <w:spacing w:before="100" w:beforeAutospacing="1" w:after="100" w:afterAutospacing="1"/>
      <w:jc w:val="left"/>
    </w:pPr>
    <w:rPr>
      <w:rFonts w:ascii="宋体" w:eastAsia="宋体" w:hAnsi="宋体" w:cs="宋体"/>
      <w:kern w:val="0"/>
      <w:sz w:val="24"/>
      <w:szCs w:val="24"/>
    </w:rPr>
  </w:style>
  <w:style w:type="paragraph" w:styleId="a6">
    <w:name w:val="header"/>
    <w:basedOn w:val="a"/>
    <w:link w:val="a7"/>
    <w:uiPriority w:val="99"/>
    <w:unhideWhenUsed/>
    <w:rsid w:val="00484FC3"/>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484FC3"/>
    <w:rPr>
      <w:sz w:val="18"/>
      <w:szCs w:val="18"/>
    </w:rPr>
  </w:style>
  <w:style w:type="paragraph" w:styleId="a8">
    <w:name w:val="footer"/>
    <w:basedOn w:val="a"/>
    <w:link w:val="a9"/>
    <w:uiPriority w:val="99"/>
    <w:unhideWhenUsed/>
    <w:rsid w:val="00484FC3"/>
    <w:pPr>
      <w:tabs>
        <w:tab w:val="center" w:pos="4153"/>
        <w:tab w:val="right" w:pos="8306"/>
      </w:tabs>
      <w:snapToGrid w:val="0"/>
      <w:jc w:val="left"/>
    </w:pPr>
    <w:rPr>
      <w:sz w:val="18"/>
      <w:szCs w:val="18"/>
    </w:rPr>
  </w:style>
  <w:style w:type="character" w:customStyle="1" w:styleId="a9">
    <w:name w:val="页脚 字符"/>
    <w:basedOn w:val="a0"/>
    <w:link w:val="a8"/>
    <w:uiPriority w:val="99"/>
    <w:rsid w:val="00484FC3"/>
    <w:rPr>
      <w:sz w:val="18"/>
      <w:szCs w:val="18"/>
    </w:rPr>
  </w:style>
  <w:style w:type="character" w:styleId="aa">
    <w:name w:val="Hyperlink"/>
    <w:basedOn w:val="a0"/>
    <w:uiPriority w:val="99"/>
    <w:unhideWhenUsed/>
    <w:rsid w:val="005271CB"/>
    <w:rPr>
      <w:color w:val="0563C1" w:themeColor="hyperlink"/>
      <w:u w:val="single"/>
    </w:rPr>
  </w:style>
  <w:style w:type="character" w:customStyle="1" w:styleId="11">
    <w:name w:val="未处理的提及1"/>
    <w:basedOn w:val="a0"/>
    <w:uiPriority w:val="99"/>
    <w:semiHidden/>
    <w:unhideWhenUsed/>
    <w:rsid w:val="001B6E64"/>
    <w:rPr>
      <w:color w:val="605E5C"/>
      <w:shd w:val="clear" w:color="auto" w:fill="E1DFDD"/>
    </w:rPr>
  </w:style>
  <w:style w:type="character" w:styleId="ab">
    <w:name w:val="Strong"/>
    <w:basedOn w:val="a0"/>
    <w:uiPriority w:val="22"/>
    <w:qFormat/>
    <w:rsid w:val="00B64B38"/>
    <w:rPr>
      <w:b/>
      <w:bCs/>
    </w:rPr>
  </w:style>
  <w:style w:type="paragraph" w:styleId="ac">
    <w:name w:val="Balloon Text"/>
    <w:basedOn w:val="a"/>
    <w:link w:val="ad"/>
    <w:uiPriority w:val="99"/>
    <w:semiHidden/>
    <w:unhideWhenUsed/>
    <w:rsid w:val="00E11DDC"/>
    <w:rPr>
      <w:sz w:val="18"/>
      <w:szCs w:val="18"/>
    </w:rPr>
  </w:style>
  <w:style w:type="character" w:customStyle="1" w:styleId="ad">
    <w:name w:val="批注框文本 字符"/>
    <w:basedOn w:val="a0"/>
    <w:link w:val="ac"/>
    <w:uiPriority w:val="99"/>
    <w:semiHidden/>
    <w:rsid w:val="00E11DDC"/>
    <w:rPr>
      <w:sz w:val="18"/>
      <w:szCs w:val="18"/>
    </w:rPr>
  </w:style>
  <w:style w:type="character" w:customStyle="1" w:styleId="ds-markdown-cite">
    <w:name w:val="ds-markdown-cite"/>
    <w:basedOn w:val="a0"/>
    <w:rsid w:val="00927B2D"/>
  </w:style>
  <w:style w:type="character" w:styleId="ae">
    <w:name w:val="Emphasis"/>
    <w:basedOn w:val="a0"/>
    <w:uiPriority w:val="20"/>
    <w:qFormat/>
    <w:rsid w:val="007E5B70"/>
    <w:rPr>
      <w:i/>
      <w:iCs/>
    </w:rPr>
  </w:style>
  <w:style w:type="character" w:styleId="af">
    <w:name w:val="Unresolved Mention"/>
    <w:basedOn w:val="a0"/>
    <w:uiPriority w:val="99"/>
    <w:semiHidden/>
    <w:unhideWhenUsed/>
    <w:rsid w:val="00FF08E4"/>
    <w:rPr>
      <w:color w:val="605E5C"/>
      <w:shd w:val="clear" w:color="auto" w:fill="E1DFDD"/>
    </w:rPr>
  </w:style>
  <w:style w:type="paragraph" w:customStyle="1" w:styleId="paragraph">
    <w:name w:val="paragraph"/>
    <w:basedOn w:val="a"/>
    <w:semiHidden/>
    <w:rsid w:val="006010C7"/>
    <w:pPr>
      <w:widowControl/>
      <w:spacing w:before="100" w:beforeAutospacing="1" w:after="100" w:afterAutospacing="1"/>
      <w:jc w:val="left"/>
    </w:pPr>
    <w:rPr>
      <w:rFonts w:ascii="等线" w:eastAsia="等线" w:hAnsi="等线"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5086">
      <w:bodyDiv w:val="1"/>
      <w:marLeft w:val="0"/>
      <w:marRight w:val="0"/>
      <w:marTop w:val="0"/>
      <w:marBottom w:val="0"/>
      <w:divBdr>
        <w:top w:val="none" w:sz="0" w:space="0" w:color="auto"/>
        <w:left w:val="none" w:sz="0" w:space="0" w:color="auto"/>
        <w:bottom w:val="none" w:sz="0" w:space="0" w:color="auto"/>
        <w:right w:val="none" w:sz="0" w:space="0" w:color="auto"/>
      </w:divBdr>
    </w:div>
    <w:div w:id="324165065">
      <w:bodyDiv w:val="1"/>
      <w:marLeft w:val="0"/>
      <w:marRight w:val="0"/>
      <w:marTop w:val="0"/>
      <w:marBottom w:val="0"/>
      <w:divBdr>
        <w:top w:val="none" w:sz="0" w:space="0" w:color="auto"/>
        <w:left w:val="none" w:sz="0" w:space="0" w:color="auto"/>
        <w:bottom w:val="none" w:sz="0" w:space="0" w:color="auto"/>
        <w:right w:val="none" w:sz="0" w:space="0" w:color="auto"/>
      </w:divBdr>
      <w:divsChild>
        <w:div w:id="994455656">
          <w:marLeft w:val="0"/>
          <w:marRight w:val="0"/>
          <w:marTop w:val="0"/>
          <w:marBottom w:val="0"/>
          <w:divBdr>
            <w:top w:val="none" w:sz="0" w:space="0" w:color="auto"/>
            <w:left w:val="none" w:sz="0" w:space="0" w:color="auto"/>
            <w:bottom w:val="none" w:sz="0" w:space="0" w:color="auto"/>
            <w:right w:val="none" w:sz="0" w:space="0" w:color="auto"/>
          </w:divBdr>
          <w:divsChild>
            <w:div w:id="106772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73828">
      <w:bodyDiv w:val="1"/>
      <w:marLeft w:val="0"/>
      <w:marRight w:val="0"/>
      <w:marTop w:val="0"/>
      <w:marBottom w:val="0"/>
      <w:divBdr>
        <w:top w:val="none" w:sz="0" w:space="0" w:color="auto"/>
        <w:left w:val="none" w:sz="0" w:space="0" w:color="auto"/>
        <w:bottom w:val="none" w:sz="0" w:space="0" w:color="auto"/>
        <w:right w:val="none" w:sz="0" w:space="0" w:color="auto"/>
      </w:divBdr>
    </w:div>
    <w:div w:id="576088245">
      <w:bodyDiv w:val="1"/>
      <w:marLeft w:val="0"/>
      <w:marRight w:val="0"/>
      <w:marTop w:val="0"/>
      <w:marBottom w:val="0"/>
      <w:divBdr>
        <w:top w:val="none" w:sz="0" w:space="0" w:color="auto"/>
        <w:left w:val="none" w:sz="0" w:space="0" w:color="auto"/>
        <w:bottom w:val="none" w:sz="0" w:space="0" w:color="auto"/>
        <w:right w:val="none" w:sz="0" w:space="0" w:color="auto"/>
      </w:divBdr>
      <w:divsChild>
        <w:div w:id="286400442">
          <w:marLeft w:val="0"/>
          <w:marRight w:val="0"/>
          <w:marTop w:val="0"/>
          <w:marBottom w:val="0"/>
          <w:divBdr>
            <w:top w:val="none" w:sz="0" w:space="0" w:color="auto"/>
            <w:left w:val="none" w:sz="0" w:space="0" w:color="auto"/>
            <w:bottom w:val="none" w:sz="0" w:space="0" w:color="auto"/>
            <w:right w:val="none" w:sz="0" w:space="0" w:color="auto"/>
          </w:divBdr>
          <w:divsChild>
            <w:div w:id="20426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18266">
      <w:bodyDiv w:val="1"/>
      <w:marLeft w:val="0"/>
      <w:marRight w:val="0"/>
      <w:marTop w:val="0"/>
      <w:marBottom w:val="0"/>
      <w:divBdr>
        <w:top w:val="none" w:sz="0" w:space="0" w:color="auto"/>
        <w:left w:val="none" w:sz="0" w:space="0" w:color="auto"/>
        <w:bottom w:val="none" w:sz="0" w:space="0" w:color="auto"/>
        <w:right w:val="none" w:sz="0" w:space="0" w:color="auto"/>
      </w:divBdr>
    </w:div>
    <w:div w:id="992561178">
      <w:bodyDiv w:val="1"/>
      <w:marLeft w:val="0"/>
      <w:marRight w:val="0"/>
      <w:marTop w:val="0"/>
      <w:marBottom w:val="0"/>
      <w:divBdr>
        <w:top w:val="none" w:sz="0" w:space="0" w:color="auto"/>
        <w:left w:val="none" w:sz="0" w:space="0" w:color="auto"/>
        <w:bottom w:val="none" w:sz="0" w:space="0" w:color="auto"/>
        <w:right w:val="none" w:sz="0" w:space="0" w:color="auto"/>
      </w:divBdr>
    </w:div>
    <w:div w:id="1198471301">
      <w:bodyDiv w:val="1"/>
      <w:marLeft w:val="0"/>
      <w:marRight w:val="0"/>
      <w:marTop w:val="0"/>
      <w:marBottom w:val="0"/>
      <w:divBdr>
        <w:top w:val="none" w:sz="0" w:space="0" w:color="auto"/>
        <w:left w:val="none" w:sz="0" w:space="0" w:color="auto"/>
        <w:bottom w:val="none" w:sz="0" w:space="0" w:color="auto"/>
        <w:right w:val="none" w:sz="0" w:space="0" w:color="auto"/>
      </w:divBdr>
    </w:div>
    <w:div w:id="1302466108">
      <w:bodyDiv w:val="1"/>
      <w:marLeft w:val="0"/>
      <w:marRight w:val="0"/>
      <w:marTop w:val="0"/>
      <w:marBottom w:val="0"/>
      <w:divBdr>
        <w:top w:val="none" w:sz="0" w:space="0" w:color="auto"/>
        <w:left w:val="none" w:sz="0" w:space="0" w:color="auto"/>
        <w:bottom w:val="none" w:sz="0" w:space="0" w:color="auto"/>
        <w:right w:val="none" w:sz="0" w:space="0" w:color="auto"/>
      </w:divBdr>
    </w:div>
    <w:div w:id="1314682875">
      <w:bodyDiv w:val="1"/>
      <w:marLeft w:val="0"/>
      <w:marRight w:val="0"/>
      <w:marTop w:val="0"/>
      <w:marBottom w:val="0"/>
      <w:divBdr>
        <w:top w:val="none" w:sz="0" w:space="0" w:color="auto"/>
        <w:left w:val="none" w:sz="0" w:space="0" w:color="auto"/>
        <w:bottom w:val="none" w:sz="0" w:space="0" w:color="auto"/>
        <w:right w:val="none" w:sz="0" w:space="0" w:color="auto"/>
      </w:divBdr>
    </w:div>
    <w:div w:id="1388652422">
      <w:bodyDiv w:val="1"/>
      <w:marLeft w:val="0"/>
      <w:marRight w:val="0"/>
      <w:marTop w:val="0"/>
      <w:marBottom w:val="0"/>
      <w:divBdr>
        <w:top w:val="none" w:sz="0" w:space="0" w:color="auto"/>
        <w:left w:val="none" w:sz="0" w:space="0" w:color="auto"/>
        <w:bottom w:val="none" w:sz="0" w:space="0" w:color="auto"/>
        <w:right w:val="none" w:sz="0" w:space="0" w:color="auto"/>
      </w:divBdr>
    </w:div>
    <w:div w:id="1476020674">
      <w:bodyDiv w:val="1"/>
      <w:marLeft w:val="0"/>
      <w:marRight w:val="0"/>
      <w:marTop w:val="0"/>
      <w:marBottom w:val="0"/>
      <w:divBdr>
        <w:top w:val="none" w:sz="0" w:space="0" w:color="auto"/>
        <w:left w:val="none" w:sz="0" w:space="0" w:color="auto"/>
        <w:bottom w:val="none" w:sz="0" w:space="0" w:color="auto"/>
        <w:right w:val="none" w:sz="0" w:space="0" w:color="auto"/>
      </w:divBdr>
      <w:divsChild>
        <w:div w:id="838231515">
          <w:marLeft w:val="0"/>
          <w:marRight w:val="0"/>
          <w:marTop w:val="0"/>
          <w:marBottom w:val="0"/>
          <w:divBdr>
            <w:top w:val="none" w:sz="0" w:space="0" w:color="auto"/>
            <w:left w:val="none" w:sz="0" w:space="0" w:color="auto"/>
            <w:bottom w:val="none" w:sz="0" w:space="0" w:color="auto"/>
            <w:right w:val="none" w:sz="0" w:space="0" w:color="auto"/>
          </w:divBdr>
          <w:divsChild>
            <w:div w:id="313798437">
              <w:marLeft w:val="0"/>
              <w:marRight w:val="0"/>
              <w:marTop w:val="0"/>
              <w:marBottom w:val="0"/>
              <w:divBdr>
                <w:top w:val="none" w:sz="0" w:space="0" w:color="auto"/>
                <w:left w:val="none" w:sz="0" w:space="0" w:color="auto"/>
                <w:bottom w:val="none" w:sz="0" w:space="0" w:color="auto"/>
                <w:right w:val="none" w:sz="0" w:space="0" w:color="auto"/>
              </w:divBdr>
            </w:div>
          </w:divsChild>
        </w:div>
        <w:div w:id="1133325541">
          <w:marLeft w:val="0"/>
          <w:marRight w:val="0"/>
          <w:marTop w:val="0"/>
          <w:marBottom w:val="0"/>
          <w:divBdr>
            <w:top w:val="none" w:sz="0" w:space="0" w:color="auto"/>
            <w:left w:val="none" w:sz="0" w:space="0" w:color="auto"/>
            <w:bottom w:val="none" w:sz="0" w:space="0" w:color="auto"/>
            <w:right w:val="none" w:sz="0" w:space="0" w:color="auto"/>
          </w:divBdr>
          <w:divsChild>
            <w:div w:id="977758741">
              <w:marLeft w:val="0"/>
              <w:marRight w:val="0"/>
              <w:marTop w:val="0"/>
              <w:marBottom w:val="0"/>
              <w:divBdr>
                <w:top w:val="none" w:sz="0" w:space="0" w:color="auto"/>
                <w:left w:val="none" w:sz="0" w:space="0" w:color="auto"/>
                <w:bottom w:val="none" w:sz="0" w:space="0" w:color="auto"/>
                <w:right w:val="none" w:sz="0" w:space="0" w:color="auto"/>
              </w:divBdr>
            </w:div>
          </w:divsChild>
        </w:div>
        <w:div w:id="224725624">
          <w:marLeft w:val="0"/>
          <w:marRight w:val="0"/>
          <w:marTop w:val="0"/>
          <w:marBottom w:val="0"/>
          <w:divBdr>
            <w:top w:val="none" w:sz="0" w:space="0" w:color="auto"/>
            <w:left w:val="none" w:sz="0" w:space="0" w:color="auto"/>
            <w:bottom w:val="none" w:sz="0" w:space="0" w:color="auto"/>
            <w:right w:val="none" w:sz="0" w:space="0" w:color="auto"/>
          </w:divBdr>
          <w:divsChild>
            <w:div w:id="1709065992">
              <w:marLeft w:val="0"/>
              <w:marRight w:val="0"/>
              <w:marTop w:val="0"/>
              <w:marBottom w:val="0"/>
              <w:divBdr>
                <w:top w:val="none" w:sz="0" w:space="0" w:color="auto"/>
                <w:left w:val="none" w:sz="0" w:space="0" w:color="auto"/>
                <w:bottom w:val="none" w:sz="0" w:space="0" w:color="auto"/>
                <w:right w:val="none" w:sz="0" w:space="0" w:color="auto"/>
              </w:divBdr>
            </w:div>
          </w:divsChild>
        </w:div>
        <w:div w:id="1053892270">
          <w:marLeft w:val="0"/>
          <w:marRight w:val="0"/>
          <w:marTop w:val="0"/>
          <w:marBottom w:val="0"/>
          <w:divBdr>
            <w:top w:val="none" w:sz="0" w:space="0" w:color="auto"/>
            <w:left w:val="none" w:sz="0" w:space="0" w:color="auto"/>
            <w:bottom w:val="none" w:sz="0" w:space="0" w:color="auto"/>
            <w:right w:val="none" w:sz="0" w:space="0" w:color="auto"/>
          </w:divBdr>
          <w:divsChild>
            <w:div w:id="658465247">
              <w:marLeft w:val="0"/>
              <w:marRight w:val="0"/>
              <w:marTop w:val="0"/>
              <w:marBottom w:val="0"/>
              <w:divBdr>
                <w:top w:val="none" w:sz="0" w:space="0" w:color="auto"/>
                <w:left w:val="none" w:sz="0" w:space="0" w:color="auto"/>
                <w:bottom w:val="none" w:sz="0" w:space="0" w:color="auto"/>
                <w:right w:val="none" w:sz="0" w:space="0" w:color="auto"/>
              </w:divBdr>
            </w:div>
          </w:divsChild>
        </w:div>
        <w:div w:id="489635311">
          <w:marLeft w:val="0"/>
          <w:marRight w:val="0"/>
          <w:marTop w:val="0"/>
          <w:marBottom w:val="0"/>
          <w:divBdr>
            <w:top w:val="none" w:sz="0" w:space="0" w:color="auto"/>
            <w:left w:val="none" w:sz="0" w:space="0" w:color="auto"/>
            <w:bottom w:val="none" w:sz="0" w:space="0" w:color="auto"/>
            <w:right w:val="none" w:sz="0" w:space="0" w:color="auto"/>
          </w:divBdr>
          <w:divsChild>
            <w:div w:id="454830691">
              <w:marLeft w:val="0"/>
              <w:marRight w:val="0"/>
              <w:marTop w:val="0"/>
              <w:marBottom w:val="0"/>
              <w:divBdr>
                <w:top w:val="none" w:sz="0" w:space="0" w:color="auto"/>
                <w:left w:val="none" w:sz="0" w:space="0" w:color="auto"/>
                <w:bottom w:val="none" w:sz="0" w:space="0" w:color="auto"/>
                <w:right w:val="none" w:sz="0" w:space="0" w:color="auto"/>
              </w:divBdr>
            </w:div>
          </w:divsChild>
        </w:div>
        <w:div w:id="1334645629">
          <w:marLeft w:val="0"/>
          <w:marRight w:val="0"/>
          <w:marTop w:val="0"/>
          <w:marBottom w:val="0"/>
          <w:divBdr>
            <w:top w:val="none" w:sz="0" w:space="0" w:color="auto"/>
            <w:left w:val="none" w:sz="0" w:space="0" w:color="auto"/>
            <w:bottom w:val="none" w:sz="0" w:space="0" w:color="auto"/>
            <w:right w:val="none" w:sz="0" w:space="0" w:color="auto"/>
          </w:divBdr>
          <w:divsChild>
            <w:div w:id="613709327">
              <w:marLeft w:val="0"/>
              <w:marRight w:val="0"/>
              <w:marTop w:val="0"/>
              <w:marBottom w:val="0"/>
              <w:divBdr>
                <w:top w:val="none" w:sz="0" w:space="0" w:color="auto"/>
                <w:left w:val="none" w:sz="0" w:space="0" w:color="auto"/>
                <w:bottom w:val="none" w:sz="0" w:space="0" w:color="auto"/>
                <w:right w:val="none" w:sz="0" w:space="0" w:color="auto"/>
              </w:divBdr>
            </w:div>
          </w:divsChild>
        </w:div>
        <w:div w:id="1758096087">
          <w:marLeft w:val="0"/>
          <w:marRight w:val="0"/>
          <w:marTop w:val="0"/>
          <w:marBottom w:val="0"/>
          <w:divBdr>
            <w:top w:val="none" w:sz="0" w:space="0" w:color="auto"/>
            <w:left w:val="none" w:sz="0" w:space="0" w:color="auto"/>
            <w:bottom w:val="none" w:sz="0" w:space="0" w:color="auto"/>
            <w:right w:val="none" w:sz="0" w:space="0" w:color="auto"/>
          </w:divBdr>
          <w:divsChild>
            <w:div w:id="555046921">
              <w:marLeft w:val="0"/>
              <w:marRight w:val="0"/>
              <w:marTop w:val="0"/>
              <w:marBottom w:val="0"/>
              <w:divBdr>
                <w:top w:val="none" w:sz="0" w:space="0" w:color="auto"/>
                <w:left w:val="none" w:sz="0" w:space="0" w:color="auto"/>
                <w:bottom w:val="none" w:sz="0" w:space="0" w:color="auto"/>
                <w:right w:val="none" w:sz="0" w:space="0" w:color="auto"/>
              </w:divBdr>
            </w:div>
          </w:divsChild>
        </w:div>
        <w:div w:id="888105185">
          <w:marLeft w:val="0"/>
          <w:marRight w:val="0"/>
          <w:marTop w:val="0"/>
          <w:marBottom w:val="0"/>
          <w:divBdr>
            <w:top w:val="none" w:sz="0" w:space="0" w:color="auto"/>
            <w:left w:val="none" w:sz="0" w:space="0" w:color="auto"/>
            <w:bottom w:val="none" w:sz="0" w:space="0" w:color="auto"/>
            <w:right w:val="none" w:sz="0" w:space="0" w:color="auto"/>
          </w:divBdr>
          <w:divsChild>
            <w:div w:id="1943414304">
              <w:marLeft w:val="0"/>
              <w:marRight w:val="0"/>
              <w:marTop w:val="0"/>
              <w:marBottom w:val="0"/>
              <w:divBdr>
                <w:top w:val="none" w:sz="0" w:space="0" w:color="auto"/>
                <w:left w:val="none" w:sz="0" w:space="0" w:color="auto"/>
                <w:bottom w:val="none" w:sz="0" w:space="0" w:color="auto"/>
                <w:right w:val="none" w:sz="0" w:space="0" w:color="auto"/>
              </w:divBdr>
            </w:div>
          </w:divsChild>
        </w:div>
        <w:div w:id="1316952495">
          <w:marLeft w:val="0"/>
          <w:marRight w:val="0"/>
          <w:marTop w:val="0"/>
          <w:marBottom w:val="0"/>
          <w:divBdr>
            <w:top w:val="none" w:sz="0" w:space="0" w:color="auto"/>
            <w:left w:val="none" w:sz="0" w:space="0" w:color="auto"/>
            <w:bottom w:val="none" w:sz="0" w:space="0" w:color="auto"/>
            <w:right w:val="none" w:sz="0" w:space="0" w:color="auto"/>
          </w:divBdr>
          <w:divsChild>
            <w:div w:id="817652641">
              <w:marLeft w:val="0"/>
              <w:marRight w:val="0"/>
              <w:marTop w:val="0"/>
              <w:marBottom w:val="0"/>
              <w:divBdr>
                <w:top w:val="none" w:sz="0" w:space="0" w:color="auto"/>
                <w:left w:val="none" w:sz="0" w:space="0" w:color="auto"/>
                <w:bottom w:val="none" w:sz="0" w:space="0" w:color="auto"/>
                <w:right w:val="none" w:sz="0" w:space="0" w:color="auto"/>
              </w:divBdr>
            </w:div>
          </w:divsChild>
        </w:div>
        <w:div w:id="1886597578">
          <w:marLeft w:val="0"/>
          <w:marRight w:val="0"/>
          <w:marTop w:val="0"/>
          <w:marBottom w:val="0"/>
          <w:divBdr>
            <w:top w:val="none" w:sz="0" w:space="0" w:color="auto"/>
            <w:left w:val="none" w:sz="0" w:space="0" w:color="auto"/>
            <w:bottom w:val="none" w:sz="0" w:space="0" w:color="auto"/>
            <w:right w:val="none" w:sz="0" w:space="0" w:color="auto"/>
          </w:divBdr>
          <w:divsChild>
            <w:div w:id="1580485894">
              <w:marLeft w:val="0"/>
              <w:marRight w:val="0"/>
              <w:marTop w:val="0"/>
              <w:marBottom w:val="0"/>
              <w:divBdr>
                <w:top w:val="none" w:sz="0" w:space="0" w:color="auto"/>
                <w:left w:val="none" w:sz="0" w:space="0" w:color="auto"/>
                <w:bottom w:val="none" w:sz="0" w:space="0" w:color="auto"/>
                <w:right w:val="none" w:sz="0" w:space="0" w:color="auto"/>
              </w:divBdr>
            </w:div>
          </w:divsChild>
        </w:div>
        <w:div w:id="1352226248">
          <w:marLeft w:val="0"/>
          <w:marRight w:val="0"/>
          <w:marTop w:val="0"/>
          <w:marBottom w:val="0"/>
          <w:divBdr>
            <w:top w:val="none" w:sz="0" w:space="0" w:color="auto"/>
            <w:left w:val="none" w:sz="0" w:space="0" w:color="auto"/>
            <w:bottom w:val="none" w:sz="0" w:space="0" w:color="auto"/>
            <w:right w:val="none" w:sz="0" w:space="0" w:color="auto"/>
          </w:divBdr>
          <w:divsChild>
            <w:div w:id="487015170">
              <w:marLeft w:val="0"/>
              <w:marRight w:val="0"/>
              <w:marTop w:val="0"/>
              <w:marBottom w:val="0"/>
              <w:divBdr>
                <w:top w:val="none" w:sz="0" w:space="0" w:color="auto"/>
                <w:left w:val="none" w:sz="0" w:space="0" w:color="auto"/>
                <w:bottom w:val="none" w:sz="0" w:space="0" w:color="auto"/>
                <w:right w:val="none" w:sz="0" w:space="0" w:color="auto"/>
              </w:divBdr>
            </w:div>
          </w:divsChild>
        </w:div>
        <w:div w:id="1435443269">
          <w:marLeft w:val="0"/>
          <w:marRight w:val="0"/>
          <w:marTop w:val="0"/>
          <w:marBottom w:val="0"/>
          <w:divBdr>
            <w:top w:val="none" w:sz="0" w:space="0" w:color="auto"/>
            <w:left w:val="none" w:sz="0" w:space="0" w:color="auto"/>
            <w:bottom w:val="none" w:sz="0" w:space="0" w:color="auto"/>
            <w:right w:val="none" w:sz="0" w:space="0" w:color="auto"/>
          </w:divBdr>
          <w:divsChild>
            <w:div w:id="2035884487">
              <w:marLeft w:val="0"/>
              <w:marRight w:val="0"/>
              <w:marTop w:val="0"/>
              <w:marBottom w:val="0"/>
              <w:divBdr>
                <w:top w:val="none" w:sz="0" w:space="0" w:color="auto"/>
                <w:left w:val="none" w:sz="0" w:space="0" w:color="auto"/>
                <w:bottom w:val="none" w:sz="0" w:space="0" w:color="auto"/>
                <w:right w:val="none" w:sz="0" w:space="0" w:color="auto"/>
              </w:divBdr>
            </w:div>
          </w:divsChild>
        </w:div>
        <w:div w:id="44061604">
          <w:marLeft w:val="0"/>
          <w:marRight w:val="0"/>
          <w:marTop w:val="0"/>
          <w:marBottom w:val="0"/>
          <w:divBdr>
            <w:top w:val="none" w:sz="0" w:space="0" w:color="auto"/>
            <w:left w:val="none" w:sz="0" w:space="0" w:color="auto"/>
            <w:bottom w:val="none" w:sz="0" w:space="0" w:color="auto"/>
            <w:right w:val="none" w:sz="0" w:space="0" w:color="auto"/>
          </w:divBdr>
          <w:divsChild>
            <w:div w:id="105934102">
              <w:marLeft w:val="0"/>
              <w:marRight w:val="0"/>
              <w:marTop w:val="0"/>
              <w:marBottom w:val="0"/>
              <w:divBdr>
                <w:top w:val="none" w:sz="0" w:space="0" w:color="auto"/>
                <w:left w:val="none" w:sz="0" w:space="0" w:color="auto"/>
                <w:bottom w:val="none" w:sz="0" w:space="0" w:color="auto"/>
                <w:right w:val="none" w:sz="0" w:space="0" w:color="auto"/>
              </w:divBdr>
            </w:div>
          </w:divsChild>
        </w:div>
        <w:div w:id="244261884">
          <w:marLeft w:val="0"/>
          <w:marRight w:val="0"/>
          <w:marTop w:val="0"/>
          <w:marBottom w:val="0"/>
          <w:divBdr>
            <w:top w:val="none" w:sz="0" w:space="0" w:color="auto"/>
            <w:left w:val="none" w:sz="0" w:space="0" w:color="auto"/>
            <w:bottom w:val="none" w:sz="0" w:space="0" w:color="auto"/>
            <w:right w:val="none" w:sz="0" w:space="0" w:color="auto"/>
          </w:divBdr>
          <w:divsChild>
            <w:div w:id="1777213366">
              <w:marLeft w:val="0"/>
              <w:marRight w:val="0"/>
              <w:marTop w:val="0"/>
              <w:marBottom w:val="0"/>
              <w:divBdr>
                <w:top w:val="none" w:sz="0" w:space="0" w:color="auto"/>
                <w:left w:val="none" w:sz="0" w:space="0" w:color="auto"/>
                <w:bottom w:val="none" w:sz="0" w:space="0" w:color="auto"/>
                <w:right w:val="none" w:sz="0" w:space="0" w:color="auto"/>
              </w:divBdr>
            </w:div>
          </w:divsChild>
        </w:div>
        <w:div w:id="165753854">
          <w:marLeft w:val="0"/>
          <w:marRight w:val="0"/>
          <w:marTop w:val="0"/>
          <w:marBottom w:val="0"/>
          <w:divBdr>
            <w:top w:val="none" w:sz="0" w:space="0" w:color="auto"/>
            <w:left w:val="none" w:sz="0" w:space="0" w:color="auto"/>
            <w:bottom w:val="none" w:sz="0" w:space="0" w:color="auto"/>
            <w:right w:val="none" w:sz="0" w:space="0" w:color="auto"/>
          </w:divBdr>
          <w:divsChild>
            <w:div w:id="101536137">
              <w:marLeft w:val="0"/>
              <w:marRight w:val="0"/>
              <w:marTop w:val="0"/>
              <w:marBottom w:val="0"/>
              <w:divBdr>
                <w:top w:val="none" w:sz="0" w:space="0" w:color="auto"/>
                <w:left w:val="none" w:sz="0" w:space="0" w:color="auto"/>
                <w:bottom w:val="none" w:sz="0" w:space="0" w:color="auto"/>
                <w:right w:val="none" w:sz="0" w:space="0" w:color="auto"/>
              </w:divBdr>
            </w:div>
          </w:divsChild>
        </w:div>
        <w:div w:id="847402843">
          <w:marLeft w:val="0"/>
          <w:marRight w:val="0"/>
          <w:marTop w:val="0"/>
          <w:marBottom w:val="0"/>
          <w:divBdr>
            <w:top w:val="none" w:sz="0" w:space="0" w:color="auto"/>
            <w:left w:val="none" w:sz="0" w:space="0" w:color="auto"/>
            <w:bottom w:val="none" w:sz="0" w:space="0" w:color="auto"/>
            <w:right w:val="none" w:sz="0" w:space="0" w:color="auto"/>
          </w:divBdr>
          <w:divsChild>
            <w:div w:id="897592681">
              <w:marLeft w:val="0"/>
              <w:marRight w:val="0"/>
              <w:marTop w:val="0"/>
              <w:marBottom w:val="0"/>
              <w:divBdr>
                <w:top w:val="none" w:sz="0" w:space="0" w:color="auto"/>
                <w:left w:val="none" w:sz="0" w:space="0" w:color="auto"/>
                <w:bottom w:val="none" w:sz="0" w:space="0" w:color="auto"/>
                <w:right w:val="none" w:sz="0" w:space="0" w:color="auto"/>
              </w:divBdr>
            </w:div>
          </w:divsChild>
        </w:div>
        <w:div w:id="375394969">
          <w:marLeft w:val="0"/>
          <w:marRight w:val="0"/>
          <w:marTop w:val="0"/>
          <w:marBottom w:val="0"/>
          <w:divBdr>
            <w:top w:val="none" w:sz="0" w:space="0" w:color="auto"/>
            <w:left w:val="none" w:sz="0" w:space="0" w:color="auto"/>
            <w:bottom w:val="none" w:sz="0" w:space="0" w:color="auto"/>
            <w:right w:val="none" w:sz="0" w:space="0" w:color="auto"/>
          </w:divBdr>
          <w:divsChild>
            <w:div w:id="1356811480">
              <w:marLeft w:val="0"/>
              <w:marRight w:val="0"/>
              <w:marTop w:val="0"/>
              <w:marBottom w:val="0"/>
              <w:divBdr>
                <w:top w:val="none" w:sz="0" w:space="0" w:color="auto"/>
                <w:left w:val="none" w:sz="0" w:space="0" w:color="auto"/>
                <w:bottom w:val="none" w:sz="0" w:space="0" w:color="auto"/>
                <w:right w:val="none" w:sz="0" w:space="0" w:color="auto"/>
              </w:divBdr>
            </w:div>
          </w:divsChild>
        </w:div>
        <w:div w:id="176577396">
          <w:marLeft w:val="0"/>
          <w:marRight w:val="0"/>
          <w:marTop w:val="0"/>
          <w:marBottom w:val="0"/>
          <w:divBdr>
            <w:top w:val="none" w:sz="0" w:space="0" w:color="auto"/>
            <w:left w:val="none" w:sz="0" w:space="0" w:color="auto"/>
            <w:bottom w:val="none" w:sz="0" w:space="0" w:color="auto"/>
            <w:right w:val="none" w:sz="0" w:space="0" w:color="auto"/>
          </w:divBdr>
          <w:divsChild>
            <w:div w:id="376859139">
              <w:marLeft w:val="0"/>
              <w:marRight w:val="0"/>
              <w:marTop w:val="0"/>
              <w:marBottom w:val="0"/>
              <w:divBdr>
                <w:top w:val="none" w:sz="0" w:space="0" w:color="auto"/>
                <w:left w:val="none" w:sz="0" w:space="0" w:color="auto"/>
                <w:bottom w:val="none" w:sz="0" w:space="0" w:color="auto"/>
                <w:right w:val="none" w:sz="0" w:space="0" w:color="auto"/>
              </w:divBdr>
            </w:div>
          </w:divsChild>
        </w:div>
        <w:div w:id="695543649">
          <w:marLeft w:val="0"/>
          <w:marRight w:val="0"/>
          <w:marTop w:val="0"/>
          <w:marBottom w:val="0"/>
          <w:divBdr>
            <w:top w:val="none" w:sz="0" w:space="0" w:color="auto"/>
            <w:left w:val="none" w:sz="0" w:space="0" w:color="auto"/>
            <w:bottom w:val="none" w:sz="0" w:space="0" w:color="auto"/>
            <w:right w:val="none" w:sz="0" w:space="0" w:color="auto"/>
          </w:divBdr>
          <w:divsChild>
            <w:div w:id="305360538">
              <w:marLeft w:val="0"/>
              <w:marRight w:val="0"/>
              <w:marTop w:val="0"/>
              <w:marBottom w:val="0"/>
              <w:divBdr>
                <w:top w:val="none" w:sz="0" w:space="0" w:color="auto"/>
                <w:left w:val="none" w:sz="0" w:space="0" w:color="auto"/>
                <w:bottom w:val="none" w:sz="0" w:space="0" w:color="auto"/>
                <w:right w:val="none" w:sz="0" w:space="0" w:color="auto"/>
              </w:divBdr>
            </w:div>
          </w:divsChild>
        </w:div>
        <w:div w:id="1092773100">
          <w:marLeft w:val="0"/>
          <w:marRight w:val="0"/>
          <w:marTop w:val="0"/>
          <w:marBottom w:val="0"/>
          <w:divBdr>
            <w:top w:val="none" w:sz="0" w:space="0" w:color="auto"/>
            <w:left w:val="none" w:sz="0" w:space="0" w:color="auto"/>
            <w:bottom w:val="none" w:sz="0" w:space="0" w:color="auto"/>
            <w:right w:val="none" w:sz="0" w:space="0" w:color="auto"/>
          </w:divBdr>
          <w:divsChild>
            <w:div w:id="1098335028">
              <w:marLeft w:val="0"/>
              <w:marRight w:val="0"/>
              <w:marTop w:val="0"/>
              <w:marBottom w:val="0"/>
              <w:divBdr>
                <w:top w:val="none" w:sz="0" w:space="0" w:color="auto"/>
                <w:left w:val="none" w:sz="0" w:space="0" w:color="auto"/>
                <w:bottom w:val="none" w:sz="0" w:space="0" w:color="auto"/>
                <w:right w:val="none" w:sz="0" w:space="0" w:color="auto"/>
              </w:divBdr>
            </w:div>
          </w:divsChild>
        </w:div>
        <w:div w:id="172687439">
          <w:marLeft w:val="0"/>
          <w:marRight w:val="0"/>
          <w:marTop w:val="0"/>
          <w:marBottom w:val="0"/>
          <w:divBdr>
            <w:top w:val="none" w:sz="0" w:space="0" w:color="auto"/>
            <w:left w:val="none" w:sz="0" w:space="0" w:color="auto"/>
            <w:bottom w:val="none" w:sz="0" w:space="0" w:color="auto"/>
            <w:right w:val="none" w:sz="0" w:space="0" w:color="auto"/>
          </w:divBdr>
          <w:divsChild>
            <w:div w:id="1334338227">
              <w:marLeft w:val="0"/>
              <w:marRight w:val="0"/>
              <w:marTop w:val="0"/>
              <w:marBottom w:val="0"/>
              <w:divBdr>
                <w:top w:val="none" w:sz="0" w:space="0" w:color="auto"/>
                <w:left w:val="none" w:sz="0" w:space="0" w:color="auto"/>
                <w:bottom w:val="none" w:sz="0" w:space="0" w:color="auto"/>
                <w:right w:val="none" w:sz="0" w:space="0" w:color="auto"/>
              </w:divBdr>
            </w:div>
          </w:divsChild>
        </w:div>
        <w:div w:id="1573931536">
          <w:marLeft w:val="0"/>
          <w:marRight w:val="0"/>
          <w:marTop w:val="0"/>
          <w:marBottom w:val="0"/>
          <w:divBdr>
            <w:top w:val="none" w:sz="0" w:space="0" w:color="auto"/>
            <w:left w:val="none" w:sz="0" w:space="0" w:color="auto"/>
            <w:bottom w:val="none" w:sz="0" w:space="0" w:color="auto"/>
            <w:right w:val="none" w:sz="0" w:space="0" w:color="auto"/>
          </w:divBdr>
          <w:divsChild>
            <w:div w:id="1636832266">
              <w:marLeft w:val="0"/>
              <w:marRight w:val="0"/>
              <w:marTop w:val="0"/>
              <w:marBottom w:val="0"/>
              <w:divBdr>
                <w:top w:val="none" w:sz="0" w:space="0" w:color="auto"/>
                <w:left w:val="none" w:sz="0" w:space="0" w:color="auto"/>
                <w:bottom w:val="none" w:sz="0" w:space="0" w:color="auto"/>
                <w:right w:val="none" w:sz="0" w:space="0" w:color="auto"/>
              </w:divBdr>
            </w:div>
          </w:divsChild>
        </w:div>
        <w:div w:id="355470105">
          <w:marLeft w:val="0"/>
          <w:marRight w:val="0"/>
          <w:marTop w:val="0"/>
          <w:marBottom w:val="0"/>
          <w:divBdr>
            <w:top w:val="none" w:sz="0" w:space="0" w:color="auto"/>
            <w:left w:val="none" w:sz="0" w:space="0" w:color="auto"/>
            <w:bottom w:val="none" w:sz="0" w:space="0" w:color="auto"/>
            <w:right w:val="none" w:sz="0" w:space="0" w:color="auto"/>
          </w:divBdr>
          <w:divsChild>
            <w:div w:id="1822772877">
              <w:marLeft w:val="0"/>
              <w:marRight w:val="0"/>
              <w:marTop w:val="0"/>
              <w:marBottom w:val="0"/>
              <w:divBdr>
                <w:top w:val="none" w:sz="0" w:space="0" w:color="auto"/>
                <w:left w:val="none" w:sz="0" w:space="0" w:color="auto"/>
                <w:bottom w:val="none" w:sz="0" w:space="0" w:color="auto"/>
                <w:right w:val="none" w:sz="0" w:space="0" w:color="auto"/>
              </w:divBdr>
            </w:div>
          </w:divsChild>
        </w:div>
        <w:div w:id="1593051402">
          <w:marLeft w:val="0"/>
          <w:marRight w:val="0"/>
          <w:marTop w:val="0"/>
          <w:marBottom w:val="0"/>
          <w:divBdr>
            <w:top w:val="none" w:sz="0" w:space="0" w:color="auto"/>
            <w:left w:val="none" w:sz="0" w:space="0" w:color="auto"/>
            <w:bottom w:val="none" w:sz="0" w:space="0" w:color="auto"/>
            <w:right w:val="none" w:sz="0" w:space="0" w:color="auto"/>
          </w:divBdr>
          <w:divsChild>
            <w:div w:id="1133865267">
              <w:marLeft w:val="0"/>
              <w:marRight w:val="0"/>
              <w:marTop w:val="0"/>
              <w:marBottom w:val="0"/>
              <w:divBdr>
                <w:top w:val="none" w:sz="0" w:space="0" w:color="auto"/>
                <w:left w:val="none" w:sz="0" w:space="0" w:color="auto"/>
                <w:bottom w:val="none" w:sz="0" w:space="0" w:color="auto"/>
                <w:right w:val="none" w:sz="0" w:space="0" w:color="auto"/>
              </w:divBdr>
            </w:div>
          </w:divsChild>
        </w:div>
        <w:div w:id="1888104593">
          <w:marLeft w:val="0"/>
          <w:marRight w:val="0"/>
          <w:marTop w:val="0"/>
          <w:marBottom w:val="0"/>
          <w:divBdr>
            <w:top w:val="none" w:sz="0" w:space="0" w:color="auto"/>
            <w:left w:val="none" w:sz="0" w:space="0" w:color="auto"/>
            <w:bottom w:val="none" w:sz="0" w:space="0" w:color="auto"/>
            <w:right w:val="none" w:sz="0" w:space="0" w:color="auto"/>
          </w:divBdr>
          <w:divsChild>
            <w:div w:id="1480418574">
              <w:marLeft w:val="0"/>
              <w:marRight w:val="0"/>
              <w:marTop w:val="0"/>
              <w:marBottom w:val="0"/>
              <w:divBdr>
                <w:top w:val="none" w:sz="0" w:space="0" w:color="auto"/>
                <w:left w:val="none" w:sz="0" w:space="0" w:color="auto"/>
                <w:bottom w:val="none" w:sz="0" w:space="0" w:color="auto"/>
                <w:right w:val="none" w:sz="0" w:space="0" w:color="auto"/>
              </w:divBdr>
            </w:div>
          </w:divsChild>
        </w:div>
        <w:div w:id="991369393">
          <w:marLeft w:val="0"/>
          <w:marRight w:val="0"/>
          <w:marTop w:val="0"/>
          <w:marBottom w:val="0"/>
          <w:divBdr>
            <w:top w:val="none" w:sz="0" w:space="0" w:color="auto"/>
            <w:left w:val="none" w:sz="0" w:space="0" w:color="auto"/>
            <w:bottom w:val="none" w:sz="0" w:space="0" w:color="auto"/>
            <w:right w:val="none" w:sz="0" w:space="0" w:color="auto"/>
          </w:divBdr>
          <w:divsChild>
            <w:div w:id="970793601">
              <w:marLeft w:val="0"/>
              <w:marRight w:val="0"/>
              <w:marTop w:val="0"/>
              <w:marBottom w:val="0"/>
              <w:divBdr>
                <w:top w:val="none" w:sz="0" w:space="0" w:color="auto"/>
                <w:left w:val="none" w:sz="0" w:space="0" w:color="auto"/>
                <w:bottom w:val="none" w:sz="0" w:space="0" w:color="auto"/>
                <w:right w:val="none" w:sz="0" w:space="0" w:color="auto"/>
              </w:divBdr>
            </w:div>
          </w:divsChild>
        </w:div>
        <w:div w:id="2033264272">
          <w:marLeft w:val="0"/>
          <w:marRight w:val="0"/>
          <w:marTop w:val="0"/>
          <w:marBottom w:val="0"/>
          <w:divBdr>
            <w:top w:val="none" w:sz="0" w:space="0" w:color="auto"/>
            <w:left w:val="none" w:sz="0" w:space="0" w:color="auto"/>
            <w:bottom w:val="none" w:sz="0" w:space="0" w:color="auto"/>
            <w:right w:val="none" w:sz="0" w:space="0" w:color="auto"/>
          </w:divBdr>
          <w:divsChild>
            <w:div w:id="1333335648">
              <w:marLeft w:val="0"/>
              <w:marRight w:val="0"/>
              <w:marTop w:val="0"/>
              <w:marBottom w:val="0"/>
              <w:divBdr>
                <w:top w:val="none" w:sz="0" w:space="0" w:color="auto"/>
                <w:left w:val="none" w:sz="0" w:space="0" w:color="auto"/>
                <w:bottom w:val="none" w:sz="0" w:space="0" w:color="auto"/>
                <w:right w:val="none" w:sz="0" w:space="0" w:color="auto"/>
              </w:divBdr>
            </w:div>
          </w:divsChild>
        </w:div>
        <w:div w:id="2038114390">
          <w:marLeft w:val="0"/>
          <w:marRight w:val="0"/>
          <w:marTop w:val="0"/>
          <w:marBottom w:val="0"/>
          <w:divBdr>
            <w:top w:val="none" w:sz="0" w:space="0" w:color="auto"/>
            <w:left w:val="none" w:sz="0" w:space="0" w:color="auto"/>
            <w:bottom w:val="none" w:sz="0" w:space="0" w:color="auto"/>
            <w:right w:val="none" w:sz="0" w:space="0" w:color="auto"/>
          </w:divBdr>
          <w:divsChild>
            <w:div w:id="1934702532">
              <w:marLeft w:val="0"/>
              <w:marRight w:val="0"/>
              <w:marTop w:val="0"/>
              <w:marBottom w:val="0"/>
              <w:divBdr>
                <w:top w:val="none" w:sz="0" w:space="0" w:color="auto"/>
                <w:left w:val="none" w:sz="0" w:space="0" w:color="auto"/>
                <w:bottom w:val="none" w:sz="0" w:space="0" w:color="auto"/>
                <w:right w:val="none" w:sz="0" w:space="0" w:color="auto"/>
              </w:divBdr>
            </w:div>
          </w:divsChild>
        </w:div>
        <w:div w:id="1430202905">
          <w:marLeft w:val="0"/>
          <w:marRight w:val="0"/>
          <w:marTop w:val="0"/>
          <w:marBottom w:val="0"/>
          <w:divBdr>
            <w:top w:val="none" w:sz="0" w:space="0" w:color="auto"/>
            <w:left w:val="none" w:sz="0" w:space="0" w:color="auto"/>
            <w:bottom w:val="none" w:sz="0" w:space="0" w:color="auto"/>
            <w:right w:val="none" w:sz="0" w:space="0" w:color="auto"/>
          </w:divBdr>
          <w:divsChild>
            <w:div w:id="2434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5D0C5-89B6-4C4F-A224-B64D23954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3069</Words>
  <Characters>17499</Characters>
  <Application>Microsoft Office Word</Application>
  <DocSecurity>0</DocSecurity>
  <Lines>145</Lines>
  <Paragraphs>41</Paragraphs>
  <ScaleCrop>false</ScaleCrop>
  <Company/>
  <LinksUpToDate>false</LinksUpToDate>
  <CharactersWithSpaces>20527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10</cp:revision>
  <cp:lastPrinted>2025-10-20T08:38:00Z</cp:lastPrinted>
  <dcterms:created xsi:type="dcterms:W3CDTF">2025-10-21T05:54:00Z</dcterms:created>
  <dcterms:modified xsi:type="dcterms:W3CDTF">2025-10-22T08:09:00Z</dcterms:modified>
</cp:coreProperties>
</file>